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B0" w:rsidRDefault="00D71AB0" w:rsidP="00D71AB0">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t"/>
        <w:shd w:val="clear" w:color="auto" w:fill="FFFFFF"/>
        <w:spacing w:before="90" w:beforeAutospacing="0" w:after="90" w:afterAutospacing="0"/>
        <w:ind w:left="675" w:right="675"/>
        <w:jc w:val="center"/>
        <w:rPr>
          <w:b/>
          <w:bCs/>
          <w:color w:val="333333"/>
          <w:sz w:val="27"/>
          <w:szCs w:val="27"/>
        </w:rPr>
      </w:pPr>
      <w:bookmarkStart w:id="0" w:name="_GoBack"/>
      <w:r>
        <w:rPr>
          <w:b/>
          <w:bCs/>
          <w:color w:val="333333"/>
          <w:sz w:val="27"/>
          <w:szCs w:val="27"/>
        </w:rPr>
        <w:t>О противодействии экстремистской деятельности</w:t>
      </w:r>
    </w:p>
    <w:bookmarkEnd w:id="0"/>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27 июня 2002 года</w:t>
      </w:r>
    </w:p>
    <w:p w:rsidR="00D71AB0" w:rsidRDefault="00D71AB0" w:rsidP="00D71AB0">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10 июля 2002 года</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27.07.2006 № 148-ФЗ</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27.07.2006 № 153-ФЗ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10.05.2007 № 71-ФЗ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24.07.2007 № 211-ФЗ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29.04.2008 № 54-ФЗ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25.12.2012 № 255-ФЗ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02.07.2013 № 185-ФЗ</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28.06.2014 № 179-ФЗ</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21.07.2014 № 236-ФЗ</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31.12.2014 № 505-ФЗ</w:t>
        </w:r>
      </w:hyperlink>
      <w:r>
        <w:rPr>
          <w:rStyle w:val="markx"/>
          <w:i/>
          <w:iCs/>
          <w:color w:val="1111EE"/>
          <w:sz w:val="27"/>
          <w:szCs w:val="27"/>
          <w:shd w:val="clear" w:color="auto" w:fill="F0F0F0"/>
        </w:rPr>
        <w:t>, </w:t>
      </w:r>
      <w:hyperlink r:id="rId14" w:tgtFrame="contents" w:history="1">
        <w:r>
          <w:rPr>
            <w:rStyle w:val="a4"/>
            <w:color w:val="1C1CD6"/>
            <w:sz w:val="27"/>
            <w:szCs w:val="27"/>
            <w:shd w:val="clear" w:color="auto" w:fill="F0F0F0"/>
          </w:rPr>
          <w:t>от 08.03.2015 № 23-ФЗ</w:t>
        </w:r>
      </w:hyperlink>
      <w:r>
        <w:rPr>
          <w:rStyle w:val="markx"/>
          <w:i/>
          <w:iCs/>
          <w:color w:val="1111EE"/>
          <w:sz w:val="27"/>
          <w:szCs w:val="27"/>
          <w:shd w:val="clear" w:color="auto" w:fill="F0F0F0"/>
        </w:rPr>
        <w:t>, </w:t>
      </w:r>
      <w:hyperlink r:id="rId15" w:tgtFrame="contents" w:history="1">
        <w:r>
          <w:rPr>
            <w:rStyle w:val="a4"/>
            <w:color w:val="1C1CD6"/>
            <w:sz w:val="27"/>
            <w:szCs w:val="27"/>
            <w:shd w:val="clear" w:color="auto" w:fill="F0F0F0"/>
          </w:rPr>
          <w:t>от 23.11.2015 № 314-ФЗ</w:t>
        </w:r>
      </w:hyperlink>
      <w:r>
        <w:rPr>
          <w:rStyle w:val="markx"/>
          <w:i/>
          <w:iCs/>
          <w:color w:val="1111EE"/>
          <w:sz w:val="27"/>
          <w:szCs w:val="27"/>
          <w:shd w:val="clear" w:color="auto" w:fill="F0F0F0"/>
        </w:rPr>
        <w:t>, </w:t>
      </w:r>
      <w:hyperlink r:id="rId16" w:tgtFrame="contents" w:history="1">
        <w:r>
          <w:rPr>
            <w:rStyle w:val="a4"/>
            <w:color w:val="1C1CD6"/>
            <w:sz w:val="27"/>
            <w:szCs w:val="27"/>
            <w:shd w:val="clear" w:color="auto" w:fill="F0F0F0"/>
          </w:rPr>
          <w:t>от 28.11.2018 № 451-ФЗ</w:t>
        </w:r>
      </w:hyperlink>
      <w:r>
        <w:rPr>
          <w:rStyle w:val="markx"/>
          <w:i/>
          <w:iCs/>
          <w:color w:val="1111EE"/>
          <w:sz w:val="27"/>
          <w:szCs w:val="27"/>
          <w:shd w:val="clear" w:color="auto" w:fill="F0F0F0"/>
        </w:rPr>
        <w:t>, </w:t>
      </w:r>
      <w:hyperlink r:id="rId17" w:tgtFrame="contents" w:history="1">
        <w:r>
          <w:rPr>
            <w:rStyle w:val="a4"/>
            <w:color w:val="1C1CD6"/>
            <w:sz w:val="27"/>
            <w:szCs w:val="27"/>
            <w:shd w:val="clear" w:color="auto" w:fill="F0F0F0"/>
          </w:rPr>
          <w:t>от 02.12.2019 № 421-ФЗ</w:t>
        </w:r>
      </w:hyperlink>
      <w:r>
        <w:rPr>
          <w:rStyle w:val="markx"/>
          <w:i/>
          <w:iCs/>
          <w:color w:val="1111EE"/>
          <w:sz w:val="27"/>
          <w:szCs w:val="27"/>
          <w:shd w:val="clear" w:color="auto" w:fill="F0F0F0"/>
        </w:rPr>
        <w:t>, </w:t>
      </w:r>
      <w:hyperlink r:id="rId18" w:tgtFrame="contents" w:history="1">
        <w:r>
          <w:rPr>
            <w:rStyle w:val="a4"/>
            <w:color w:val="1C1CD6"/>
            <w:sz w:val="27"/>
            <w:szCs w:val="27"/>
            <w:shd w:val="clear" w:color="auto" w:fill="F0F0F0"/>
          </w:rPr>
          <w:t>от 31.07.2020 № 299-ФЗ</w:t>
        </w:r>
      </w:hyperlink>
      <w:r>
        <w:rPr>
          <w:rStyle w:val="markx"/>
          <w:i/>
          <w:iCs/>
          <w:color w:val="1111EE"/>
          <w:sz w:val="27"/>
          <w:szCs w:val="27"/>
          <w:shd w:val="clear" w:color="auto" w:fill="F0F0F0"/>
        </w:rPr>
        <w:t>, </w:t>
      </w:r>
      <w:hyperlink r:id="rId19" w:tgtFrame="contents" w:history="1">
        <w:r>
          <w:rPr>
            <w:rStyle w:val="a4"/>
            <w:color w:val="1C1CD6"/>
            <w:sz w:val="27"/>
            <w:szCs w:val="27"/>
            <w:shd w:val="clear" w:color="auto" w:fill="F0F0F0"/>
          </w:rPr>
          <w:t>от 15.10.2020 № 337-ФЗ</w:t>
        </w:r>
      </w:hyperlink>
      <w:r>
        <w:rPr>
          <w:rStyle w:val="markx"/>
          <w:i/>
          <w:iCs/>
          <w:color w:val="1111EE"/>
          <w:sz w:val="27"/>
          <w:szCs w:val="27"/>
          <w:shd w:val="clear" w:color="auto" w:fill="F0F0F0"/>
        </w:rPr>
        <w:t>, </w:t>
      </w:r>
      <w:hyperlink r:id="rId20" w:tgtFrame="contents" w:history="1">
        <w:r>
          <w:rPr>
            <w:rStyle w:val="a4"/>
            <w:color w:val="1C1CD6"/>
            <w:sz w:val="27"/>
            <w:szCs w:val="27"/>
            <w:shd w:val="clear" w:color="auto" w:fill="F0F0F0"/>
          </w:rPr>
          <w:t>от 08.12.2020 № 429-ФЗ</w:t>
        </w:r>
      </w:hyperlink>
      <w:r>
        <w:rPr>
          <w:rStyle w:val="markx"/>
          <w:i/>
          <w:iCs/>
          <w:color w:val="1111EE"/>
          <w:sz w:val="27"/>
          <w:szCs w:val="27"/>
          <w:shd w:val="clear" w:color="auto" w:fill="F0F0F0"/>
        </w:rPr>
        <w:t>, </w:t>
      </w:r>
      <w:hyperlink r:id="rId21" w:tgtFrame="contents" w:history="1">
        <w:r>
          <w:rPr>
            <w:rStyle w:val="a4"/>
            <w:color w:val="1C1CD6"/>
            <w:sz w:val="27"/>
            <w:szCs w:val="27"/>
            <w:shd w:val="clear" w:color="auto" w:fill="F0F0F0"/>
          </w:rPr>
          <w:t>от 01.07.2021 № 280-ФЗ</w:t>
        </w:r>
      </w:hyperlink>
      <w:r>
        <w:rPr>
          <w:rStyle w:val="markx"/>
          <w:i/>
          <w:iCs/>
          <w:color w:val="1111EE"/>
          <w:sz w:val="27"/>
          <w:szCs w:val="27"/>
          <w:shd w:val="clear" w:color="auto" w:fill="F0F0F0"/>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Основные понятия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Для целей настоящего Федерального закона применяются следующие основные понятия: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1) экстремистская деятельность (экстремизм):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насильственное изменение основ конституционного строя </w:t>
      </w:r>
      <w:r>
        <w:rPr>
          <w:rStyle w:val="ed"/>
          <w:color w:val="1111EE"/>
          <w:sz w:val="27"/>
          <w:szCs w:val="27"/>
        </w:rPr>
        <w:t>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r>
        <w:rPr>
          <w:color w:val="333333"/>
          <w:sz w:val="27"/>
          <w:szCs w:val="27"/>
        </w:rPr>
        <w:t>;</w:t>
      </w:r>
      <w:r>
        <w:rPr>
          <w:rStyle w:val="mark"/>
          <w:i/>
          <w:iCs/>
          <w:color w:val="1111EE"/>
          <w:sz w:val="27"/>
          <w:szCs w:val="27"/>
        </w:rPr>
        <w:t> (В редакции Федерального закона </w:t>
      </w:r>
      <w:hyperlink r:id="rId22" w:tgtFrame="contents" w:history="1">
        <w:r>
          <w:rPr>
            <w:rStyle w:val="a4"/>
            <w:color w:val="1C1CD6"/>
            <w:sz w:val="27"/>
            <w:szCs w:val="27"/>
          </w:rPr>
          <w:t>от 31.07.2020 № 299-ФЗ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публичное оправдание терроризма и иная террористическая деятельность;</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возбуждение социальной, расовой, национальной или религиозной розни;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совершение преступлений по мотивам, указанным в пункте "е" части первой статьи 63 Уголовного кодекса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Pr>
          <w:rStyle w:val="mark"/>
          <w:i/>
          <w:iCs/>
          <w:color w:val="1111EE"/>
          <w:sz w:val="27"/>
          <w:szCs w:val="27"/>
        </w:rPr>
        <w:t> (В редакции Федерального закона </w:t>
      </w:r>
      <w:hyperlink r:id="rId23" w:tgtFrame="contents" w:history="1">
        <w:r>
          <w:rPr>
            <w:rStyle w:val="a4"/>
            <w:color w:val="1C1CD6"/>
            <w:sz w:val="27"/>
            <w:szCs w:val="27"/>
          </w:rPr>
          <w:t>от 02.12.2019 № 421-ФЗ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организация и подготовка указанных деяний, а также подстрекательство к их осуществлению;</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(Пункт в редакции Федерального закона </w:t>
      </w:r>
      <w:hyperlink r:id="rId24" w:tgtFrame="contents" w:history="1">
        <w:r>
          <w:rPr>
            <w:rStyle w:val="a4"/>
            <w:color w:val="1C1CD6"/>
            <w:sz w:val="27"/>
            <w:szCs w:val="27"/>
          </w:rPr>
          <w:t>от 24.07.2007 № 211-ФЗ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w:t>
      </w:r>
      <w:r>
        <w:rPr>
          <w:color w:val="333333"/>
          <w:sz w:val="27"/>
          <w:szCs w:val="27"/>
        </w:rPr>
        <w:lastRenderedPageBreak/>
        <w:t>в законную силу решение о ликвидации или запрете деятельности в связи с осуществлением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edx"/>
          <w:color w:val="1111EE"/>
          <w:sz w:val="27"/>
          <w:szCs w:val="27"/>
          <w:shd w:val="clear" w:color="auto" w:fill="F0F0F0"/>
        </w:rPr>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rPr>
          <w:rStyle w:val="markx"/>
          <w:i/>
          <w:iCs/>
          <w:color w:val="1111EE"/>
          <w:sz w:val="27"/>
          <w:szCs w:val="27"/>
          <w:shd w:val="clear" w:color="auto" w:fill="F0F0F0"/>
        </w:rPr>
        <w:t> (В редакции Федерального закона </w:t>
      </w:r>
      <w:hyperlink r:id="rId25" w:tgtFrame="contents" w:history="1">
        <w:r>
          <w:rPr>
            <w:rStyle w:val="a4"/>
            <w:color w:val="1C1CD6"/>
            <w:sz w:val="27"/>
            <w:szCs w:val="27"/>
            <w:shd w:val="clear" w:color="auto" w:fill="F0F0F0"/>
          </w:rPr>
          <w:t>от 01.07.2021 № 280-ФЗ</w:t>
        </w:r>
      </w:hyperlink>
      <w:r>
        <w:rPr>
          <w:rStyle w:val="markx"/>
          <w:i/>
          <w:iCs/>
          <w:color w:val="1111EE"/>
          <w:sz w:val="27"/>
          <w:szCs w:val="27"/>
          <w:shd w:val="clear" w:color="auto" w:fill="F0F0F0"/>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w:t>
      </w:r>
      <w:r>
        <w:rPr>
          <w:rStyle w:val="mark"/>
          <w:i/>
          <w:iCs/>
          <w:color w:val="1111EE"/>
          <w:sz w:val="27"/>
          <w:szCs w:val="27"/>
        </w:rPr>
        <w:t>(Пункт введен - Федеральный закон </w:t>
      </w:r>
      <w:hyperlink r:id="rId26" w:tgtFrame="contents" w:history="1">
        <w:r>
          <w:rPr>
            <w:rStyle w:val="a4"/>
            <w:color w:val="1C1CD6"/>
            <w:sz w:val="27"/>
            <w:szCs w:val="27"/>
          </w:rPr>
          <w:t>от 25.12.2012 № 255-ФЗ</w:t>
        </w:r>
      </w:hyperlink>
      <w:r>
        <w:rPr>
          <w:rStyle w:val="mark"/>
          <w:i/>
          <w:iCs/>
          <w:color w:val="1111EE"/>
          <w:sz w:val="27"/>
          <w:szCs w:val="27"/>
        </w:rPr>
        <w:t>; в редакции Федерального закона </w:t>
      </w:r>
      <w:hyperlink r:id="rId27" w:tgtFrame="contents" w:history="1">
        <w:r>
          <w:rPr>
            <w:rStyle w:val="a4"/>
            <w:color w:val="1C1CD6"/>
            <w:sz w:val="27"/>
            <w:szCs w:val="27"/>
          </w:rPr>
          <w:t>от 21.07.2014 № 236-ФЗ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28" w:tgtFrame="contents" w:history="1">
        <w:r>
          <w:rPr>
            <w:rStyle w:val="a4"/>
            <w:color w:val="1C1CD6"/>
            <w:sz w:val="27"/>
            <w:szCs w:val="27"/>
          </w:rPr>
          <w:t>от 27.07.2006 № 148-ФЗ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Основные принципы противодействия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Противодействие экстремистской деятельности основывается на следующих принципах:</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признание, соблюдение и защита прав и свобод человека и гражданина, а равно законных интересов организаций;</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законность;</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гласность;</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приоритет обеспечения безопасности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приоритет мер, направленных на предупреждение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неотвратимость наказания за осуществление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Основные направления противодействия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Противодействие экстремистской деятельности осуществляется по следующим основным направлениям: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r>
        <w:rPr>
          <w:rStyle w:val="w9"/>
          <w:color w:val="333333"/>
          <w:sz w:val="17"/>
          <w:szCs w:val="17"/>
        </w:rPr>
        <w:t>1</w:t>
      </w:r>
      <w:r>
        <w:rPr>
          <w:b/>
          <w:bCs/>
          <w:color w:val="333333"/>
          <w:sz w:val="27"/>
          <w:szCs w:val="27"/>
        </w:rPr>
        <w:t>.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Библия, Коран, Танах и Ганджур, их содержание и цитаты из них не могут быть признаны экстремистскими материалами.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введена - Федеральный закон  </w:t>
      </w:r>
      <w:hyperlink r:id="rId29" w:tgtFrame="contents" w:history="1">
        <w:r>
          <w:rPr>
            <w:rStyle w:val="a4"/>
            <w:color w:val="1C1CD6"/>
            <w:sz w:val="27"/>
            <w:szCs w:val="27"/>
          </w:rPr>
          <w:t>от 23.11.2015 № 314-ФЗ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Организационные основы противодействия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определяет основные направления государственной политики в области противодействия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Правительство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30" w:tgtFrame="contents" w:history="1">
        <w:r>
          <w:rPr>
            <w:rStyle w:val="a4"/>
            <w:color w:val="1C1CD6"/>
            <w:sz w:val="27"/>
            <w:szCs w:val="27"/>
          </w:rPr>
          <w:t>от 28.06.2014 № 179-ФЗ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Профилактика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Объявление предостережения о недопустимости осуществления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Предостережение может быть обжаловано в суд в установленном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 </w:t>
      </w:r>
      <w:r>
        <w:rPr>
          <w:rStyle w:val="mark"/>
          <w:i/>
          <w:iCs/>
          <w:color w:val="1111EE"/>
          <w:sz w:val="27"/>
          <w:szCs w:val="27"/>
        </w:rPr>
        <w:t>(В редакции Федерального закона </w:t>
      </w:r>
      <w:hyperlink r:id="rId31" w:tgtFrame="contents" w:history="1">
        <w:r>
          <w:rPr>
            <w:rStyle w:val="a4"/>
            <w:color w:val="1C1CD6"/>
            <w:sz w:val="27"/>
            <w:szCs w:val="27"/>
          </w:rPr>
          <w:t>от 29.04.2008 № 54-ФЗ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Предупреждение может быть обжаловано в суд в установленном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 xml:space="preserve">Статья 8. Предупреждение о недопустимости распространения экстремистских материалов через средство массовой </w:t>
      </w:r>
      <w:r>
        <w:rPr>
          <w:b/>
          <w:bCs/>
          <w:color w:val="333333"/>
          <w:sz w:val="27"/>
          <w:szCs w:val="27"/>
        </w:rPr>
        <w:lastRenderedPageBreak/>
        <w:t>информации и осуществления им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Предупреждение может быть обжаловано в суд в установленном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Ответственность общественных и религиозных объединений, иных организаций за осуществление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w:t>
      </w:r>
      <w:r>
        <w:rPr>
          <w:color w:val="333333"/>
          <w:sz w:val="27"/>
          <w:szCs w:val="27"/>
        </w:rPr>
        <w:lastRenderedPageBreak/>
        <w:t>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 </w:t>
      </w:r>
      <w:r>
        <w:rPr>
          <w:rStyle w:val="mark"/>
          <w:i/>
          <w:iCs/>
          <w:color w:val="1111EE"/>
          <w:sz w:val="27"/>
          <w:szCs w:val="27"/>
        </w:rPr>
        <w:t>(В редакции Федерального закона </w:t>
      </w:r>
      <w:hyperlink r:id="rId32" w:tgtFrame="contents" w:history="1">
        <w:r>
          <w:rPr>
            <w:rStyle w:val="a4"/>
            <w:color w:val="1C1CD6"/>
            <w:sz w:val="27"/>
            <w:szCs w:val="27"/>
          </w:rPr>
          <w:t>от 29.04.2008 № 54-ФЗ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w:t>
      </w:r>
      <w:r>
        <w:rPr>
          <w:rStyle w:val="ed"/>
          <w:color w:val="1111EE"/>
          <w:sz w:val="27"/>
          <w:szCs w:val="27"/>
        </w:rPr>
        <w:t>на сайте федерального органа государственной регистрации</w:t>
      </w:r>
      <w:r>
        <w:rPr>
          <w:color w:val="333333"/>
          <w:sz w:val="27"/>
          <w:szCs w:val="27"/>
        </w:rPr>
        <w:t>. Указанный перечень также подлежит опубликованию в официальных периодических изданиях, определенных Правительством Российской Федерации. </w:t>
      </w:r>
      <w:r>
        <w:rPr>
          <w:rStyle w:val="mark"/>
          <w:i/>
          <w:iCs/>
          <w:color w:val="1111EE"/>
          <w:sz w:val="27"/>
          <w:szCs w:val="27"/>
        </w:rPr>
        <w:t>(Часть введена - Федеральный закон </w:t>
      </w:r>
      <w:hyperlink r:id="rId33" w:tgtFrame="contents" w:history="1">
        <w:r>
          <w:rPr>
            <w:rStyle w:val="a4"/>
            <w:color w:val="1C1CD6"/>
            <w:sz w:val="27"/>
            <w:szCs w:val="27"/>
          </w:rPr>
          <w:t>от 24.07.2007 № 211-ФЗ</w:t>
        </w:r>
      </w:hyperlink>
      <w:r>
        <w:rPr>
          <w:rStyle w:val="mark"/>
          <w:i/>
          <w:iCs/>
          <w:color w:val="1111EE"/>
          <w:sz w:val="27"/>
          <w:szCs w:val="27"/>
        </w:rPr>
        <w:t>) (В редакции федеральных законов </w:t>
      </w:r>
      <w:hyperlink r:id="rId34" w:tgtFrame="contents" w:history="1">
        <w:r>
          <w:rPr>
            <w:rStyle w:val="a4"/>
            <w:color w:val="1C1CD6"/>
            <w:sz w:val="27"/>
            <w:szCs w:val="27"/>
          </w:rPr>
          <w:t>от 28.06.2014 № 179-ФЗ</w:t>
        </w:r>
      </w:hyperlink>
      <w:r>
        <w:rPr>
          <w:rStyle w:val="mark"/>
          <w:i/>
          <w:iCs/>
          <w:color w:val="1111EE"/>
          <w:sz w:val="27"/>
          <w:szCs w:val="27"/>
        </w:rPr>
        <w:t>, </w:t>
      </w:r>
      <w:hyperlink r:id="rId35" w:tgtFrame="contents" w:history="1">
        <w:r>
          <w:rPr>
            <w:rStyle w:val="a4"/>
            <w:color w:val="1C1CD6"/>
            <w:sz w:val="27"/>
            <w:szCs w:val="27"/>
          </w:rPr>
          <w:t>от 21.07.2014 № 236-ФЗ</w:t>
        </w:r>
      </w:hyperlink>
      <w:r>
        <w:rPr>
          <w:rStyle w:val="mark"/>
          <w:i/>
          <w:iCs/>
          <w:color w:val="1111EE"/>
          <w:sz w:val="27"/>
          <w:szCs w:val="27"/>
        </w:rPr>
        <w:t>, </w:t>
      </w:r>
      <w:hyperlink r:id="rId36" w:tgtFrame="contents" w:history="1">
        <w:r>
          <w:rPr>
            <w:rStyle w:val="a4"/>
            <w:color w:val="1C1CD6"/>
            <w:sz w:val="27"/>
            <w:szCs w:val="27"/>
          </w:rPr>
          <w:t>от 15.10.2020 № 337-ФЗ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r>
        <w:rPr>
          <w:rStyle w:val="mark"/>
          <w:i/>
          <w:iCs/>
          <w:color w:val="1111EE"/>
          <w:sz w:val="27"/>
          <w:szCs w:val="27"/>
        </w:rPr>
        <w:t> (Часть введена - Федеральный закон </w:t>
      </w:r>
      <w:hyperlink r:id="rId37" w:tgtFrame="contents" w:history="1">
        <w:r>
          <w:rPr>
            <w:rStyle w:val="a4"/>
            <w:color w:val="1C1CD6"/>
            <w:sz w:val="27"/>
            <w:szCs w:val="27"/>
          </w:rPr>
          <w:t>от 15.10.2020 № 337-ФЗ</w:t>
        </w:r>
      </w:hyperlink>
      <w:r>
        <w:rPr>
          <w:rStyle w:val="mark"/>
          <w:i/>
          <w:iCs/>
          <w:color w:val="1111EE"/>
          <w:sz w:val="27"/>
          <w:szCs w:val="27"/>
        </w:rPr>
        <w:t>)</w:t>
      </w: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10. Приостановление деятельности общественного или религиозного объединения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Приостановление деятельности политических партий осуществляется в порядке, предусмотренном Федеральным законом "О политических партиях".</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w:t>
      </w:r>
      <w:r>
        <w:rPr>
          <w:rStyle w:val="ed"/>
          <w:color w:val="1111EE"/>
          <w:sz w:val="27"/>
          <w:szCs w:val="27"/>
        </w:rPr>
        <w:t>государственной регистрации</w:t>
      </w:r>
      <w:r>
        <w:rPr>
          <w:color w:val="333333"/>
          <w:sz w:val="27"/>
          <w:szCs w:val="27"/>
        </w:rPr>
        <w:t>. Указанный перечень также подлежит опубликованию в официальных периодических изданиях, определенных Правительством Российской Федерации. </w:t>
      </w:r>
      <w:r>
        <w:rPr>
          <w:rStyle w:val="mark"/>
          <w:i/>
          <w:iCs/>
          <w:color w:val="1111EE"/>
          <w:sz w:val="27"/>
          <w:szCs w:val="27"/>
        </w:rPr>
        <w:t>(Часть введена - Федеральный закон </w:t>
      </w:r>
      <w:hyperlink r:id="rId38" w:tgtFrame="contents" w:history="1">
        <w:r>
          <w:rPr>
            <w:rStyle w:val="a4"/>
            <w:color w:val="1C1CD6"/>
            <w:sz w:val="27"/>
            <w:szCs w:val="27"/>
          </w:rPr>
          <w:t>от 24.07.2007 № 211-ФЗ</w:t>
        </w:r>
      </w:hyperlink>
      <w:r>
        <w:rPr>
          <w:rStyle w:val="mark"/>
          <w:i/>
          <w:iCs/>
          <w:color w:val="1111EE"/>
          <w:sz w:val="27"/>
          <w:szCs w:val="27"/>
        </w:rPr>
        <w:t xml:space="preserve">) (В </w:t>
      </w:r>
      <w:r>
        <w:rPr>
          <w:rStyle w:val="mark"/>
          <w:i/>
          <w:iCs/>
          <w:color w:val="1111EE"/>
          <w:sz w:val="27"/>
          <w:szCs w:val="27"/>
        </w:rPr>
        <w:lastRenderedPageBreak/>
        <w:t>редакции федеральных законов </w:t>
      </w:r>
      <w:hyperlink r:id="rId39" w:tgtFrame="contents" w:history="1">
        <w:r>
          <w:rPr>
            <w:rStyle w:val="a4"/>
            <w:color w:val="1C1CD6"/>
            <w:sz w:val="27"/>
            <w:szCs w:val="27"/>
          </w:rPr>
          <w:t>от 28.06.2014 № 179-ФЗ</w:t>
        </w:r>
      </w:hyperlink>
      <w:r>
        <w:rPr>
          <w:rStyle w:val="mark"/>
          <w:i/>
          <w:iCs/>
          <w:color w:val="1111EE"/>
          <w:sz w:val="27"/>
          <w:szCs w:val="27"/>
        </w:rPr>
        <w:t>, </w:t>
      </w:r>
      <w:hyperlink r:id="rId40" w:tgtFrame="contents" w:history="1">
        <w:r>
          <w:rPr>
            <w:rStyle w:val="a4"/>
            <w:color w:val="1C1CD6"/>
            <w:sz w:val="27"/>
            <w:szCs w:val="27"/>
          </w:rPr>
          <w:t>от 15.10.2020 № 337-ФЗ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r>
        <w:rPr>
          <w:rStyle w:val="mark"/>
          <w:i/>
          <w:iCs/>
          <w:color w:val="1111EE"/>
          <w:sz w:val="27"/>
          <w:szCs w:val="27"/>
        </w:rPr>
        <w:t> (Часть введена - Федеральный закон </w:t>
      </w:r>
      <w:hyperlink r:id="rId41" w:tgtFrame="contents" w:history="1">
        <w:r>
          <w:rPr>
            <w:rStyle w:val="a4"/>
            <w:color w:val="1C1CD6"/>
            <w:sz w:val="27"/>
            <w:szCs w:val="27"/>
          </w:rPr>
          <w:t>от 15.10.2020 № 337-ФЗ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r>
        <w:rPr>
          <w:rStyle w:val="mark"/>
          <w:i/>
          <w:iCs/>
          <w:color w:val="1111EE"/>
          <w:sz w:val="27"/>
          <w:szCs w:val="27"/>
        </w:rPr>
        <w:t> (Часть введена - Федеральный закон </w:t>
      </w:r>
      <w:hyperlink r:id="rId42" w:tgtFrame="contents" w:history="1">
        <w:r>
          <w:rPr>
            <w:rStyle w:val="a4"/>
            <w:color w:val="1C1CD6"/>
            <w:sz w:val="27"/>
            <w:szCs w:val="27"/>
          </w:rPr>
          <w:t>от 15.10.2020 № 337-ФЗ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w:t>
      </w:r>
      <w:r>
        <w:rPr>
          <w:rStyle w:val="ed"/>
          <w:color w:val="1111EE"/>
          <w:sz w:val="27"/>
          <w:szCs w:val="27"/>
        </w:rPr>
        <w:t xml:space="preserve">мер предварительной защиты по </w:t>
      </w:r>
      <w:r>
        <w:rPr>
          <w:rStyle w:val="ed"/>
          <w:color w:val="1111EE"/>
          <w:sz w:val="27"/>
          <w:szCs w:val="27"/>
        </w:rPr>
        <w:lastRenderedPageBreak/>
        <w:t>административному иску</w:t>
      </w:r>
      <w:r>
        <w:rPr>
          <w:color w:val="333333"/>
          <w:sz w:val="27"/>
          <w:szCs w:val="27"/>
        </w:rPr>
        <w:t>.</w:t>
      </w:r>
      <w:r>
        <w:rPr>
          <w:rStyle w:val="mark"/>
          <w:i/>
          <w:iCs/>
          <w:color w:val="1111EE"/>
          <w:sz w:val="27"/>
          <w:szCs w:val="27"/>
        </w:rPr>
        <w:t> (В редакции Федерального закона </w:t>
      </w:r>
      <w:hyperlink r:id="rId43" w:tgtFrame="contents" w:history="1">
        <w:r>
          <w:rPr>
            <w:rStyle w:val="a4"/>
            <w:color w:val="1C1CD6"/>
            <w:sz w:val="27"/>
            <w:szCs w:val="27"/>
          </w:rPr>
          <w:t>от 28.11.2018 № 451-ФЗ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Недопущение использования сетей связи общего пользования для осуществления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Запрещается использование сетей связи общего пользования для осуществления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Ответственность за распространение экстремистских материалов</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 </w:t>
      </w:r>
      <w:r>
        <w:rPr>
          <w:rStyle w:val="mark"/>
          <w:i/>
          <w:iCs/>
          <w:color w:val="1111EE"/>
          <w:sz w:val="27"/>
          <w:szCs w:val="27"/>
        </w:rPr>
        <w:t>(В редакции Федерального закона </w:t>
      </w:r>
      <w:hyperlink r:id="rId44" w:tgtFrame="contents" w:history="1">
        <w:r>
          <w:rPr>
            <w:rStyle w:val="a4"/>
            <w:color w:val="1C1CD6"/>
            <w:sz w:val="27"/>
            <w:szCs w:val="27"/>
          </w:rPr>
          <w:t>от 08.03.2015 № 23-ФЗ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Одновременно с решением о признании информационных материалов экстремистскими судом принимается решение об их конфискации.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Порядок ведения федерального списка экстремистских материалов устанавливается федеральным органом государственной регистрации.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45" w:tgtFrame="contents" w:history="1">
        <w:r>
          <w:rPr>
            <w:rStyle w:val="a4"/>
            <w:color w:val="1C1CD6"/>
            <w:sz w:val="27"/>
            <w:szCs w:val="27"/>
          </w:rPr>
          <w:t>от 28.06.2014 № 179-ФЗ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Ответственность должностных лиц, государственных и муниципальных служащих за осуществление ими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w:t>
      </w:r>
      <w:r>
        <w:rPr>
          <w:rStyle w:val="mark"/>
          <w:i/>
          <w:iCs/>
          <w:color w:val="1111EE"/>
          <w:sz w:val="27"/>
          <w:szCs w:val="27"/>
        </w:rPr>
        <w:t>(В редакции Федерального закона </w:t>
      </w:r>
      <w:hyperlink r:id="rId46" w:tgtFrame="contents" w:history="1">
        <w:r>
          <w:rPr>
            <w:rStyle w:val="a4"/>
            <w:color w:val="1C1CD6"/>
            <w:sz w:val="27"/>
            <w:szCs w:val="27"/>
          </w:rPr>
          <w:t>от 02.07.2013 № 185-ФЗ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w:t>
      </w:r>
      <w:r>
        <w:rPr>
          <w:rStyle w:val="mark"/>
          <w:i/>
          <w:iCs/>
          <w:color w:val="1111EE"/>
          <w:sz w:val="27"/>
          <w:szCs w:val="27"/>
        </w:rPr>
        <w:t>(Часть введена - Федеральный закон </w:t>
      </w:r>
      <w:hyperlink r:id="rId47" w:tgtFrame="contents" w:history="1">
        <w:r>
          <w:rPr>
            <w:rStyle w:val="a4"/>
            <w:color w:val="1C1CD6"/>
            <w:sz w:val="27"/>
            <w:szCs w:val="27"/>
          </w:rPr>
          <w:t>от 27.07.2006 № 148-ФЗ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 </w:t>
      </w:r>
      <w:r>
        <w:rPr>
          <w:rStyle w:val="mark"/>
          <w:i/>
          <w:iCs/>
          <w:color w:val="1111EE"/>
          <w:sz w:val="27"/>
          <w:szCs w:val="27"/>
        </w:rPr>
        <w:t>(Часть введена - Федеральный закон </w:t>
      </w:r>
      <w:hyperlink r:id="rId48" w:tgtFrame="contents" w:history="1">
        <w:r>
          <w:rPr>
            <w:rStyle w:val="a4"/>
            <w:color w:val="1C1CD6"/>
            <w:sz w:val="27"/>
            <w:szCs w:val="27"/>
          </w:rPr>
          <w:t>от 31.12.2014 № 505-ФЗ</w:t>
        </w:r>
      </w:hyperlink>
      <w:r>
        <w:rPr>
          <w:rStyle w:val="mark"/>
          <w:i/>
          <w:iCs/>
          <w:color w:val="1111EE"/>
          <w:sz w:val="27"/>
          <w:szCs w:val="27"/>
        </w:rPr>
        <w:t>)</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Недопущение осуществления экстремистской деятельности при проведении массовых акций</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Международное сотрудничество в области борьбы с экстремизмом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Запрет деятельности иностранной некоммерческой неправительственной организации влечет за собой:</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а) аннулирование государственной аккредитации и регистрации в порядке, установленном законодательством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в) запрет на ведение любой хозяйственной и иной деятельности на территории Российской Федерации;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г) запрет публикации в средствах массовой информации любых материалов от имени запрещенной организации;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ж) запрет на создание ее организаций-правопреемников в любой организационно-правовой форме.</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i/>
          <w:iCs/>
          <w:color w:val="1111EE"/>
          <w:sz w:val="27"/>
          <w:szCs w:val="27"/>
        </w:rPr>
        <w:t> (Часть введена - Федеральный закон </w:t>
      </w:r>
      <w:hyperlink r:id="rId49" w:tgtFrame="contents" w:history="1">
        <w:r>
          <w:rPr>
            <w:rStyle w:val="a4"/>
            <w:color w:val="1C1CD6"/>
            <w:sz w:val="27"/>
            <w:szCs w:val="27"/>
          </w:rPr>
          <w:t>от 08.12.2020 № 429-ФЗ</w:t>
        </w:r>
      </w:hyperlink>
      <w:r>
        <w:rPr>
          <w:rStyle w:val="mark"/>
          <w:i/>
          <w:iCs/>
          <w:color w:val="1111EE"/>
          <w:sz w:val="27"/>
          <w:szCs w:val="27"/>
        </w:rPr>
        <w:t>)</w:t>
      </w: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В.Путин</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25 июля 2002 года</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114-ФЗ</w:t>
      </w:r>
    </w:p>
    <w:p w:rsidR="00D71AB0" w:rsidRDefault="00D71AB0" w:rsidP="00D71AB0">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5E0849" w:rsidRDefault="005E0849"/>
    <w:sectPr w:rsidR="005E0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B0"/>
    <w:rsid w:val="005E0849"/>
    <w:rsid w:val="00D71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3A89D-9E8E-4DA0-9BA5-F6DC08E1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D71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71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D71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D71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D71AB0"/>
  </w:style>
  <w:style w:type="character" w:styleId="a4">
    <w:name w:val="Hyperlink"/>
    <w:basedOn w:val="a0"/>
    <w:uiPriority w:val="99"/>
    <w:semiHidden/>
    <w:unhideWhenUsed/>
    <w:rsid w:val="00D71AB0"/>
    <w:rPr>
      <w:color w:val="0000FF"/>
      <w:u w:val="single"/>
    </w:rPr>
  </w:style>
  <w:style w:type="paragraph" w:customStyle="1" w:styleId="h">
    <w:name w:val="h"/>
    <w:basedOn w:val="a"/>
    <w:rsid w:val="00D71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D71AB0"/>
  </w:style>
  <w:style w:type="character" w:customStyle="1" w:styleId="mark">
    <w:name w:val="mark"/>
    <w:basedOn w:val="a0"/>
    <w:rsid w:val="00D71AB0"/>
  </w:style>
  <w:style w:type="character" w:customStyle="1" w:styleId="edx">
    <w:name w:val="edx"/>
    <w:basedOn w:val="a0"/>
    <w:rsid w:val="00D71AB0"/>
  </w:style>
  <w:style w:type="character" w:customStyle="1" w:styleId="w9">
    <w:name w:val="w9"/>
    <w:basedOn w:val="a0"/>
    <w:rsid w:val="00D7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079221&amp;backlink=1&amp;&amp;nd=102365318" TargetMode="External"/><Relationship Id="rId18" Type="http://schemas.openxmlformats.org/officeDocument/2006/relationships/hyperlink" Target="http://pravo.gov.ru/proxy/ips/?docbody=&amp;prevDoc=102079221&amp;backlink=1&amp;&amp;nd=102801628" TargetMode="External"/><Relationship Id="rId26" Type="http://schemas.openxmlformats.org/officeDocument/2006/relationships/hyperlink" Target="http://pravo.gov.ru/proxy/ips/?docbody=&amp;prevDoc=102079221&amp;backlink=1&amp;&amp;nd=102162255" TargetMode="External"/><Relationship Id="rId39" Type="http://schemas.openxmlformats.org/officeDocument/2006/relationships/hyperlink" Target="http://pravo.gov.ru/proxy/ips/?docbody=&amp;prevDoc=102079221&amp;backlink=1&amp;&amp;nd=102354392" TargetMode="External"/><Relationship Id="rId21" Type="http://schemas.openxmlformats.org/officeDocument/2006/relationships/hyperlink" Target="http://pravo.gov.ru/proxy/ips/?docbody=&amp;prevDoc=102079221&amp;backlink=1&amp;&amp;nd=602263622" TargetMode="External"/><Relationship Id="rId34" Type="http://schemas.openxmlformats.org/officeDocument/2006/relationships/hyperlink" Target="http://pravo.gov.ru/proxy/ips/?docbody=&amp;prevDoc=102079221&amp;backlink=1&amp;&amp;nd=102354392" TargetMode="External"/><Relationship Id="rId42" Type="http://schemas.openxmlformats.org/officeDocument/2006/relationships/hyperlink" Target="http://pravo.gov.ru/proxy/ips/?docbody=&amp;prevDoc=102079221&amp;backlink=1&amp;&amp;nd=102876551" TargetMode="External"/><Relationship Id="rId47" Type="http://schemas.openxmlformats.org/officeDocument/2006/relationships/hyperlink" Target="http://pravo.gov.ru/proxy/ips/?docbody=&amp;prevDoc=102079221&amp;backlink=1&amp;&amp;nd=102108221" TargetMode="External"/><Relationship Id="rId50" Type="http://schemas.openxmlformats.org/officeDocument/2006/relationships/fontTable" Target="fontTable.xml"/><Relationship Id="rId7" Type="http://schemas.openxmlformats.org/officeDocument/2006/relationships/hyperlink" Target="http://pravo.gov.ru/proxy/ips/?docbody=&amp;prevDoc=102079221&amp;backlink=1&amp;&amp;nd=102115944" TargetMode="External"/><Relationship Id="rId2" Type="http://schemas.openxmlformats.org/officeDocument/2006/relationships/settings" Target="settings.xml"/><Relationship Id="rId16" Type="http://schemas.openxmlformats.org/officeDocument/2006/relationships/hyperlink" Target="http://pravo.gov.ru/proxy/ips/?docbody=&amp;prevDoc=102079221&amp;backlink=1&amp;&amp;nd=102488110" TargetMode="External"/><Relationship Id="rId29" Type="http://schemas.openxmlformats.org/officeDocument/2006/relationships/hyperlink" Target="http://pravo.gov.ru/proxy/ips/?docbody=&amp;prevDoc=102079221&amp;backlink=1&amp;&amp;nd=102382569" TargetMode="External"/><Relationship Id="rId11" Type="http://schemas.openxmlformats.org/officeDocument/2006/relationships/hyperlink" Target="http://pravo.gov.ru/proxy/ips/?docbody=&amp;prevDoc=102079221&amp;backlink=1&amp;&amp;nd=102354392" TargetMode="External"/><Relationship Id="rId24" Type="http://schemas.openxmlformats.org/officeDocument/2006/relationships/hyperlink" Target="http://pravo.gov.ru/proxy/ips/?docbody=&amp;prevDoc=102079221&amp;backlink=1&amp;&amp;nd=102115944" TargetMode="External"/><Relationship Id="rId32" Type="http://schemas.openxmlformats.org/officeDocument/2006/relationships/hyperlink" Target="http://pravo.gov.ru/proxy/ips/?docbody=&amp;prevDoc=102079221&amp;backlink=1&amp;&amp;nd=102121603" TargetMode="External"/><Relationship Id="rId37" Type="http://schemas.openxmlformats.org/officeDocument/2006/relationships/hyperlink" Target="http://pravo.gov.ru/proxy/ips/?docbody=&amp;prevDoc=102079221&amp;backlink=1&amp;&amp;nd=102876551" TargetMode="External"/><Relationship Id="rId40" Type="http://schemas.openxmlformats.org/officeDocument/2006/relationships/hyperlink" Target="http://pravo.gov.ru/proxy/ips/?docbody=&amp;prevDoc=102079221&amp;backlink=1&amp;&amp;nd=102876551" TargetMode="External"/><Relationship Id="rId45" Type="http://schemas.openxmlformats.org/officeDocument/2006/relationships/hyperlink" Target="http://pravo.gov.ru/proxy/ips/?docbody=&amp;prevDoc=102079221&amp;backlink=1&amp;&amp;nd=102354392" TargetMode="External"/><Relationship Id="rId5" Type="http://schemas.openxmlformats.org/officeDocument/2006/relationships/hyperlink" Target="http://pravo.gov.ru/proxy/ips/?docbody=&amp;prevDoc=102079221&amp;backlink=1&amp;&amp;nd=102108258" TargetMode="External"/><Relationship Id="rId15" Type="http://schemas.openxmlformats.org/officeDocument/2006/relationships/hyperlink" Target="http://pravo.gov.ru/proxy/ips/?docbody=&amp;prevDoc=102079221&amp;backlink=1&amp;&amp;nd=102382569" TargetMode="External"/><Relationship Id="rId23" Type="http://schemas.openxmlformats.org/officeDocument/2006/relationships/hyperlink" Target="http://pravo.gov.ru/proxy/ips/?docbody=&amp;prevDoc=102079221&amp;backlink=1&amp;&amp;nd=102629745" TargetMode="External"/><Relationship Id="rId28" Type="http://schemas.openxmlformats.org/officeDocument/2006/relationships/hyperlink" Target="http://pravo.gov.ru/proxy/ips/?docbody=&amp;prevDoc=102079221&amp;backlink=1&amp;&amp;nd=102108221" TargetMode="External"/><Relationship Id="rId36" Type="http://schemas.openxmlformats.org/officeDocument/2006/relationships/hyperlink" Target="http://pravo.gov.ru/proxy/ips/?docbody=&amp;prevDoc=102079221&amp;backlink=1&amp;&amp;nd=102876551" TargetMode="External"/><Relationship Id="rId49" Type="http://schemas.openxmlformats.org/officeDocument/2006/relationships/hyperlink" Target="http://pravo.gov.ru/proxy/ips/?docbody=&amp;prevDoc=102079221&amp;backlink=1&amp;&amp;nd=102932640" TargetMode="External"/><Relationship Id="rId10" Type="http://schemas.openxmlformats.org/officeDocument/2006/relationships/hyperlink" Target="http://pravo.gov.ru/proxy/ips/?docbody=&amp;prevDoc=102079221&amp;backlink=1&amp;&amp;nd=102166739" TargetMode="External"/><Relationship Id="rId19" Type="http://schemas.openxmlformats.org/officeDocument/2006/relationships/hyperlink" Target="http://pravo.gov.ru/proxy/ips/?docbody=&amp;prevDoc=102079221&amp;backlink=1&amp;&amp;nd=102876551" TargetMode="External"/><Relationship Id="rId31" Type="http://schemas.openxmlformats.org/officeDocument/2006/relationships/hyperlink" Target="http://pravo.gov.ru/proxy/ips/?docbody=&amp;prevDoc=102079221&amp;backlink=1&amp;&amp;nd=102121603" TargetMode="External"/><Relationship Id="rId44" Type="http://schemas.openxmlformats.org/officeDocument/2006/relationships/hyperlink" Target="http://pravo.gov.ru/proxy/ips/?docbody=&amp;prevDoc=102079221&amp;backlink=1&amp;&amp;nd=102368877" TargetMode="External"/><Relationship Id="rId4" Type="http://schemas.openxmlformats.org/officeDocument/2006/relationships/hyperlink" Target="http://pravo.gov.ru/proxy/ips/?docbody=&amp;prevDoc=102079221&amp;backlink=1&amp;&amp;nd=102108221" TargetMode="External"/><Relationship Id="rId9" Type="http://schemas.openxmlformats.org/officeDocument/2006/relationships/hyperlink" Target="http://pravo.gov.ru/proxy/ips/?docbody=&amp;prevDoc=102079221&amp;backlink=1&amp;&amp;nd=102162255" TargetMode="External"/><Relationship Id="rId14" Type="http://schemas.openxmlformats.org/officeDocument/2006/relationships/hyperlink" Target="http://pravo.gov.ru/proxy/ips/?docbody=&amp;prevDoc=102079221&amp;backlink=1&amp;&amp;nd=102368877" TargetMode="External"/><Relationship Id="rId22" Type="http://schemas.openxmlformats.org/officeDocument/2006/relationships/hyperlink" Target="http://pravo.gov.ru/proxy/ips/?docbody=&amp;prevDoc=102079221&amp;backlink=1&amp;&amp;nd=102801628" TargetMode="External"/><Relationship Id="rId27" Type="http://schemas.openxmlformats.org/officeDocument/2006/relationships/hyperlink" Target="http://pravo.gov.ru/proxy/ips/?docbody=&amp;prevDoc=102079221&amp;backlink=1&amp;&amp;nd=102355888" TargetMode="External"/><Relationship Id="rId30" Type="http://schemas.openxmlformats.org/officeDocument/2006/relationships/hyperlink" Target="http://pravo.gov.ru/proxy/ips/?docbody=&amp;prevDoc=102079221&amp;backlink=1&amp;&amp;nd=102354392" TargetMode="External"/><Relationship Id="rId35" Type="http://schemas.openxmlformats.org/officeDocument/2006/relationships/hyperlink" Target="http://pravo.gov.ru/proxy/ips/?docbody=&amp;prevDoc=102079221&amp;backlink=1&amp;&amp;nd=102355888" TargetMode="External"/><Relationship Id="rId43" Type="http://schemas.openxmlformats.org/officeDocument/2006/relationships/hyperlink" Target="http://pravo.gov.ru/proxy/ips/?docbody=&amp;prevDoc=102079221&amp;backlink=1&amp;&amp;nd=102488110" TargetMode="External"/><Relationship Id="rId48" Type="http://schemas.openxmlformats.org/officeDocument/2006/relationships/hyperlink" Target="http://pravo.gov.ru/proxy/ips/?docbody=&amp;prevDoc=102079221&amp;backlink=1&amp;&amp;nd=102365318" TargetMode="External"/><Relationship Id="rId8" Type="http://schemas.openxmlformats.org/officeDocument/2006/relationships/hyperlink" Target="http://pravo.gov.ru/proxy/ips/?docbody=&amp;prevDoc=102079221&amp;backlink=1&amp;&amp;nd=102121603"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pravo.gov.ru/proxy/ips/?docbody=&amp;prevDoc=102079221&amp;backlink=1&amp;&amp;nd=102355888" TargetMode="External"/><Relationship Id="rId17" Type="http://schemas.openxmlformats.org/officeDocument/2006/relationships/hyperlink" Target="http://pravo.gov.ru/proxy/ips/?docbody=&amp;prevDoc=102079221&amp;backlink=1&amp;&amp;nd=102629745" TargetMode="External"/><Relationship Id="rId25" Type="http://schemas.openxmlformats.org/officeDocument/2006/relationships/hyperlink" Target="http://pravo.gov.ru/proxy/ips/?docbody=&amp;prevDoc=102079221&amp;backlink=1&amp;&amp;nd=602263622" TargetMode="External"/><Relationship Id="rId33" Type="http://schemas.openxmlformats.org/officeDocument/2006/relationships/hyperlink" Target="http://pravo.gov.ru/proxy/ips/?docbody=&amp;prevDoc=102079221&amp;backlink=1&amp;&amp;nd=102115944" TargetMode="External"/><Relationship Id="rId38" Type="http://schemas.openxmlformats.org/officeDocument/2006/relationships/hyperlink" Target="http://pravo.gov.ru/proxy/ips/?docbody=&amp;prevDoc=102079221&amp;backlink=1&amp;&amp;nd=102115944" TargetMode="External"/><Relationship Id="rId46" Type="http://schemas.openxmlformats.org/officeDocument/2006/relationships/hyperlink" Target="http://pravo.gov.ru/proxy/ips/?docbody=&amp;prevDoc=102079221&amp;backlink=1&amp;&amp;nd=102166739" TargetMode="External"/><Relationship Id="rId20" Type="http://schemas.openxmlformats.org/officeDocument/2006/relationships/hyperlink" Target="http://pravo.gov.ru/proxy/ips/?docbody=&amp;prevDoc=102079221&amp;backlink=1&amp;&amp;nd=102932640" TargetMode="External"/><Relationship Id="rId41" Type="http://schemas.openxmlformats.org/officeDocument/2006/relationships/hyperlink" Target="http://pravo.gov.ru/proxy/ips/?docbody=&amp;prevDoc=102079221&amp;backlink=1&amp;&amp;nd=102876551" TargetMode="External"/><Relationship Id="rId1" Type="http://schemas.openxmlformats.org/officeDocument/2006/relationships/styles" Target="styles.xml"/><Relationship Id="rId6" Type="http://schemas.openxmlformats.org/officeDocument/2006/relationships/hyperlink" Target="http://pravo.gov.ru/proxy/ips/?docbody=&amp;prevDoc=102079221&amp;backlink=1&amp;&amp;nd=102114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5957</Words>
  <Characters>33955</Characters>
  <Application>Microsoft Office Word</Application>
  <DocSecurity>0</DocSecurity>
  <Lines>282</Lines>
  <Paragraphs>79</Paragraphs>
  <ScaleCrop>false</ScaleCrop>
  <Company/>
  <LinksUpToDate>false</LinksUpToDate>
  <CharactersWithSpaces>39833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2022-05-01T14:43:00Z</dcterms:created>
  <dcterms:modified xsi:type="dcterms:W3CDTF">2022-05-01T14:45:00Z</dcterms:modified>
</cp:coreProperties>
</file>