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1D0" w:rsidRPr="004C11EF" w:rsidRDefault="004C11EF" w:rsidP="004C11EF">
      <w:pPr>
        <w:pStyle w:val="a9"/>
        <w:jc w:val="center"/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</w:pPr>
      <w:r w:rsidRPr="004C11EF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  <w:t>Мальчики, девочки, взрослые</w:t>
      </w:r>
    </w:p>
    <w:p w:rsidR="004C11EF" w:rsidRPr="004C11EF" w:rsidRDefault="004C11EF" w:rsidP="004C11EF">
      <w:pPr>
        <w:pStyle w:val="a9"/>
        <w:jc w:val="center"/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</w:pPr>
      <w:r w:rsidRPr="004C11EF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  <w:t>с ДОБРЫМ   УТРОМ!!!</w:t>
      </w:r>
    </w:p>
    <w:p w:rsidR="007711D0" w:rsidRDefault="007711D0" w:rsidP="007711D0">
      <w:pPr>
        <w:pStyle w:val="a9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4C11EF" w:rsidRPr="00961C94" w:rsidRDefault="00961C94" w:rsidP="007711D0">
      <w:pPr>
        <w:pStyle w:val="a9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961C9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Продолжаем развивать у детей их познавательную активность.</w:t>
      </w:r>
    </w:p>
    <w:p w:rsidR="00961C94" w:rsidRPr="00961C94" w:rsidRDefault="00961C94" w:rsidP="007711D0">
      <w:pPr>
        <w:pStyle w:val="a9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961C9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Одна из эффективных форм познан</w:t>
      </w:r>
      <w:r w:rsidR="00FF593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ия детей является </w:t>
      </w:r>
      <w:r w:rsidRPr="00961C9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исследовательская деятельность – опыты, эксперименты.</w:t>
      </w:r>
    </w:p>
    <w:p w:rsidR="004C11EF" w:rsidRPr="00961C94" w:rsidRDefault="004C11EF" w:rsidP="007711D0">
      <w:pPr>
        <w:pStyle w:val="a9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7711D0" w:rsidRPr="00961C94" w:rsidRDefault="007711D0" w:rsidP="007711D0">
      <w:pPr>
        <w:pStyle w:val="a9"/>
        <w:rPr>
          <w:rFonts w:ascii="Times New Roman" w:hAnsi="Times New Roman" w:cs="Times New Roman"/>
          <w:sz w:val="24"/>
          <w:szCs w:val="24"/>
        </w:rPr>
      </w:pPr>
      <w:r w:rsidRPr="00961C9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Несколько важных советов</w:t>
      </w:r>
      <w:r w:rsidRPr="00961C94">
        <w:rPr>
          <w:rFonts w:ascii="Times New Roman" w:hAnsi="Times New Roman" w:cs="Times New Roman"/>
          <w:sz w:val="24"/>
          <w:szCs w:val="24"/>
        </w:rPr>
        <w:t>:</w:t>
      </w:r>
    </w:p>
    <w:p w:rsidR="007711D0" w:rsidRPr="00961C94" w:rsidRDefault="007711D0" w:rsidP="007711D0">
      <w:pPr>
        <w:pStyle w:val="a9"/>
        <w:rPr>
          <w:rFonts w:ascii="Times New Roman" w:hAnsi="Times New Roman" w:cs="Times New Roman"/>
          <w:sz w:val="24"/>
          <w:szCs w:val="24"/>
        </w:rPr>
      </w:pPr>
      <w:r w:rsidRPr="00961C94">
        <w:rPr>
          <w:rFonts w:ascii="Times New Roman" w:hAnsi="Times New Roman" w:cs="Times New Roman"/>
          <w:sz w:val="24"/>
          <w:szCs w:val="24"/>
        </w:rPr>
        <w:t>1. Проводить </w:t>
      </w:r>
      <w:r w:rsidRPr="00961C94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опыты лучше утром</w:t>
      </w:r>
      <w:r w:rsidRPr="00961C94">
        <w:rPr>
          <w:rFonts w:ascii="Times New Roman" w:hAnsi="Times New Roman" w:cs="Times New Roman"/>
          <w:sz w:val="24"/>
          <w:szCs w:val="24"/>
        </w:rPr>
        <w:t>, когда ребенок полон сил и энергии;</w:t>
      </w:r>
    </w:p>
    <w:p w:rsidR="007711D0" w:rsidRPr="00961C94" w:rsidRDefault="007711D0" w:rsidP="007711D0">
      <w:pPr>
        <w:pStyle w:val="a9"/>
        <w:rPr>
          <w:rFonts w:ascii="Times New Roman" w:hAnsi="Times New Roman" w:cs="Times New Roman"/>
          <w:sz w:val="24"/>
          <w:szCs w:val="24"/>
        </w:rPr>
      </w:pPr>
      <w:r w:rsidRPr="00961C94">
        <w:rPr>
          <w:rFonts w:ascii="Times New Roman" w:hAnsi="Times New Roman" w:cs="Times New Roman"/>
          <w:sz w:val="24"/>
          <w:szCs w:val="24"/>
        </w:rPr>
        <w:t>2. Нам важно не только научить, но и </w:t>
      </w:r>
      <w:r w:rsidRPr="00961C94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заинтересовать ребенка</w:t>
      </w:r>
      <w:r w:rsidRPr="00961C94">
        <w:rPr>
          <w:rFonts w:ascii="Times New Roman" w:hAnsi="Times New Roman" w:cs="Times New Roman"/>
          <w:sz w:val="24"/>
          <w:szCs w:val="24"/>
        </w:rPr>
        <w:t>, вызвать у него желание получать знания и самому делать новые </w:t>
      </w:r>
      <w:r w:rsidRPr="00961C94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опыты</w:t>
      </w:r>
      <w:r w:rsidRPr="00961C94">
        <w:rPr>
          <w:rFonts w:ascii="Times New Roman" w:hAnsi="Times New Roman" w:cs="Times New Roman"/>
          <w:sz w:val="24"/>
          <w:szCs w:val="24"/>
        </w:rPr>
        <w:t>.</w:t>
      </w:r>
    </w:p>
    <w:p w:rsidR="007711D0" w:rsidRPr="00961C94" w:rsidRDefault="007711D0" w:rsidP="007711D0">
      <w:pPr>
        <w:pStyle w:val="a9"/>
        <w:rPr>
          <w:rFonts w:ascii="Times New Roman" w:hAnsi="Times New Roman" w:cs="Times New Roman"/>
          <w:sz w:val="24"/>
          <w:szCs w:val="24"/>
        </w:rPr>
      </w:pPr>
      <w:r w:rsidRPr="00961C94">
        <w:rPr>
          <w:rFonts w:ascii="Times New Roman" w:hAnsi="Times New Roman" w:cs="Times New Roman"/>
          <w:sz w:val="24"/>
          <w:szCs w:val="24"/>
        </w:rPr>
        <w:t>3. Объясните ребенку, что нельзя пробовать на вкус неизвестные вещества, как бы красиво и аппетитно они не выглядели;</w:t>
      </w:r>
    </w:p>
    <w:p w:rsidR="007711D0" w:rsidRPr="00961C94" w:rsidRDefault="007711D0" w:rsidP="007711D0">
      <w:pPr>
        <w:pStyle w:val="a9"/>
        <w:rPr>
          <w:rFonts w:ascii="Times New Roman" w:hAnsi="Times New Roman" w:cs="Times New Roman"/>
          <w:sz w:val="24"/>
          <w:szCs w:val="24"/>
        </w:rPr>
      </w:pPr>
      <w:r w:rsidRPr="00961C94">
        <w:rPr>
          <w:rFonts w:ascii="Times New Roman" w:hAnsi="Times New Roman" w:cs="Times New Roman"/>
          <w:sz w:val="24"/>
          <w:szCs w:val="24"/>
        </w:rPr>
        <w:t>4. Не просто покажите ребенку </w:t>
      </w:r>
      <w:r w:rsidRPr="00961C94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интересный опыт</w:t>
      </w:r>
      <w:r w:rsidRPr="00961C94">
        <w:rPr>
          <w:rFonts w:ascii="Times New Roman" w:hAnsi="Times New Roman" w:cs="Times New Roman"/>
          <w:sz w:val="24"/>
          <w:szCs w:val="24"/>
        </w:rPr>
        <w:t>, но и объясните доступным ему языком, почему это происходит;</w:t>
      </w:r>
    </w:p>
    <w:p w:rsidR="007711D0" w:rsidRPr="00961C94" w:rsidRDefault="007711D0" w:rsidP="007711D0">
      <w:pPr>
        <w:pStyle w:val="a9"/>
        <w:rPr>
          <w:rFonts w:ascii="Times New Roman" w:hAnsi="Times New Roman" w:cs="Times New Roman"/>
          <w:sz w:val="24"/>
          <w:szCs w:val="24"/>
        </w:rPr>
      </w:pPr>
      <w:r w:rsidRPr="00961C94">
        <w:rPr>
          <w:rFonts w:ascii="Times New Roman" w:hAnsi="Times New Roman" w:cs="Times New Roman"/>
          <w:sz w:val="24"/>
          <w:szCs w:val="24"/>
        </w:rPr>
        <w:t>5. Не оставляйте без внимания вопросы ребенка – ищите ответы на них в книгах, справочниках, </w:t>
      </w:r>
      <w:r w:rsidRPr="00FF5936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Интернете</w:t>
      </w:r>
      <w:r w:rsidRPr="00961C94">
        <w:rPr>
          <w:rFonts w:ascii="Times New Roman" w:hAnsi="Times New Roman" w:cs="Times New Roman"/>
          <w:sz w:val="24"/>
          <w:szCs w:val="24"/>
        </w:rPr>
        <w:t>;</w:t>
      </w:r>
    </w:p>
    <w:p w:rsidR="007711D0" w:rsidRPr="00961C94" w:rsidRDefault="007711D0" w:rsidP="007711D0">
      <w:pPr>
        <w:pStyle w:val="a9"/>
        <w:rPr>
          <w:rFonts w:ascii="Times New Roman" w:hAnsi="Times New Roman" w:cs="Times New Roman"/>
          <w:sz w:val="24"/>
          <w:szCs w:val="24"/>
        </w:rPr>
      </w:pPr>
      <w:r w:rsidRPr="00961C94">
        <w:rPr>
          <w:rFonts w:ascii="Times New Roman" w:hAnsi="Times New Roman" w:cs="Times New Roman"/>
          <w:sz w:val="24"/>
          <w:szCs w:val="24"/>
        </w:rPr>
        <w:t>6. Там, где нет опасности, предоставляйте ребенку больше самостоятельности;</w:t>
      </w:r>
    </w:p>
    <w:p w:rsidR="007711D0" w:rsidRPr="00961C94" w:rsidRDefault="00961C94" w:rsidP="007711D0">
      <w:pPr>
        <w:pStyle w:val="a9"/>
        <w:rPr>
          <w:rFonts w:ascii="Times New Roman" w:hAnsi="Times New Roman" w:cs="Times New Roman"/>
          <w:sz w:val="24"/>
          <w:szCs w:val="24"/>
        </w:rPr>
      </w:pPr>
      <w:r w:rsidRPr="00961C94">
        <w:rPr>
          <w:rFonts w:ascii="Times New Roman" w:hAnsi="Times New Roman" w:cs="Times New Roman"/>
          <w:sz w:val="24"/>
          <w:szCs w:val="24"/>
        </w:rPr>
        <w:t>7</w:t>
      </w:r>
      <w:r w:rsidR="007711D0" w:rsidRPr="00961C94">
        <w:rPr>
          <w:rFonts w:ascii="Times New Roman" w:hAnsi="Times New Roman" w:cs="Times New Roman"/>
          <w:sz w:val="24"/>
          <w:szCs w:val="24"/>
        </w:rPr>
        <w:t>.</w:t>
      </w:r>
      <w:r w:rsidR="007711D0" w:rsidRPr="00961C9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 самое главное</w:t>
      </w:r>
      <w:r w:rsidR="007711D0" w:rsidRPr="00961C94">
        <w:rPr>
          <w:rFonts w:ascii="Times New Roman" w:hAnsi="Times New Roman" w:cs="Times New Roman"/>
          <w:sz w:val="24"/>
          <w:szCs w:val="24"/>
        </w:rPr>
        <w:t>: радуйтесь успехам ребенка, хвалите его и поощряйте желание учиться. Только положительные эмоции могут привить любовь к новым знаниям.</w:t>
      </w:r>
    </w:p>
    <w:p w:rsidR="007711D0" w:rsidRPr="00961C94" w:rsidRDefault="007711D0" w:rsidP="007711D0">
      <w:pPr>
        <w:pStyle w:val="a9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711D0" w:rsidRPr="00961C94" w:rsidRDefault="007711D0" w:rsidP="007711D0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C9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Опыт с магнитом</w:t>
      </w:r>
      <w:r w:rsidRPr="00961C94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детей в форме игры.</w:t>
      </w:r>
    </w:p>
    <w:p w:rsidR="007711D0" w:rsidRPr="00961C94" w:rsidRDefault="007711D0" w:rsidP="00961C94">
      <w:pPr>
        <w:pStyle w:val="a9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C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 в контейнер скрепки или другие железные мелкие предметы, засыпьте их мукой или манкой. Предложите ребенку, подумать, как можно достать клад? (пусть ребёнок вам всевозможные ответы выдаст)) А может с </w:t>
      </w:r>
      <w:r w:rsidRPr="00961C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магнитом удобнее</w:t>
      </w:r>
      <w:r w:rsidRPr="00961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7711D0" w:rsidRPr="00961C94" w:rsidRDefault="007711D0" w:rsidP="00961C94">
      <w:pPr>
        <w:pStyle w:val="a9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C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картонный или деревянный лист насыпьте скрепки и, водя </w:t>
      </w:r>
      <w:r w:rsidRPr="00961C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магнитом под материалом</w:t>
      </w:r>
      <w:r w:rsidRPr="00961C9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продемонстрируйте движение железных деталей. Такой же </w:t>
      </w:r>
      <w:r w:rsidRPr="00961C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опыт</w:t>
      </w:r>
      <w:r w:rsidRPr="00961C94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можно сделать еще и с листом стекла. Например, на обычный журнальный столик со стеклянным верхом положите несколько железных предметов и водите </w:t>
      </w:r>
      <w:r w:rsidRPr="00961C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магнитом снизу</w:t>
      </w:r>
    </w:p>
    <w:p w:rsidR="007711D0" w:rsidRPr="00961C94" w:rsidRDefault="007711D0" w:rsidP="00961C94">
      <w:pPr>
        <w:pStyle w:val="a9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C94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Взять бабочку с </w:t>
      </w:r>
      <w:r w:rsidRPr="00961C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магнитиком</w:t>
      </w:r>
      <w:r w:rsidRPr="00961C94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посадить ее на лист картона, и, водя с оборотной стороны </w:t>
      </w:r>
      <w:r w:rsidRPr="00961C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магнитом</w:t>
      </w:r>
      <w:r w:rsidRPr="00961C94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961C9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«пересаживайте»</w:t>
      </w:r>
      <w:r w:rsidRPr="00961C94">
        <w:rPr>
          <w:rFonts w:ascii="Times New Roman" w:eastAsia="Times New Roman" w:hAnsi="Times New Roman" w:cs="Times New Roman"/>
          <w:sz w:val="24"/>
          <w:szCs w:val="24"/>
          <w:lang w:eastAsia="ru-RU"/>
        </w:rPr>
        <w:t> бабочку с одной стороны картона на другой</w:t>
      </w:r>
    </w:p>
    <w:p w:rsidR="007711D0" w:rsidRPr="00961C94" w:rsidRDefault="007711D0" w:rsidP="007711D0">
      <w:pPr>
        <w:pStyle w:val="a9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4179EF" w:rsidRPr="00961C94" w:rsidRDefault="004179EF" w:rsidP="00961C94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961C94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Чудесные спички</w:t>
      </w:r>
    </w:p>
    <w:p w:rsidR="004179EF" w:rsidRPr="00961C94" w:rsidRDefault="004179EF" w:rsidP="007711D0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961C94">
        <w:rPr>
          <w:rFonts w:ascii="Times New Roman" w:hAnsi="Times New Roman" w:cs="Times New Roman"/>
          <w:sz w:val="24"/>
          <w:szCs w:val="24"/>
          <w:lang w:eastAsia="ru-RU"/>
        </w:rPr>
        <w:t>Вам понадобится 5 спичек.</w:t>
      </w:r>
    </w:p>
    <w:p w:rsidR="004179EF" w:rsidRPr="00961C94" w:rsidRDefault="004179EF" w:rsidP="007711D0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961C94">
        <w:rPr>
          <w:rFonts w:ascii="Times New Roman" w:hAnsi="Times New Roman" w:cs="Times New Roman"/>
          <w:sz w:val="24"/>
          <w:szCs w:val="24"/>
          <w:lang w:eastAsia="ru-RU"/>
        </w:rPr>
        <w:t>Надломите их посредине, согните под прямым углом и положите на блюдце.</w:t>
      </w:r>
    </w:p>
    <w:p w:rsidR="004179EF" w:rsidRPr="00961C94" w:rsidRDefault="004179EF" w:rsidP="007711D0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961C94">
        <w:rPr>
          <w:rFonts w:ascii="Times New Roman" w:hAnsi="Times New Roman" w:cs="Times New Roman"/>
          <w:sz w:val="24"/>
          <w:szCs w:val="24"/>
          <w:lang w:eastAsia="ru-RU"/>
        </w:rPr>
        <w:t>Капните несколько капель воды на сгибы спичек. Наблюдайте. Постепенно спички начнут расправляться и образуют звезду.</w:t>
      </w:r>
    </w:p>
    <w:p w:rsidR="004179EF" w:rsidRPr="00961C94" w:rsidRDefault="004179EF" w:rsidP="007711D0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961C94">
        <w:rPr>
          <w:rFonts w:ascii="Times New Roman" w:hAnsi="Times New Roman" w:cs="Times New Roman"/>
          <w:sz w:val="24"/>
          <w:szCs w:val="24"/>
          <w:lang w:eastAsia="ru-RU"/>
        </w:rPr>
        <w:t>Причина этого явления, которое называется капиллярность, в том, что волокна дерева впитывают влагу. Она ползет все дальше по капиллярам. Дерево набухает, а его уцелевшие волокна «толстеют», и они уже не могут сильно сгибаться и начинают расправляться.</w:t>
      </w:r>
    </w:p>
    <w:p w:rsidR="004179EF" w:rsidRPr="00961C94" w:rsidRDefault="004179EF" w:rsidP="007711D0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961C94">
        <w:rPr>
          <w:rFonts w:ascii="Times New Roman" w:hAnsi="Times New Roman" w:cs="Times New Roman"/>
          <w:noProof/>
          <w:color w:val="90694A"/>
          <w:sz w:val="24"/>
          <w:szCs w:val="24"/>
          <w:lang w:eastAsia="ru-RU"/>
        </w:rPr>
        <w:drawing>
          <wp:inline distT="0" distB="0" distL="0" distR="0" wp14:anchorId="19DAB2A0" wp14:editId="76036B14">
            <wp:extent cx="2857500" cy="1266825"/>
            <wp:effectExtent l="0" t="0" r="0" b="9525"/>
            <wp:docPr id="5" name="Рисунок 5" descr="img 02 300x133 - Занимательные опыты и эксперименты для дошкольников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 02 300x133 - Занимательные опыты и эксперименты для дошкольников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9EF" w:rsidRPr="00961C94" w:rsidRDefault="004179EF" w:rsidP="007711D0">
      <w:pPr>
        <w:pStyle w:val="a9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4179EF" w:rsidRPr="00961C94" w:rsidRDefault="004179EF" w:rsidP="007711D0">
      <w:pPr>
        <w:pStyle w:val="a9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BE3831" w:rsidRPr="00961C94" w:rsidRDefault="00BE3831" w:rsidP="00961C94">
      <w:pPr>
        <w:pStyle w:val="a9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961C9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  <w:lastRenderedPageBreak/>
        <w:t>Подводная лодка из винограда</w:t>
      </w:r>
    </w:p>
    <w:p w:rsidR="00BE3831" w:rsidRPr="00961C94" w:rsidRDefault="00BE3831" w:rsidP="007711D0">
      <w:pPr>
        <w:pStyle w:val="a9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61C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Возьмите стакан со свежей газированной водой или </w:t>
      </w:r>
      <w:proofErr w:type="gramStart"/>
      <w:r w:rsidRPr="00961C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лимонадом</w:t>
      </w:r>
      <w:proofErr w:type="gramEnd"/>
      <w:r w:rsidRPr="00961C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бросьте в нее виноградинку. Она чуть тяжелее воды и опустится на дно. Но на нее тут же начнут садиться пузырьки газа, похожие на маленькие воздушные шарики. Вскоре их станет так много, что виноградинка всплывет.</w:t>
      </w:r>
    </w:p>
    <w:p w:rsidR="00BE3831" w:rsidRPr="00961C94" w:rsidRDefault="00BE3831" w:rsidP="007711D0">
      <w:pPr>
        <w:pStyle w:val="a9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61C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 на поверхности пузырьки лопнут, и газ улетит. Отяжелевшая виноградинка вновь опустится на дно. Здесь она снова покроется пузырьками газа и снова всплывет. Так будет продолжаться несколько раз, пока вода не «выдохнется». По этому принципу всплывает и поднимается настоящая лодка. А у рыбы есть плавательный пузырь. Когда ей надо погрузиться, мускулы сжимаются, сдавливают пузырь. Его объем уменьшается, рыба идет вниз. А надо подняться — мускулы расслабляются, распускают пузырь. Он увеличивается, и рыба всплывает.</w:t>
      </w:r>
    </w:p>
    <w:p w:rsidR="00BE3831" w:rsidRPr="00961C94" w:rsidRDefault="00BE3831" w:rsidP="007711D0">
      <w:pPr>
        <w:pStyle w:val="a9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1D7839" w:rsidRPr="00961C94" w:rsidRDefault="001D7839" w:rsidP="00961C94">
      <w:pPr>
        <w:pStyle w:val="a9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961C9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  <w:t>Вдвоем веселее</w:t>
      </w:r>
    </w:p>
    <w:p w:rsidR="001D7839" w:rsidRPr="00961C94" w:rsidRDefault="001D7839" w:rsidP="007711D0">
      <w:pPr>
        <w:pStyle w:val="a9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61C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Вырезать из плотного картона круг, обведя ободок чайной чашки. На одной стороне в левой половинке круга нарисуйте фигурку мальчика, а на другой стороне — фигурку девочки, которая должна быть расположена по отношению к мальчику вверх ногами. Слева и справа картонки сделайте небольшое отверстие, вставьте резинки петлями.</w:t>
      </w:r>
    </w:p>
    <w:p w:rsidR="001D7839" w:rsidRPr="00961C94" w:rsidRDefault="001D7839" w:rsidP="007711D0">
      <w:pPr>
        <w:pStyle w:val="a9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61C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 теперь растяните резинки в разные стороны. Картонный круг будет быстро крутиться, картинки с разных сторон совместятся, и вы увидите две фигурки, стоящие рядом.</w:t>
      </w:r>
    </w:p>
    <w:p w:rsidR="001D7839" w:rsidRPr="00961C94" w:rsidRDefault="001D7839" w:rsidP="007711D0">
      <w:pPr>
        <w:pStyle w:val="a9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61C94">
        <w:rPr>
          <w:rFonts w:ascii="Times New Roman" w:eastAsia="Times New Roman" w:hAnsi="Times New Roman" w:cs="Times New Roman"/>
          <w:b/>
          <w:bCs/>
          <w:noProof/>
          <w:color w:val="90694A"/>
          <w:sz w:val="24"/>
          <w:szCs w:val="24"/>
          <w:lang w:eastAsia="ru-RU"/>
        </w:rPr>
        <w:drawing>
          <wp:inline distT="0" distB="0" distL="0" distR="0" wp14:anchorId="7C2FDEFD" wp14:editId="538A9282">
            <wp:extent cx="2857500" cy="1219200"/>
            <wp:effectExtent l="0" t="0" r="0" b="0"/>
            <wp:docPr id="3" name="Рисунок 3" descr="img 06 1 300x128 - Занимательные опыты и эксперименты для дошкольников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 06 1 300x128 - Занимательные опыты и эксперименты для дошкольников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1D0" w:rsidRPr="00961C94" w:rsidRDefault="00961C94" w:rsidP="00961C94">
      <w:pPr>
        <w:pStyle w:val="a9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61C9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Опыт </w:t>
      </w:r>
      <w:r w:rsidR="007711D0" w:rsidRPr="00961C9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«Надуй шар»</w:t>
      </w:r>
    </w:p>
    <w:p w:rsidR="007711D0" w:rsidRPr="00961C94" w:rsidRDefault="007711D0" w:rsidP="007711D0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1D0" w:rsidRPr="00961C94" w:rsidRDefault="007711D0" w:rsidP="007711D0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C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Налей воду в бутылку и раствори в ней чайную ложку пищевой соды.</w:t>
      </w:r>
    </w:p>
    <w:p w:rsidR="007711D0" w:rsidRPr="00961C94" w:rsidRDefault="007711D0" w:rsidP="007711D0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C94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отдельном стакане смешай сок лимона с уксусом и вылей в бутылку.</w:t>
      </w:r>
    </w:p>
    <w:p w:rsidR="001D7839" w:rsidRPr="00961C94" w:rsidRDefault="007711D0" w:rsidP="007711D0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C94">
        <w:rPr>
          <w:rFonts w:ascii="Times New Roman" w:eastAsia="Times New Roman" w:hAnsi="Times New Roman" w:cs="Times New Roman"/>
          <w:sz w:val="24"/>
          <w:szCs w:val="24"/>
          <w:lang w:eastAsia="ru-RU"/>
        </w:rPr>
        <w:t>3. Быстро надень шарик на горлышко бутылки, закрепив его изолентой. Шарик будет надуваться. Пищевая сода и сок лимона, смешанный с уксусом, вступая в реакцию, выделяют углекислый газ, который и надувает шарик.</w:t>
      </w:r>
    </w:p>
    <w:p w:rsidR="00961C94" w:rsidRPr="00961C94" w:rsidRDefault="00961C94" w:rsidP="007711D0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207" w:rsidRPr="00961C94" w:rsidRDefault="00020207" w:rsidP="00961C94">
      <w:pPr>
        <w:pStyle w:val="a9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961C9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  <w:t>Вареное или сырое?</w:t>
      </w:r>
    </w:p>
    <w:p w:rsidR="00020207" w:rsidRPr="00961C94" w:rsidRDefault="00020207" w:rsidP="007711D0">
      <w:pPr>
        <w:pStyle w:val="a9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61C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Если на столе лежат два яйца, одно из которых сырое, а другое вареное, как можно это определить? Конечно, каждая хозяйка сделает это с легкостью, но покажите этот опыт ребенку — ему будет интересно.</w:t>
      </w:r>
    </w:p>
    <w:p w:rsidR="00020207" w:rsidRPr="00961C94" w:rsidRDefault="00020207" w:rsidP="007711D0">
      <w:pPr>
        <w:pStyle w:val="a9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61C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Конечно, он вряд ли свяжет это явление с центром тяжести. Объясните ему, что в вареном яйце центр тяжести постоянен, поэтому оно крутится. А у сырого яйца внутренняя жидкая масса является как бы тормозом, поэтому сырое яйцо крутиться не может.</w:t>
      </w:r>
    </w:p>
    <w:p w:rsidR="00961C94" w:rsidRPr="00961C94" w:rsidRDefault="00961C94" w:rsidP="007711D0">
      <w:pPr>
        <w:pStyle w:val="a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711D0" w:rsidRPr="00961C94" w:rsidRDefault="00D664C4" w:rsidP="007711D0">
      <w:pPr>
        <w:pStyle w:val="a9"/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</w:pPr>
      <w:r w:rsidRPr="00961C9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Восторг и море положительных эмоций – вот что подарит </w:t>
      </w:r>
      <w:proofErr w:type="gramStart"/>
      <w:r w:rsidRPr="00961C9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экспериментирование</w:t>
      </w:r>
      <w:proofErr w:type="gramEnd"/>
      <w:r w:rsidRPr="00961C9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для любопы</w:t>
      </w:r>
      <w:r w:rsidR="00FF593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тных детей проведенное вместе с</w:t>
      </w:r>
      <w:r w:rsidRPr="00961C9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взрослыми. А родители позволят себе разделить с юными исследователями радость первых открытий. Ведь сколько бы лет не было человеку – возможность хотя бы ненадолго </w:t>
      </w:r>
      <w:proofErr w:type="gramStart"/>
      <w:r w:rsidRPr="00961C9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вернуться в детство </w:t>
      </w:r>
      <w:r w:rsidR="00961C94" w:rsidRPr="00961C9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61C9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по-настоящему бесценна</w:t>
      </w:r>
      <w:proofErr w:type="gramEnd"/>
      <w:r w:rsidRPr="00961C9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8655C0" w:rsidRPr="007711D0" w:rsidRDefault="007711D0" w:rsidP="007711D0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1D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2C23E5" w:rsidRDefault="00961C94" w:rsidP="00961C94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61C94">
        <w:rPr>
          <w:rFonts w:ascii="Times New Roman" w:hAnsi="Times New Roman" w:cs="Times New Roman"/>
          <w:b/>
          <w:sz w:val="28"/>
          <w:szCs w:val="28"/>
          <w:u w:val="single"/>
        </w:rPr>
        <w:t>Счастливого</w:t>
      </w:r>
      <w:r w:rsidR="00CF2949">
        <w:rPr>
          <w:rFonts w:ascii="Times New Roman" w:hAnsi="Times New Roman" w:cs="Times New Roman"/>
          <w:b/>
          <w:sz w:val="28"/>
          <w:szCs w:val="28"/>
          <w:u w:val="single"/>
        </w:rPr>
        <w:t xml:space="preserve">, здорового </w:t>
      </w:r>
      <w:r w:rsidRPr="00961C94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вам всем дня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!!!</w:t>
      </w:r>
    </w:p>
    <w:p w:rsidR="00961C94" w:rsidRDefault="00961C94" w:rsidP="00961C94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961C94" w:rsidRPr="00961C94" w:rsidRDefault="00961C94" w:rsidP="00961C94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Мы с вами на связи</w:t>
      </w:r>
      <w:bookmarkStart w:id="0" w:name="_GoBack"/>
      <w:bookmarkEnd w:id="0"/>
    </w:p>
    <w:sectPr w:rsidR="00961C94" w:rsidRPr="00961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1318D"/>
    <w:multiLevelType w:val="hybridMultilevel"/>
    <w:tmpl w:val="7B76EF78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31798C"/>
    <w:multiLevelType w:val="hybridMultilevel"/>
    <w:tmpl w:val="67CC83B2"/>
    <w:lvl w:ilvl="0" w:tplc="54FA90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C99"/>
    <w:rsid w:val="00020207"/>
    <w:rsid w:val="001D7839"/>
    <w:rsid w:val="002C23E5"/>
    <w:rsid w:val="004179EF"/>
    <w:rsid w:val="004C11EF"/>
    <w:rsid w:val="00660FDE"/>
    <w:rsid w:val="007711D0"/>
    <w:rsid w:val="008655C0"/>
    <w:rsid w:val="00961C94"/>
    <w:rsid w:val="00BE3831"/>
    <w:rsid w:val="00CF2949"/>
    <w:rsid w:val="00D664C4"/>
    <w:rsid w:val="00DA6C99"/>
    <w:rsid w:val="00E953B7"/>
    <w:rsid w:val="00FF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23E5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C2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C23E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65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55C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711D0"/>
    <w:pPr>
      <w:ind w:left="720"/>
      <w:contextualSpacing/>
    </w:pPr>
  </w:style>
  <w:style w:type="paragraph" w:styleId="a9">
    <w:name w:val="No Spacing"/>
    <w:uiPriority w:val="1"/>
    <w:qFormat/>
    <w:rsid w:val="007711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23E5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C2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C23E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65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55C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711D0"/>
    <w:pPr>
      <w:ind w:left="720"/>
      <w:contextualSpacing/>
    </w:pPr>
  </w:style>
  <w:style w:type="paragraph" w:styleId="a9">
    <w:name w:val="No Spacing"/>
    <w:uiPriority w:val="1"/>
    <w:qFormat/>
    <w:rsid w:val="007711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zbyka.ru/deti/wp-content/uploads/2017/12/img_06-1.gif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zbyka.ru/deti/wp-content/uploads/2017/12/img_02.gi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23</cp:revision>
  <dcterms:created xsi:type="dcterms:W3CDTF">2020-04-07T06:32:00Z</dcterms:created>
  <dcterms:modified xsi:type="dcterms:W3CDTF">2020-04-08T05:32:00Z</dcterms:modified>
</cp:coreProperties>
</file>