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C4" w:rsidRDefault="006A04C4" w:rsidP="0090186F">
      <w:pPr>
        <w:shd w:val="clear" w:color="auto" w:fill="FFFFFF"/>
        <w:spacing w:before="150" w:after="225"/>
        <w:jc w:val="center"/>
        <w:rPr>
          <w:rFonts w:ascii="Times New Roman" w:hAnsi="Times New Roman"/>
          <w:b/>
          <w:bCs/>
          <w:i/>
          <w:iCs/>
          <w:color w:val="0000FF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 xml:space="preserve">Консультация для 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родителей</w:t>
      </w:r>
    </w:p>
    <w:p w:rsidR="006A04C4" w:rsidRPr="0090186F" w:rsidRDefault="006A04C4" w:rsidP="0090186F">
      <w:pPr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36"/>
          <w:szCs w:val="36"/>
          <w:lang w:eastAsia="ru-RU"/>
        </w:rPr>
      </w:pPr>
      <w:r w:rsidRPr="0090186F">
        <w:rPr>
          <w:rFonts w:ascii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Воспитание основ здорового образа жизни у дошкольников</w:t>
      </w:r>
    </w:p>
    <w:p w:rsidR="006A04C4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           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В настоящее время одной из приоритетных задач, стоящих перед педагогами, является сохранение здоровья детей в</w:t>
      </w: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процессе воспитания и обучения.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занятий физической культурой и спортом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Поэтому очень важно 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6A04C4" w:rsidRDefault="006A04C4" w:rsidP="00B56FA6">
      <w:pPr>
        <w:shd w:val="clear" w:color="auto" w:fill="FFFFFF"/>
        <w:spacing w:before="150" w:after="225"/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6A04C4" w:rsidRDefault="006A04C4" w:rsidP="00B56FA6">
      <w:pPr>
        <w:shd w:val="clear" w:color="auto" w:fill="FFFFFF"/>
        <w:spacing w:before="150" w:after="225"/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6A04C4" w:rsidRDefault="006A04C4" w:rsidP="00B56FA6">
      <w:pPr>
        <w:shd w:val="clear" w:color="auto" w:fill="FFFFFF"/>
        <w:spacing w:before="150" w:after="225"/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6A04C4" w:rsidRPr="00B56FA6" w:rsidRDefault="006A04C4" w:rsidP="00514DAB">
      <w:pPr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Основные компоненты здорового образа жизни.</w:t>
      </w:r>
    </w:p>
    <w:p w:rsidR="006A04C4" w:rsidRPr="0090186F" w:rsidRDefault="006A04C4" w:rsidP="00A049E7">
      <w:pPr>
        <w:pStyle w:val="ListParagraph"/>
        <w:shd w:val="clear" w:color="auto" w:fill="FFFFFF"/>
        <w:spacing w:before="150" w:after="225"/>
        <w:ind w:left="2061"/>
        <w:rPr>
          <w:rFonts w:ascii="Times New Roman" w:hAnsi="Times New Roman"/>
          <w:b/>
          <w:color w:val="323232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323232"/>
          <w:sz w:val="32"/>
          <w:szCs w:val="32"/>
          <w:lang w:eastAsia="ru-RU"/>
        </w:rPr>
        <w:t>1.</w:t>
      </w:r>
      <w:r w:rsidRPr="0090186F">
        <w:rPr>
          <w:rFonts w:ascii="Times New Roman" w:hAnsi="Times New Roman"/>
          <w:b/>
          <w:color w:val="323232"/>
          <w:sz w:val="32"/>
          <w:szCs w:val="32"/>
          <w:lang w:eastAsia="ru-RU"/>
        </w:rPr>
        <w:t>Рациональный режим. 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            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При проведении режимных процессов следует придерживаться следующих правил: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Полное и своевременное удовлетворение всех органических потребностей детей (во сне, питании).</w:t>
      </w: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 xml:space="preserve"> 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Тщательный гигиенический уход, обеспечение чистоты тела, одежды, постели.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Привлечение детей к посильному участию в режимных процессах.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Формирование культурно-гигиенических навыков.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6A04C4" w:rsidRPr="00B56FA6" w:rsidRDefault="006A04C4" w:rsidP="00B56FA6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6A04C4" w:rsidRPr="00B56FA6" w:rsidRDefault="006A04C4" w:rsidP="00B56FA6">
      <w:pPr>
        <w:shd w:val="clear" w:color="auto" w:fill="FFFFFF"/>
        <w:spacing w:after="0"/>
        <w:rPr>
          <w:rFonts w:ascii="Times New Roman" w:hAnsi="Times New Roman"/>
          <w:color w:val="323232"/>
          <w:sz w:val="28"/>
          <w:szCs w:val="28"/>
          <w:lang w:eastAsia="ru-RU"/>
        </w:rPr>
      </w:pPr>
    </w:p>
    <w:p w:rsidR="006A04C4" w:rsidRPr="0090186F" w:rsidRDefault="006A04C4" w:rsidP="00AC113A">
      <w:pPr>
        <w:pStyle w:val="ListParagraph"/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23232"/>
          <w:sz w:val="32"/>
          <w:szCs w:val="32"/>
          <w:lang w:eastAsia="ru-RU"/>
        </w:rPr>
        <w:t>2.</w:t>
      </w:r>
      <w:r w:rsidRPr="0090186F">
        <w:rPr>
          <w:rFonts w:ascii="Times New Roman" w:hAnsi="Times New Roman"/>
          <w:b/>
          <w:color w:val="323232"/>
          <w:sz w:val="32"/>
          <w:szCs w:val="32"/>
          <w:lang w:eastAsia="ru-RU"/>
        </w:rPr>
        <w:t xml:space="preserve">Правильное питание. </w:t>
      </w:r>
      <w:r w:rsidRPr="0090186F">
        <w:rPr>
          <w:rFonts w:ascii="Times New Roman" w:hAnsi="Times New Roman"/>
          <w:color w:val="323232"/>
          <w:sz w:val="28"/>
          <w:szCs w:val="28"/>
          <w:lang w:eastAsia="ru-RU"/>
        </w:rPr>
        <w:t>.</w:t>
      </w:r>
    </w:p>
    <w:p w:rsidR="006A04C4" w:rsidRPr="0090186F" w:rsidRDefault="006A04C4" w:rsidP="0090186F">
      <w:pPr>
        <w:shd w:val="clear" w:color="auto" w:fill="FFFFFF"/>
        <w:spacing w:before="150" w:after="225"/>
        <w:ind w:left="360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В </w:t>
      </w:r>
      <w:r w:rsidRPr="0090186F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Основные принципы рационального питания:</w:t>
      </w:r>
    </w:p>
    <w:p w:rsidR="006A04C4" w:rsidRPr="00B56FA6" w:rsidRDefault="006A04C4" w:rsidP="00B56FA6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Обеспечение баланса</w:t>
      </w:r>
    </w:p>
    <w:p w:rsidR="006A04C4" w:rsidRPr="00B56FA6" w:rsidRDefault="006A04C4" w:rsidP="00B56FA6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Удовлетворение потребностей организма в основных питательных веществах, витаминах и минералах.</w:t>
      </w:r>
    </w:p>
    <w:p w:rsidR="006A04C4" w:rsidRPr="00B56FA6" w:rsidRDefault="006A04C4" w:rsidP="00B56FA6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Соблюдение режима питания.</w:t>
      </w:r>
    </w:p>
    <w:p w:rsidR="006A04C4" w:rsidRPr="00B56FA6" w:rsidRDefault="006A04C4" w:rsidP="0090186F">
      <w:pPr>
        <w:spacing w:after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</w:t>
      </w: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связи с важностью такого компонента питания, как регулярность, в выходные и праздничные дни родителям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над рекомендовать </w:t>
      </w: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придерживаться того же распорядка приема пищи, что и в дошкольном учреждении. </w:t>
      </w:r>
    </w:p>
    <w:p w:rsidR="006A04C4" w:rsidRPr="00514DAB" w:rsidRDefault="006A04C4" w:rsidP="00AC113A">
      <w:pPr>
        <w:pStyle w:val="ListParagraph"/>
        <w:shd w:val="clear" w:color="auto" w:fill="FFFFFF"/>
        <w:spacing w:before="225" w:after="225"/>
        <w:ind w:left="2061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23232"/>
          <w:sz w:val="32"/>
          <w:szCs w:val="32"/>
          <w:lang w:eastAsia="ru-RU"/>
        </w:rPr>
        <w:t>3.</w:t>
      </w:r>
      <w:r w:rsidRPr="00514DAB">
        <w:rPr>
          <w:rFonts w:ascii="Times New Roman" w:hAnsi="Times New Roman"/>
          <w:b/>
          <w:color w:val="323232"/>
          <w:sz w:val="32"/>
          <w:szCs w:val="32"/>
          <w:lang w:eastAsia="ru-RU"/>
        </w:rPr>
        <w:t>Рациональная двигательная активность</w:t>
      </w:r>
      <w:r w:rsidRPr="00514DAB">
        <w:rPr>
          <w:rFonts w:ascii="Times New Roman" w:hAnsi="Times New Roman"/>
          <w:color w:val="323232"/>
          <w:sz w:val="28"/>
          <w:szCs w:val="28"/>
          <w:lang w:eastAsia="ru-RU"/>
        </w:rPr>
        <w:t>.</w:t>
      </w:r>
    </w:p>
    <w:p w:rsidR="006A04C4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            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</w:t>
      </w: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 xml:space="preserve"> 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Средства двигательной направленности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Физические упражнения;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Физкультминутки;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Эмоциональные разрядки;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Гимнастика (оздоровительная после сна) ;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Пальчиковая гимнастика, зрительная, дыхательная, корригирующая;</w:t>
      </w:r>
    </w:p>
    <w:p w:rsidR="006A04C4" w:rsidRPr="00B56FA6" w:rsidRDefault="006A04C4" w:rsidP="00B56FA6">
      <w:pPr>
        <w:shd w:val="clear" w:color="auto" w:fill="FFFFFF"/>
        <w:spacing w:before="225" w:after="225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• Подвижные и спортивные игры способствуют улучшению работы всех органов и организма в целом.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Основными условиями формирования двигательной культуры являются:</w:t>
      </w:r>
    </w:p>
    <w:p w:rsidR="006A04C4" w:rsidRPr="00B56FA6" w:rsidRDefault="006A04C4" w:rsidP="00B56FA6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Воспитание у детей осознанного отношения к выполнению двигательных действий.</w:t>
      </w:r>
    </w:p>
    <w:p w:rsidR="006A04C4" w:rsidRPr="00B56FA6" w:rsidRDefault="006A04C4" w:rsidP="00B56FA6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Развитие воображения при выполнении двигательных действий.</w:t>
      </w:r>
    </w:p>
    <w:p w:rsidR="006A04C4" w:rsidRPr="00B56FA6" w:rsidRDefault="006A04C4" w:rsidP="00B56FA6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Включение сенсорных систем при воспитании двигательной культуры.</w:t>
      </w:r>
    </w:p>
    <w:p w:rsidR="006A04C4" w:rsidRPr="00B56FA6" w:rsidRDefault="006A04C4" w:rsidP="00B56FA6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Создание оптимальных условий для каждого ребенка в процессе освоения двигательного опыта.</w:t>
      </w:r>
    </w:p>
    <w:p w:rsidR="006A04C4" w:rsidRPr="00B56FA6" w:rsidRDefault="006A04C4" w:rsidP="00B56FA6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/>
          <w:color w:val="323232"/>
          <w:sz w:val="28"/>
          <w:szCs w:val="28"/>
          <w:lang w:eastAsia="ru-RU"/>
        </w:rPr>
      </w:pP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Воспитание двигательной культуры – процесс взаимонаправленный, для его успеха необходима организация целенаправленной системы воспитания и образования в детском саду и семье.</w:t>
      </w:r>
    </w:p>
    <w:p w:rsidR="006A04C4" w:rsidRPr="00B56FA6" w:rsidRDefault="006A04C4" w:rsidP="003E3A1A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</w:t>
      </w: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</w:t>
      </w:r>
    </w:p>
    <w:p w:rsidR="006A04C4" w:rsidRPr="00B2685E" w:rsidRDefault="006A04C4" w:rsidP="00B2685E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ебенку массу позитивных эмоций.</w:t>
      </w:r>
    </w:p>
    <w:p w:rsidR="006A04C4" w:rsidRPr="00B56FA6" w:rsidRDefault="006A04C4" w:rsidP="00B56FA6">
      <w:pPr>
        <w:shd w:val="clear" w:color="auto" w:fill="FFFFFF"/>
        <w:spacing w:after="0"/>
        <w:rPr>
          <w:rFonts w:ascii="Times New Roman" w:hAnsi="Times New Roman"/>
          <w:color w:val="323232"/>
          <w:sz w:val="28"/>
          <w:szCs w:val="28"/>
          <w:lang w:eastAsia="ru-RU"/>
        </w:rPr>
      </w:pPr>
    </w:p>
    <w:p w:rsidR="006A04C4" w:rsidRPr="00AC113A" w:rsidRDefault="006A04C4" w:rsidP="00AC113A">
      <w:pPr>
        <w:spacing w:after="0"/>
        <w:jc w:val="both"/>
        <w:rPr>
          <w:rFonts w:ascii="Times New Roman" w:hAnsi="Times New Roman"/>
          <w:b/>
          <w:color w:val="323232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323232"/>
          <w:sz w:val="32"/>
          <w:szCs w:val="32"/>
          <w:lang w:eastAsia="ru-RU"/>
        </w:rPr>
        <w:t xml:space="preserve">                              4.</w:t>
      </w:r>
      <w:r w:rsidRPr="00AC113A">
        <w:rPr>
          <w:rFonts w:ascii="Times New Roman" w:hAnsi="Times New Roman"/>
          <w:b/>
          <w:color w:val="323232"/>
          <w:sz w:val="32"/>
          <w:szCs w:val="32"/>
          <w:lang w:eastAsia="ru-RU"/>
        </w:rPr>
        <w:t xml:space="preserve">Закаливание организма   </w:t>
      </w:r>
    </w:p>
    <w:p w:rsidR="006A04C4" w:rsidRDefault="006A04C4" w:rsidP="00B56FA6">
      <w:pPr>
        <w:spacing w:after="0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более прочнее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</w:t>
      </w: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</w:p>
    <w:p w:rsidR="006A04C4" w:rsidRDefault="006A04C4" w:rsidP="00514DAB">
      <w:pPr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2685E">
        <w:rPr>
          <w:rFonts w:ascii="Times New Roman" w:hAnsi="Times New Roman"/>
          <w:b/>
          <w:color w:val="323232"/>
          <w:sz w:val="32"/>
          <w:szCs w:val="32"/>
          <w:lang w:eastAsia="ru-RU"/>
        </w:rPr>
        <w:t>5.</w:t>
      </w:r>
      <w:r>
        <w:rPr>
          <w:rFonts w:ascii="Times New Roman" w:hAnsi="Times New Roman"/>
          <w:b/>
          <w:color w:val="323232"/>
          <w:sz w:val="32"/>
          <w:szCs w:val="32"/>
          <w:lang w:eastAsia="ru-RU"/>
        </w:rPr>
        <w:t xml:space="preserve"> </w:t>
      </w:r>
      <w:r w:rsidRPr="00B2685E">
        <w:rPr>
          <w:rFonts w:ascii="Times New Roman" w:hAnsi="Times New Roman"/>
          <w:b/>
          <w:color w:val="323232"/>
          <w:sz w:val="32"/>
          <w:szCs w:val="32"/>
          <w:lang w:eastAsia="ru-RU"/>
        </w:rPr>
        <w:t>Сохранение стабильного психоэмоционального состояния.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 xml:space="preserve"> 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            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  <w:r w:rsidRPr="00B56FA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 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</w:p>
    <w:p w:rsidR="006A04C4" w:rsidRPr="00B56FA6" w:rsidRDefault="006A04C4" w:rsidP="003E3A1A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6A04C4" w:rsidRPr="00B56FA6" w:rsidRDefault="006A04C4" w:rsidP="00B56FA6">
      <w:pPr>
        <w:shd w:val="clear" w:color="auto" w:fill="FFFFFF"/>
        <w:spacing w:after="0"/>
        <w:rPr>
          <w:rFonts w:ascii="Times New Roman" w:hAnsi="Times New Roman"/>
          <w:color w:val="323232"/>
          <w:sz w:val="28"/>
          <w:szCs w:val="28"/>
          <w:lang w:eastAsia="ru-RU"/>
        </w:rPr>
      </w:pP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</w:p>
    <w:p w:rsidR="006A04C4" w:rsidRPr="00B2685E" w:rsidRDefault="006A04C4" w:rsidP="00514DAB">
      <w:pPr>
        <w:spacing w:after="0"/>
        <w:jc w:val="center"/>
        <w:rPr>
          <w:rFonts w:ascii="Times New Roman" w:hAnsi="Times New Roman"/>
          <w:b/>
          <w:color w:val="222222"/>
          <w:sz w:val="32"/>
          <w:szCs w:val="32"/>
          <w:lang w:eastAsia="ru-RU"/>
        </w:rPr>
      </w:pPr>
      <w:r w:rsidRPr="00B2685E">
        <w:rPr>
          <w:rFonts w:ascii="Times New Roman" w:hAnsi="Times New Roman"/>
          <w:b/>
          <w:color w:val="222222"/>
          <w:sz w:val="32"/>
          <w:szCs w:val="32"/>
          <w:lang w:eastAsia="ru-RU"/>
        </w:rPr>
        <w:t>6.</w:t>
      </w:r>
      <w:r>
        <w:rPr>
          <w:rFonts w:ascii="Times New Roman" w:hAnsi="Times New Roman"/>
          <w:b/>
          <w:color w:val="222222"/>
          <w:sz w:val="32"/>
          <w:szCs w:val="32"/>
          <w:lang w:eastAsia="ru-RU"/>
        </w:rPr>
        <w:t xml:space="preserve"> </w:t>
      </w:r>
      <w:r w:rsidRPr="00B2685E">
        <w:rPr>
          <w:rFonts w:ascii="Times New Roman" w:hAnsi="Times New Roman"/>
          <w:b/>
          <w:color w:val="222222"/>
          <w:sz w:val="32"/>
          <w:szCs w:val="32"/>
          <w:lang w:eastAsia="ru-RU"/>
        </w:rPr>
        <w:t>Соблюдение правил личной гигиены</w:t>
      </w:r>
    </w:p>
    <w:p w:rsidR="006A04C4" w:rsidRDefault="006A04C4" w:rsidP="00B56FA6">
      <w:pPr>
        <w:spacing w:after="0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B56FA6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 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             </w:t>
      </w: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 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уринизации, дефекации и т.д.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Обучение организовывать 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6A04C4" w:rsidRPr="00B56FA6" w:rsidRDefault="006A04C4" w:rsidP="00B56FA6">
      <w:pPr>
        <w:spacing w:after="0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:rsidR="006A04C4" w:rsidRPr="00B56FA6" w:rsidRDefault="006A04C4" w:rsidP="00514DAB">
      <w:pPr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Условия, необходимые для сохранения здоровья дошкольников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color w:val="323232"/>
          <w:sz w:val="28"/>
          <w:szCs w:val="28"/>
          <w:lang w:eastAsia="ru-RU"/>
        </w:rPr>
        <w:t xml:space="preserve">              </w:t>
      </w: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воспитательно-образовательных, оздоровительных и лечебно-профилактических мероприятий по разным возрастным ступеням.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Реализация данного направления обеспечивается: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- направленностью воспитательно-образовательного процесса на физическое развитие дошкольников и их валеологическое образование (как приоритетное направление в работе дошкольного учреждения);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- комплексом оздоровительных мероприятий в режиме дня в зависимости от времени года;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- созданием оптимальных педагогических условий пребывания детей в ДОУ;</w:t>
      </w:r>
    </w:p>
    <w:p w:rsidR="006A04C4" w:rsidRPr="00B56FA6" w:rsidRDefault="006A04C4" w:rsidP="00B56FA6">
      <w:pPr>
        <w:shd w:val="clear" w:color="auto" w:fill="FFFFFF"/>
        <w:spacing w:before="150" w:after="225"/>
        <w:rPr>
          <w:rFonts w:ascii="Times New Roman" w:hAnsi="Times New Roman"/>
          <w:color w:val="323232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323232"/>
          <w:sz w:val="28"/>
          <w:szCs w:val="28"/>
          <w:lang w:eastAsia="ru-RU"/>
        </w:rPr>
        <w:t>- формированием подходов к взаимодействию с семьей и развитием социального партнерства.</w:t>
      </w:r>
    </w:p>
    <w:p w:rsidR="006A04C4" w:rsidRPr="00B56FA6" w:rsidRDefault="006A04C4" w:rsidP="00514DAB">
      <w:pPr>
        <w:shd w:val="clear" w:color="auto" w:fill="FFFFFF"/>
        <w:spacing w:before="150" w:after="225"/>
        <w:jc w:val="center"/>
        <w:rPr>
          <w:rFonts w:ascii="Times New Roman" w:hAnsi="Times New Roman"/>
          <w:color w:val="32323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Задачи работы по формированию культуры здорового образа жизни у дошкольников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Формировать представления о том, что быть здоровым-хорошо, а болеть-плохо; о некоторых признаках здоровья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Воспитывать навыки здорового поведения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Любить двигаться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Есть побольше овощей и фруктов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Мыть руки после каждого загрязнения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Быть доброжелательным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Больше бывать на свежем воздухе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Соблюдать режим.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Помочь овладеть устойчивыми навыками поведения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Развивать умение рассказывать о своем здоровье, о здоровье близких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Вырабатывать навыки правильной осанки</w:t>
      </w:r>
    </w:p>
    <w:p w:rsidR="006A04C4" w:rsidRPr="00B56FA6" w:rsidRDefault="006A04C4" w:rsidP="00B56FA6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Обогащать знания детей о физкультурном движении в целом</w:t>
      </w:r>
    </w:p>
    <w:p w:rsidR="006A04C4" w:rsidRPr="00B2685E" w:rsidRDefault="006A04C4" w:rsidP="00B2685E">
      <w:pPr>
        <w:pStyle w:val="ListParagraph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555555"/>
          <w:sz w:val="28"/>
          <w:szCs w:val="28"/>
          <w:lang w:eastAsia="ru-RU"/>
        </w:rPr>
        <w:t>Развивать художественный интерес</w:t>
      </w:r>
      <w:r>
        <w:rPr>
          <w:rFonts w:ascii="Times New Roman" w:hAnsi="Times New Roman"/>
          <w:color w:val="555555"/>
          <w:sz w:val="28"/>
          <w:szCs w:val="28"/>
          <w:lang w:eastAsia="ru-RU"/>
        </w:rPr>
        <w:t>.</w:t>
      </w:r>
    </w:p>
    <w:p w:rsidR="006A04C4" w:rsidRPr="00B56FA6" w:rsidRDefault="006A04C4" w:rsidP="00B56FA6">
      <w:pPr>
        <w:spacing w:after="0"/>
        <w:jc w:val="both"/>
        <w:outlineLvl w:val="0"/>
        <w:rPr>
          <w:rFonts w:ascii="Times New Roman" w:hAnsi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Pr="00B56FA6" w:rsidRDefault="006A04C4" w:rsidP="00B56FA6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Главными союзниками в нашей работе по формированию привычки к здоровому образу жизни у малышей являются родители.   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наша работа должна быть направлена на то, чтобы доказать</w:t>
      </w: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без их участия мы не сможем добиться хороших результатов, только они являются самым ярким примером для своих детей.</w:t>
      </w:r>
    </w:p>
    <w:p w:rsidR="006A04C4" w:rsidRPr="00B56FA6" w:rsidRDefault="006A04C4" w:rsidP="00B56FA6">
      <w:pPr>
        <w:spacing w:after="0"/>
        <w:outlineLvl w:val="0"/>
        <w:rPr>
          <w:rFonts w:ascii="Times New Roman" w:hAnsi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Pr="00B56FA6" w:rsidRDefault="006A04C4" w:rsidP="00B56FA6">
      <w:pPr>
        <w:spacing w:after="0"/>
        <w:outlineLvl w:val="0"/>
        <w:rPr>
          <w:rFonts w:ascii="Times New Roman" w:hAnsi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Pr="00B56FA6" w:rsidRDefault="006A04C4" w:rsidP="00B56FA6">
      <w:pPr>
        <w:spacing w:after="0"/>
        <w:outlineLvl w:val="0"/>
        <w:rPr>
          <w:rFonts w:ascii="Times New Roman" w:hAnsi="Times New Roman"/>
          <w:b/>
          <w:bCs/>
          <w:color w:val="008000"/>
          <w:kern w:val="36"/>
          <w:sz w:val="28"/>
          <w:szCs w:val="28"/>
          <w:lang w:eastAsia="ru-RU"/>
        </w:rPr>
      </w:pPr>
      <w:r w:rsidRPr="00B56FA6">
        <w:rPr>
          <w:rFonts w:ascii="Times New Roman" w:hAnsi="Times New Roman"/>
          <w:color w:val="000000"/>
          <w:sz w:val="28"/>
          <w:szCs w:val="28"/>
          <w:lang w:eastAsia="ru-RU"/>
        </w:rPr>
        <w:t>      Таким образом,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окружающих.</w:t>
      </w:r>
    </w:p>
    <w:p w:rsidR="006A04C4" w:rsidRPr="00B56FA6" w:rsidRDefault="006A04C4" w:rsidP="002E00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4F81BD"/>
          <w:kern w:val="36"/>
          <w:sz w:val="32"/>
          <w:szCs w:val="32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4F81BD"/>
          <w:kern w:val="36"/>
          <w:sz w:val="32"/>
          <w:szCs w:val="32"/>
          <w:lang w:eastAsia="ru-RU"/>
        </w:rPr>
      </w:pPr>
    </w:p>
    <w:p w:rsidR="006A04C4" w:rsidRPr="003E3A1A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4F81BD"/>
          <w:kern w:val="36"/>
          <w:sz w:val="32"/>
          <w:szCs w:val="32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Pr="003E3A1A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2E00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008000"/>
          <w:kern w:val="36"/>
          <w:sz w:val="28"/>
          <w:szCs w:val="28"/>
          <w:lang w:eastAsia="ru-RU"/>
        </w:rPr>
      </w:pPr>
    </w:p>
    <w:p w:rsidR="006A04C4" w:rsidRDefault="006A04C4" w:rsidP="00D10F3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6A04C4" w:rsidSect="0060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96C"/>
    <w:multiLevelType w:val="hybridMultilevel"/>
    <w:tmpl w:val="5E04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9374DC"/>
    <w:multiLevelType w:val="multilevel"/>
    <w:tmpl w:val="CB6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C52D7"/>
    <w:multiLevelType w:val="multilevel"/>
    <w:tmpl w:val="7D68A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D5929"/>
    <w:multiLevelType w:val="hybridMultilevel"/>
    <w:tmpl w:val="9272B088"/>
    <w:lvl w:ilvl="0" w:tplc="D04EFE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F15D55"/>
    <w:multiLevelType w:val="multilevel"/>
    <w:tmpl w:val="9238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967D3C"/>
    <w:multiLevelType w:val="hybridMultilevel"/>
    <w:tmpl w:val="C82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B40EF"/>
    <w:multiLevelType w:val="multilevel"/>
    <w:tmpl w:val="8D6A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A605A"/>
    <w:multiLevelType w:val="hybridMultilevel"/>
    <w:tmpl w:val="0AAA60AA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FB6032"/>
    <w:multiLevelType w:val="multilevel"/>
    <w:tmpl w:val="6A64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33E09"/>
    <w:multiLevelType w:val="multilevel"/>
    <w:tmpl w:val="4960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A7358"/>
    <w:multiLevelType w:val="hybridMultilevel"/>
    <w:tmpl w:val="623C2E5E"/>
    <w:lvl w:ilvl="0" w:tplc="78943EF4">
      <w:start w:val="4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E0"/>
    <w:rsid w:val="002A63E0"/>
    <w:rsid w:val="002E0085"/>
    <w:rsid w:val="00371126"/>
    <w:rsid w:val="003E3A1A"/>
    <w:rsid w:val="0042703D"/>
    <w:rsid w:val="00443CBE"/>
    <w:rsid w:val="004E1AA1"/>
    <w:rsid w:val="00514DAB"/>
    <w:rsid w:val="0058399C"/>
    <w:rsid w:val="005A48C6"/>
    <w:rsid w:val="006057D3"/>
    <w:rsid w:val="006A04C4"/>
    <w:rsid w:val="006D72FE"/>
    <w:rsid w:val="00864EB1"/>
    <w:rsid w:val="00874EC1"/>
    <w:rsid w:val="008E383D"/>
    <w:rsid w:val="0090186F"/>
    <w:rsid w:val="0090592C"/>
    <w:rsid w:val="009A690D"/>
    <w:rsid w:val="00A049E7"/>
    <w:rsid w:val="00A569E7"/>
    <w:rsid w:val="00AC113A"/>
    <w:rsid w:val="00B2685E"/>
    <w:rsid w:val="00B5386B"/>
    <w:rsid w:val="00B56FA6"/>
    <w:rsid w:val="00C474BB"/>
    <w:rsid w:val="00C500D5"/>
    <w:rsid w:val="00CE00E5"/>
    <w:rsid w:val="00D10F3C"/>
    <w:rsid w:val="00D1489D"/>
    <w:rsid w:val="00DA0133"/>
    <w:rsid w:val="00EB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D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5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69E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9E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69E7"/>
    <w:rPr>
      <w:rFonts w:ascii="Cambria" w:hAnsi="Cambria" w:cs="Times New Roman"/>
      <w:color w:val="243F60"/>
    </w:rPr>
  </w:style>
  <w:style w:type="paragraph" w:styleId="NormalWeb">
    <w:name w:val="Normal (Web)"/>
    <w:basedOn w:val="Normal"/>
    <w:uiPriority w:val="99"/>
    <w:rsid w:val="00A56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569E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69E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A569E7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569E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A48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E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8</Pages>
  <Words>1941</Words>
  <Characters>11069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</dc:creator>
  <cp:keywords/>
  <dc:description/>
  <cp:lastModifiedBy>ДНС</cp:lastModifiedBy>
  <cp:revision>17</cp:revision>
  <cp:lastPrinted>2015-06-04T10:18:00Z</cp:lastPrinted>
  <dcterms:created xsi:type="dcterms:W3CDTF">2014-02-03T14:51:00Z</dcterms:created>
  <dcterms:modified xsi:type="dcterms:W3CDTF">2016-11-10T17:42:00Z</dcterms:modified>
</cp:coreProperties>
</file>