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94" w:rsidRPr="00F53694" w:rsidRDefault="00F53694" w:rsidP="00F5369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</w:pPr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 xml:space="preserve">Что такое </w:t>
      </w:r>
      <w:proofErr w:type="spellStart"/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>коронавирус</w:t>
      </w:r>
      <w:proofErr w:type="spellEnd"/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 xml:space="preserve"> и чем он опасен?</w:t>
      </w:r>
    </w:p>
    <w:p w:rsidR="00F53694" w:rsidRPr="00F53694" w:rsidRDefault="00F53694" w:rsidP="00F53694">
      <w:pPr>
        <w:shd w:val="clear" w:color="auto" w:fill="FFFFFF"/>
        <w:spacing w:after="150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Этот термин используется для идентификации целого семейства вирусов. Все эти инфекционные агенты – обладатели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одноцепочечной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молекулы РНК. Их отличительная особенность – наличие «ворсинок» на оболочке, которые по своему виду напоминают булаву. Своим названием микроорганизмы обязаны расширенному дистальному кольцу, очень похожему на солнечную корону при затмении</w:t>
      </w:r>
    </w:p>
    <w:p w:rsidR="00F53694" w:rsidRPr="00F53694" w:rsidRDefault="00F53694" w:rsidP="00F53694">
      <w:pPr>
        <w:shd w:val="clear" w:color="auto" w:fill="FFFFFF"/>
        <w:spacing w:after="150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Разобраться в таком вопросе, как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коронавирус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, что это такое, помогает механизм действия инфекционных агентов данной группы. У этих микроорганизмов сложная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антигенная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структура. Они крепятся к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иммунокомпетентным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клеткам и с их помощью перемещаются по организму, атакую его органы и системы. Одновременно эти инфекционные агенты подавляют работу иммунитета. В результате провоцируется развитие целого ряда патологий.</w:t>
      </w:r>
    </w:p>
    <w:p w:rsidR="00F53694" w:rsidRPr="00F53694" w:rsidRDefault="00F53694" w:rsidP="00F5369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</w:pPr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 xml:space="preserve">Откуда взялся </w:t>
      </w:r>
      <w:proofErr w:type="spellStart"/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>коронавирус</w:t>
      </w:r>
      <w:proofErr w:type="spellEnd"/>
    </w:p>
    <w:p w:rsidR="00F53694" w:rsidRPr="00F53694" w:rsidRDefault="00F53694" w:rsidP="00F53694">
      <w:pPr>
        <w:shd w:val="clear" w:color="auto" w:fill="FFFFFF"/>
        <w:spacing w:after="150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Специалисты связывают происхождение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коронавирусной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инфекции COVID-19 с продуктовым рынком в китайском городе Ухане. На сегодняшний день, по предположению ученых, источник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коронавируса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– летучие мыши. Они-то и заразили млекопитающих, которые продавались на этом азиатском рынке.</w:t>
      </w:r>
    </w:p>
    <w:p w:rsidR="00F53694" w:rsidRPr="00F53694" w:rsidRDefault="00F53694" w:rsidP="00F53694">
      <w:pPr>
        <w:shd w:val="clear" w:color="auto" w:fill="FFFFFF"/>
        <w:spacing w:after="150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</w:p>
    <w:p w:rsidR="00F53694" w:rsidRPr="00F53694" w:rsidRDefault="00F53694" w:rsidP="00F53694">
      <w:pPr>
        <w:shd w:val="clear" w:color="auto" w:fill="FFFFFF"/>
        <w:spacing w:after="150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Из плохо прожаренного мяса вирус попал в человеческий организм. Изначально ВОЗ делала акцент на животном происхождении инфекции. Однако позже была сделана поправка на то, что вирус при тесном контакте передается от человека к человеку. </w:t>
      </w:r>
      <w:proofErr w:type="gram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Такая</w:t>
      </w:r>
      <w:proofErr w:type="gram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приспосабливаемость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данного микроорганизма делает его более опасным.</w:t>
      </w:r>
    </w:p>
    <w:p w:rsidR="00F53694" w:rsidRPr="00F53694" w:rsidRDefault="00F53694" w:rsidP="00F5369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</w:pPr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 xml:space="preserve">Первые признаки </w:t>
      </w:r>
      <w:proofErr w:type="spellStart"/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>коронавируса</w:t>
      </w:r>
      <w:proofErr w:type="spellEnd"/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 xml:space="preserve"> у человека</w:t>
      </w:r>
    </w:p>
    <w:p w:rsidR="00F53694" w:rsidRPr="00F53694" w:rsidRDefault="00F53694" w:rsidP="00F53694">
      <w:pPr>
        <w:shd w:val="clear" w:color="auto" w:fill="FFFFFF"/>
        <w:spacing w:after="150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Данная патология сопровождается теми же признаками, что и другие вирусные инфекции, из-за чего увеличивается вероятность ошибочной постановки диагноза. </w:t>
      </w: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lastRenderedPageBreak/>
        <w:t xml:space="preserve">Специалисты сходятся во мнении, что первые симптомы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коронавируса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у человека с хорошим иммунитетом могут едва проявляться, а в некоторых случаях патология на начальном этапе развития вообще протекает бессимптомно. По мере прогрессирования заболевания признаки становятся более выраженными. Могут проявляться такие симптомы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коронавируса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у человека:</w:t>
      </w:r>
    </w:p>
    <w:p w:rsidR="00F53694" w:rsidRPr="00F53694" w:rsidRDefault="00F53694" w:rsidP="00F53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одышка;</w:t>
      </w:r>
    </w:p>
    <w:p w:rsidR="00F53694" w:rsidRPr="00F53694" w:rsidRDefault="00F53694" w:rsidP="00F53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боль в суставах;</w:t>
      </w:r>
    </w:p>
    <w:p w:rsidR="00F53694" w:rsidRPr="00F53694" w:rsidRDefault="00F53694" w:rsidP="00F53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лихорадка;</w:t>
      </w:r>
    </w:p>
    <w:p w:rsidR="00F53694" w:rsidRPr="00F53694" w:rsidRDefault="00F53694" w:rsidP="00F53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кашель;</w:t>
      </w:r>
    </w:p>
    <w:p w:rsidR="00F53694" w:rsidRPr="00F53694" w:rsidRDefault="00F53694" w:rsidP="00F53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расстройство пищеварения;</w:t>
      </w:r>
    </w:p>
    <w:p w:rsidR="00F53694" w:rsidRPr="00F53694" w:rsidRDefault="00F53694" w:rsidP="00F53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ринит;</w:t>
      </w:r>
    </w:p>
    <w:p w:rsidR="00F53694" w:rsidRPr="00F53694" w:rsidRDefault="00F53694" w:rsidP="00F53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снижение трудоспособности;</w:t>
      </w:r>
    </w:p>
    <w:p w:rsidR="00F53694" w:rsidRPr="00F53694" w:rsidRDefault="00F53694" w:rsidP="00F53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першение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в горле;</w:t>
      </w:r>
    </w:p>
    <w:p w:rsidR="00F53694" w:rsidRPr="00F53694" w:rsidRDefault="00F53694" w:rsidP="00F53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бронхит;</w:t>
      </w:r>
    </w:p>
    <w:p w:rsidR="00F53694" w:rsidRPr="00F53694" w:rsidRDefault="00F53694" w:rsidP="00F53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миалгия;</w:t>
      </w:r>
    </w:p>
    <w:p w:rsidR="00F53694" w:rsidRPr="00F53694" w:rsidRDefault="00F53694" w:rsidP="00F53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апатия;</w:t>
      </w:r>
    </w:p>
    <w:p w:rsidR="00F53694" w:rsidRPr="00F53694" w:rsidRDefault="00F53694" w:rsidP="00F5369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боли в животе.</w:t>
      </w:r>
    </w:p>
    <w:p w:rsidR="00F53694" w:rsidRPr="00F53694" w:rsidRDefault="00F53694" w:rsidP="00F5369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</w:pPr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 xml:space="preserve">Какая температура при </w:t>
      </w:r>
      <w:proofErr w:type="spellStart"/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>коронавирусе</w:t>
      </w:r>
      <w:proofErr w:type="spellEnd"/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>?</w:t>
      </w:r>
    </w:p>
    <w:p w:rsidR="00F53694" w:rsidRPr="00F53694" w:rsidRDefault="00F53694" w:rsidP="00F53694">
      <w:pPr>
        <w:shd w:val="clear" w:color="auto" w:fill="FFFFFF"/>
        <w:spacing w:after="150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При этом инфекционном заболевании возникает лихорадка. Температура при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коронавирусе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может повышаться до 38°С. </w:t>
      </w:r>
      <w:proofErr w:type="gram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Однако</w:t>
      </w:r>
      <w:proofErr w:type="gram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этот показатель – не предел. У некоторых пациентов отмечалось увеличение температуры до 39</w:t>
      </w:r>
      <w:proofErr w:type="gram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°С</w:t>
      </w:r>
      <w:proofErr w:type="gram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и более.</w:t>
      </w:r>
    </w:p>
    <w:p w:rsidR="00F53694" w:rsidRPr="00F53694" w:rsidRDefault="00F53694" w:rsidP="00F53694">
      <w:pPr>
        <w:shd w:val="clear" w:color="auto" w:fill="FFFFFF"/>
        <w:spacing w:after="150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При отсутствии адекватного лечения это значение может длительное время оставаться неизменным. То, как долго будет держаться температура, зависит не только от правильности подобранной терапии, но и от иммунитета пациента и индивидуальных особенностей его организма.</w:t>
      </w:r>
    </w:p>
    <w:p w:rsidR="00F53694" w:rsidRPr="00F53694" w:rsidRDefault="00F53694" w:rsidP="00F5369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</w:pPr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 xml:space="preserve">Какой кашель при </w:t>
      </w:r>
      <w:proofErr w:type="spellStart"/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>коронавирусе</w:t>
      </w:r>
      <w:proofErr w:type="spellEnd"/>
      <w:proofErr w:type="gramStart"/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 xml:space="preserve"> ?</w:t>
      </w:r>
      <w:proofErr w:type="gramEnd"/>
    </w:p>
    <w:p w:rsidR="00F53694" w:rsidRPr="00F53694" w:rsidRDefault="00F53694" w:rsidP="00F53694">
      <w:pPr>
        <w:shd w:val="clear" w:color="auto" w:fill="FFFFFF"/>
        <w:spacing w:after="150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Такая рефлекторная реакция организма является одним из основных признаков данного заболевания. На начальном этапе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коронавирус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симптомы имеет едва заметные, поэтому изначально кашель не доставляет пациенту дискомфорт. По мере прогрессирования заболевания изменяется и интенсивность проявления сопутствующих признаков. На этом этапе пациента одолевают приступы сухого кашля. Они очень изнурительные.</w:t>
      </w:r>
    </w:p>
    <w:p w:rsidR="00F53694" w:rsidRPr="00F53694" w:rsidRDefault="00F53694" w:rsidP="00F53694">
      <w:pPr>
        <w:shd w:val="clear" w:color="auto" w:fill="FFFFFF"/>
        <w:spacing w:after="150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Одновременно проявляются такие симптомы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коронавируса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у человека:</w:t>
      </w:r>
    </w:p>
    <w:p w:rsidR="00F53694" w:rsidRPr="00F53694" w:rsidRDefault="00F53694" w:rsidP="00F536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lastRenderedPageBreak/>
        <w:t>боль в грудной клетке и затруднение дыхания;</w:t>
      </w:r>
    </w:p>
    <w:p w:rsidR="00F53694" w:rsidRPr="00F03A68" w:rsidRDefault="00F53694" w:rsidP="00F03A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многие пациенты жалуются на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першение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и боль в горле.</w:t>
      </w:r>
    </w:p>
    <w:p w:rsidR="00F53694" w:rsidRPr="00F53694" w:rsidRDefault="00F53694" w:rsidP="00F5369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</w:pPr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 xml:space="preserve">Как передается </w:t>
      </w:r>
      <w:proofErr w:type="spellStart"/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>коронавирус</w:t>
      </w:r>
      <w:proofErr w:type="spellEnd"/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>?</w:t>
      </w:r>
    </w:p>
    <w:p w:rsidR="00F53694" w:rsidRPr="00F53694" w:rsidRDefault="00F53694" w:rsidP="00F53694">
      <w:pPr>
        <w:shd w:val="clear" w:color="auto" w:fill="FFFFFF"/>
        <w:spacing w:after="150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Заражение происходит несколькими способами.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Коронавирусная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инфекция </w:t>
      </w:r>
      <w:hyperlink r:id="rId5" w:history="1">
        <w:r w:rsidRPr="00F53694">
          <w:rPr>
            <w:rFonts w:ascii="Helvetica" w:eastAsia="Times New Roman" w:hAnsi="Helvetica" w:cs="Helvetica"/>
            <w:color w:val="0000FF"/>
            <w:sz w:val="24"/>
            <w:szCs w:val="24"/>
          </w:rPr>
          <w:t>может передаваться</w:t>
        </w:r>
      </w:hyperlink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 такими путями:</w:t>
      </w:r>
    </w:p>
    <w:p w:rsidR="00F53694" w:rsidRPr="00F53694" w:rsidRDefault="00F53694" w:rsidP="00F536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воздушно-капельным;</w:t>
      </w:r>
    </w:p>
    <w:p w:rsidR="00F53694" w:rsidRPr="00F53694" w:rsidRDefault="00F53694" w:rsidP="00F5369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фекально-оральным;</w:t>
      </w:r>
    </w:p>
    <w:p w:rsidR="00F53694" w:rsidRPr="00F03A68" w:rsidRDefault="00F53694" w:rsidP="00F03A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контактным.</w:t>
      </w:r>
    </w:p>
    <w:p w:rsidR="00F53694" w:rsidRPr="00F53694" w:rsidRDefault="00F53694" w:rsidP="00F53694">
      <w:pPr>
        <w:shd w:val="clear" w:color="auto" w:fill="FFFFFF"/>
        <w:spacing w:after="150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В зоне повышенного риска находятся:</w:t>
      </w:r>
    </w:p>
    <w:p w:rsidR="00F53694" w:rsidRPr="00F53694" w:rsidRDefault="00F53694" w:rsidP="00F536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лица со сниженным иммунитетом;</w:t>
      </w:r>
    </w:p>
    <w:p w:rsidR="00F53694" w:rsidRPr="00F53694" w:rsidRDefault="00F53694" w:rsidP="00F5369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те, кто длительное время пребывают в плохо проветриваемом помещении с большим скоплением людей.</w:t>
      </w:r>
    </w:p>
    <w:p w:rsidR="00F53694" w:rsidRPr="00F53694" w:rsidRDefault="00F53694" w:rsidP="00F5369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</w:pPr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 xml:space="preserve">Инкубационный период </w:t>
      </w:r>
      <w:proofErr w:type="spellStart"/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>коронавируса</w:t>
      </w:r>
      <w:proofErr w:type="spellEnd"/>
    </w:p>
    <w:p w:rsidR="00F53694" w:rsidRPr="00F53694" w:rsidRDefault="00F53694" w:rsidP="00F53694">
      <w:pPr>
        <w:shd w:val="clear" w:color="auto" w:fill="FFFFFF"/>
        <w:spacing w:after="150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В каждом конкретном случае продолжительность данного временного интервала может разниться. По заявлению ВОЗ, инкубационный период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коронавирусной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инфекции варьируется от 1 до 14 дней. Чаще же с момента проникновения в организм COVID-19 до появления первых проявлений патологии проходит 5-6 дней. В этот период человек уже представляет опасность для окружающих его.</w:t>
      </w:r>
    </w:p>
    <w:p w:rsidR="00F53694" w:rsidRPr="00F53694" w:rsidRDefault="00F53694" w:rsidP="00F5369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</w:pPr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 xml:space="preserve">Виды </w:t>
      </w:r>
      <w:proofErr w:type="spellStart"/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>коронавируса</w:t>
      </w:r>
      <w:proofErr w:type="spellEnd"/>
    </w:p>
    <w:p w:rsidR="00F53694" w:rsidRPr="00F53694" w:rsidRDefault="00F53694" w:rsidP="00F53694">
      <w:pPr>
        <w:shd w:val="clear" w:color="auto" w:fill="FFFFFF"/>
        <w:spacing w:after="150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Впервые о нем заговорили в 1965 г. Тогда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коронавирус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был выявлен специалистами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Bynoe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M. и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Tyrrell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D. у пациента с острым ринитом. В ходе последующего изучения вируса ученые сделали вывод, что данный инфекционный агент поражает дыхательную систему. По этой причине в течение длительного времени такая инфекция ошибочно считалась гриппоподобной. Позже выяснилось, что представители данной группы могут поражать желудочно-кишечный тракт и нервную систему. Тяжесть заболевания в каждом конкретном случае разнится: она во многом зависит от штамма вируса.</w:t>
      </w:r>
    </w:p>
    <w:p w:rsidR="00F53694" w:rsidRPr="00F53694" w:rsidRDefault="00F53694" w:rsidP="00F53694">
      <w:pPr>
        <w:shd w:val="clear" w:color="auto" w:fill="FFFFFF"/>
        <w:spacing w:after="150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В настоящее время известно около 40 видов инфекционных агентов – представителей данной группы. Они провоцируют развитие патологий у животных: </w:t>
      </w: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lastRenderedPageBreak/>
        <w:t xml:space="preserve">летучих мышей, верблюдов, свиней и так далее. Разбираясь в вопросе, что такое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коронавирус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, важно помнить, что некоторые штаммы могут передаваться людям. У них широкое поле для мутаций, что увеличивает их выживаемость в организме «жертвы».</w:t>
      </w:r>
    </w:p>
    <w:p w:rsidR="00F53694" w:rsidRPr="00F53694" w:rsidRDefault="00F53694" w:rsidP="00F5369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</w:pPr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 xml:space="preserve">Чем </w:t>
      </w:r>
      <w:proofErr w:type="gramStart"/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>опасен</w:t>
      </w:r>
      <w:proofErr w:type="gramEnd"/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 xml:space="preserve"> </w:t>
      </w:r>
      <w:proofErr w:type="spellStart"/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>коронавирус</w:t>
      </w:r>
      <w:proofErr w:type="spellEnd"/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 xml:space="preserve"> для человека?</w:t>
      </w:r>
    </w:p>
    <w:p w:rsidR="00F53694" w:rsidRPr="00F53694" w:rsidRDefault="00F53694" w:rsidP="00F53694">
      <w:pPr>
        <w:shd w:val="clear" w:color="auto" w:fill="FFFFFF"/>
        <w:spacing w:after="150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Люди могут быть инфицированы такими штаммами: OC43, HKUI, 229E и NL63. При этом тяжесть течения заболевания может разниться: от </w:t>
      </w:r>
      <w:proofErr w:type="gram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легкой</w:t>
      </w:r>
      <w:proofErr w:type="gram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до средней. Самыми опасными для человека считаются вирусы, провоцирующие тяжелую респираторную инфекцию:</w:t>
      </w:r>
    </w:p>
    <w:p w:rsidR="00F53694" w:rsidRPr="00F53694" w:rsidRDefault="00F53694" w:rsidP="00F536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SARS-Cov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(он же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ТОРС-коронавирус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);</w:t>
      </w:r>
    </w:p>
    <w:p w:rsidR="00F53694" w:rsidRPr="00F53694" w:rsidRDefault="00F53694" w:rsidP="00F5369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MERS-Cov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или БВРС –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коронавирус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.</w:t>
      </w:r>
    </w:p>
    <w:p w:rsidR="00F53694" w:rsidRPr="00F53694" w:rsidRDefault="00F53694" w:rsidP="00F53694">
      <w:pPr>
        <w:shd w:val="clear" w:color="auto" w:fill="FFFFFF"/>
        <w:spacing w:after="150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Первый из них спровоцировал в 2002 г. вспышку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атипичной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пневмонии. Заболевание было зафиксировано в 33 странах мира. При этом большее количество пострадавших зарегистрировано в Китае. Умерло около 1000 человек. Спустя 10 лет вспыхнула новая пандемия, поразившая страны Ближнего Востока. По оценкам ВОЗ, летальность у инфицированных составляла 43%. Число жертв – 858 человек. В 2019 г. был выявлен новый опасный штамм. Он получил название 2019-nCoV. Ученые до сих пор изучают, чем </w:t>
      </w:r>
      <w:proofErr w:type="gram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опасен</w:t>
      </w:r>
      <w:proofErr w:type="gram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коронавирус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данного вида. Стоит заметить, что этот штамм на 70% сходен с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SARS-Cov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.</w:t>
      </w:r>
    </w:p>
    <w:p w:rsidR="00F53694" w:rsidRPr="00F53694" w:rsidRDefault="00F53694" w:rsidP="00F5369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</w:pPr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 xml:space="preserve">Устойчивость </w:t>
      </w:r>
      <w:proofErr w:type="spellStart"/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>коронавируса</w:t>
      </w:r>
      <w:proofErr w:type="spellEnd"/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 xml:space="preserve"> во внешней среде</w:t>
      </w:r>
    </w:p>
    <w:p w:rsidR="00F53694" w:rsidRPr="00F53694" w:rsidRDefault="00F53694" w:rsidP="00F53694">
      <w:pPr>
        <w:shd w:val="clear" w:color="auto" w:fill="FFFFFF"/>
        <w:spacing w:after="150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У этого инфекционного агента низкая выживаемость. Вне организма животного или человека вирус утрачивает свою активность через 24 часа, в биологической жидкости (моче, крови) и в тканях (сыром мясе) – спустя несколько суток. Устойчивость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коронавируса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к температуре тоже малая. Так, под воздействием </w:t>
      </w:r>
      <w:proofErr w:type="spellStart"/>
      <w:proofErr w:type="gram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УФ-излучения</w:t>
      </w:r>
      <w:proofErr w:type="spellEnd"/>
      <w:proofErr w:type="gram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инфекционные агенты гибнут через четверть часа. При температуре +56</w:t>
      </w:r>
      <w:proofErr w:type="gram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°С</w:t>
      </w:r>
      <w:proofErr w:type="gram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патогенные микроорганизмы инактивируются за 10 минут, а при +33°С – за 16 часов.</w:t>
      </w:r>
    </w:p>
    <w:p w:rsidR="00F53694" w:rsidRPr="00F53694" w:rsidRDefault="00F53694" w:rsidP="00F5369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</w:pPr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lastRenderedPageBreak/>
        <w:t xml:space="preserve">Как протекает болезнь </w:t>
      </w:r>
      <w:proofErr w:type="spellStart"/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>covid</w:t>
      </w:r>
      <w:proofErr w:type="spellEnd"/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 xml:space="preserve"> 19</w:t>
      </w:r>
    </w:p>
    <w:p w:rsidR="00F53694" w:rsidRPr="00F53694" w:rsidRDefault="00F53694" w:rsidP="00F53694">
      <w:pPr>
        <w:shd w:val="clear" w:color="auto" w:fill="FFFFFF"/>
        <w:spacing w:after="150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Клиническая картина напрямую зависит от стадии заболевания. Основные симптомы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коронавируса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прогрессируют по мере развития патологии. Различают такие варианты проявления COVID-19:</w:t>
      </w:r>
    </w:p>
    <w:p w:rsidR="00F53694" w:rsidRPr="00F53694" w:rsidRDefault="00F53694" w:rsidP="00F536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легкое течение ОРВИ;</w:t>
      </w:r>
    </w:p>
    <w:p w:rsidR="00F53694" w:rsidRPr="00F53694" w:rsidRDefault="00F53694" w:rsidP="00F536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пневмония без дыхательной недостаточности;</w:t>
      </w:r>
    </w:p>
    <w:p w:rsidR="00F53694" w:rsidRPr="00F53694" w:rsidRDefault="00F53694" w:rsidP="00F536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пневмония с острой дыхательной недостаточностью;</w:t>
      </w:r>
    </w:p>
    <w:p w:rsidR="00F53694" w:rsidRPr="00F53694" w:rsidRDefault="00F53694" w:rsidP="00F536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воспаление легких, для которого характерна диффузная инфильтрация и тяжелая гипоксия;</w:t>
      </w:r>
    </w:p>
    <w:p w:rsidR="00F53694" w:rsidRPr="00F53694" w:rsidRDefault="00F53694" w:rsidP="00F536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сепсис;</w:t>
      </w:r>
    </w:p>
    <w:p w:rsidR="00F53694" w:rsidRPr="00F03A68" w:rsidRDefault="00F53694" w:rsidP="00F03A6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инфекционно-токсический шок.</w:t>
      </w:r>
    </w:p>
    <w:p w:rsidR="00F53694" w:rsidRPr="00F53694" w:rsidRDefault="00F53694" w:rsidP="00F53694">
      <w:pPr>
        <w:shd w:val="clear" w:color="auto" w:fill="FFFFFF"/>
        <w:spacing w:after="150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Коронавирус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имеет такие формы:</w:t>
      </w:r>
    </w:p>
    <w:p w:rsidR="00F53694" w:rsidRPr="00F53694" w:rsidRDefault="00F53694" w:rsidP="00F536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легкую;</w:t>
      </w:r>
    </w:p>
    <w:p w:rsidR="00F53694" w:rsidRPr="00F53694" w:rsidRDefault="00F53694" w:rsidP="00F536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среднюю;</w:t>
      </w:r>
    </w:p>
    <w:p w:rsidR="00F53694" w:rsidRPr="00F53694" w:rsidRDefault="00F53694" w:rsidP="00F536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тяжелую.</w:t>
      </w:r>
    </w:p>
    <w:p w:rsidR="00F53694" w:rsidRPr="00F53694" w:rsidRDefault="00F53694" w:rsidP="00F53694">
      <w:pPr>
        <w:shd w:val="clear" w:color="auto" w:fill="FFFFFF"/>
        <w:spacing w:after="150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Согласно статистике, средний возраст людей, у которых зафиксированы симптомы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коронавируса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у человека, составляет 41 год. Тяжелая форма патологии в большинстве случаев отмечается у тех, </w:t>
      </w:r>
      <w:r w:rsidRPr="00F53694">
        <w:rPr>
          <w:rFonts w:ascii="Helvetica" w:eastAsia="Times New Roman" w:hAnsi="Helvetica" w:cs="Helvetica"/>
          <w:b/>
          <w:bCs/>
          <w:color w:val="404040"/>
          <w:sz w:val="24"/>
          <w:szCs w:val="24"/>
        </w:rPr>
        <w:t>кому 60 лет и более</w:t>
      </w: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. У таких лиц зачастую признаки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коронавирусной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инфекции одновременно проявляются с такими сопутствующими заболеваниями:</w:t>
      </w:r>
    </w:p>
    <w:p w:rsidR="00F53694" w:rsidRPr="00F53694" w:rsidRDefault="00F53694" w:rsidP="00F5369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гипертензией;</w:t>
      </w:r>
    </w:p>
    <w:p w:rsidR="00F53694" w:rsidRPr="00F53694" w:rsidRDefault="00F53694" w:rsidP="00F5369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сахарным диабетом;</w:t>
      </w:r>
    </w:p>
    <w:p w:rsidR="00F53694" w:rsidRPr="00F53694" w:rsidRDefault="00F53694" w:rsidP="00F5369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дисфункцией </w:t>
      </w:r>
      <w:proofErr w:type="spellStart"/>
      <w:proofErr w:type="gram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сердечно-сосудистой</w:t>
      </w:r>
      <w:proofErr w:type="spellEnd"/>
      <w:proofErr w:type="gram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системы.</w:t>
      </w:r>
    </w:p>
    <w:p w:rsidR="00F53694" w:rsidRPr="00F53694" w:rsidRDefault="00F53694" w:rsidP="00F53694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</w:pPr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 xml:space="preserve">Стадии </w:t>
      </w:r>
      <w:proofErr w:type="spellStart"/>
      <w:r w:rsidRPr="00F53694">
        <w:rPr>
          <w:rFonts w:ascii="Helvetica" w:eastAsia="Times New Roman" w:hAnsi="Helvetica" w:cs="Helvetica"/>
          <w:b/>
          <w:bCs/>
          <w:color w:val="000000"/>
          <w:spacing w:val="-5"/>
          <w:sz w:val="45"/>
          <w:szCs w:val="45"/>
        </w:rPr>
        <w:t>коронавируса</w:t>
      </w:r>
      <w:proofErr w:type="spellEnd"/>
    </w:p>
    <w:p w:rsidR="00F53694" w:rsidRPr="00F53694" w:rsidRDefault="00F53694" w:rsidP="00F53694">
      <w:pPr>
        <w:shd w:val="clear" w:color="auto" w:fill="FFFFFF"/>
        <w:spacing w:after="150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Данное заболевание имеет несколько этапов развития. Признаки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коронавируса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напрямую зависят от стадии патологии. Во время инкубационного периода наблюдаются такие симптомы:</w:t>
      </w:r>
    </w:p>
    <w:p w:rsidR="00F53694" w:rsidRPr="00F53694" w:rsidRDefault="00F53694" w:rsidP="00F536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слабость;</w:t>
      </w:r>
    </w:p>
    <w:p w:rsidR="00F53694" w:rsidRPr="00F53694" w:rsidRDefault="00F53694" w:rsidP="00F536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общее недомогание;</w:t>
      </w:r>
    </w:p>
    <w:p w:rsidR="00F53694" w:rsidRPr="00F53694" w:rsidRDefault="00F53694" w:rsidP="00F5369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мышечная боль.</w:t>
      </w:r>
    </w:p>
    <w:p w:rsidR="00F53694" w:rsidRPr="00F53694" w:rsidRDefault="00F53694" w:rsidP="00F53694">
      <w:pPr>
        <w:shd w:val="clear" w:color="auto" w:fill="FFFFFF"/>
        <w:spacing w:after="150" w:line="432" w:lineRule="atLeast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Для острой фазы характерны такие симптомы COVID-19 </w:t>
      </w: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коронавируса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у человека:</w:t>
      </w:r>
    </w:p>
    <w:p w:rsidR="00F53694" w:rsidRPr="00F53694" w:rsidRDefault="00F53694" w:rsidP="00F5369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proofErr w:type="spellStart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lastRenderedPageBreak/>
        <w:t>першение</w:t>
      </w:r>
      <w:proofErr w:type="spellEnd"/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 xml:space="preserve"> в горле;</w:t>
      </w:r>
    </w:p>
    <w:p w:rsidR="00F53694" w:rsidRPr="00F53694" w:rsidRDefault="00F53694" w:rsidP="00F5369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подъем температуры до 38° – 39°;</w:t>
      </w:r>
    </w:p>
    <w:p w:rsidR="00F53694" w:rsidRPr="00F53694" w:rsidRDefault="00F53694" w:rsidP="00F5369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потеря аппетита;</w:t>
      </w:r>
    </w:p>
    <w:p w:rsidR="00F53694" w:rsidRPr="00F53694" w:rsidRDefault="00F53694" w:rsidP="00F5369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озноб;</w:t>
      </w:r>
    </w:p>
    <w:p w:rsidR="00F53694" w:rsidRPr="00F53694" w:rsidRDefault="00F53694" w:rsidP="00F5369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насморк;</w:t>
      </w:r>
    </w:p>
    <w:p w:rsidR="00F53694" w:rsidRPr="00F53694" w:rsidRDefault="00F53694" w:rsidP="00F5369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головокружение;</w:t>
      </w:r>
    </w:p>
    <w:p w:rsidR="00F53694" w:rsidRPr="00F53694" w:rsidRDefault="00F53694" w:rsidP="00F5369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кашель;</w:t>
      </w:r>
    </w:p>
    <w:p w:rsidR="00F53694" w:rsidRPr="00F53694" w:rsidRDefault="00F53694" w:rsidP="00F5369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ind w:left="750"/>
        <w:rPr>
          <w:rFonts w:ascii="Helvetica" w:eastAsia="Times New Roman" w:hAnsi="Helvetica" w:cs="Helvetica"/>
          <w:color w:val="404040"/>
          <w:sz w:val="24"/>
          <w:szCs w:val="24"/>
        </w:rPr>
      </w:pPr>
      <w:r w:rsidRPr="00F53694">
        <w:rPr>
          <w:rFonts w:ascii="Helvetica" w:eastAsia="Times New Roman" w:hAnsi="Helvetica" w:cs="Helvetica"/>
          <w:color w:val="404040"/>
          <w:sz w:val="24"/>
          <w:szCs w:val="24"/>
        </w:rPr>
        <w:t>затруднение дыхания.</w:t>
      </w:r>
    </w:p>
    <w:p w:rsidR="00BE13CD" w:rsidRDefault="00BE13CD"/>
    <w:sectPr w:rsidR="00BE13CD" w:rsidSect="00C22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057E"/>
    <w:multiLevelType w:val="multilevel"/>
    <w:tmpl w:val="CF68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656D9"/>
    <w:multiLevelType w:val="multilevel"/>
    <w:tmpl w:val="397C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1C6FFD"/>
    <w:multiLevelType w:val="multilevel"/>
    <w:tmpl w:val="EAE6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26715B"/>
    <w:multiLevelType w:val="multilevel"/>
    <w:tmpl w:val="E85C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096BAA"/>
    <w:multiLevelType w:val="multilevel"/>
    <w:tmpl w:val="2F32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710C9E"/>
    <w:multiLevelType w:val="multilevel"/>
    <w:tmpl w:val="70B2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B03B41"/>
    <w:multiLevelType w:val="multilevel"/>
    <w:tmpl w:val="F586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206F27"/>
    <w:multiLevelType w:val="multilevel"/>
    <w:tmpl w:val="EDBC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D21242"/>
    <w:multiLevelType w:val="multilevel"/>
    <w:tmpl w:val="6596A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CF7517"/>
    <w:multiLevelType w:val="multilevel"/>
    <w:tmpl w:val="8094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3694"/>
    <w:rsid w:val="00BE13CD"/>
    <w:rsid w:val="00C22BCE"/>
    <w:rsid w:val="00F03A68"/>
    <w:rsid w:val="00F5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BCE"/>
  </w:style>
  <w:style w:type="paragraph" w:styleId="2">
    <w:name w:val="heading 2"/>
    <w:basedOn w:val="a"/>
    <w:link w:val="20"/>
    <w:uiPriority w:val="9"/>
    <w:qFormat/>
    <w:rsid w:val="00F536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369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53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53694"/>
    <w:rPr>
      <w:color w:val="0000FF"/>
      <w:u w:val="single"/>
    </w:rPr>
  </w:style>
  <w:style w:type="character" w:customStyle="1" w:styleId="ctatext">
    <w:name w:val="ctatext"/>
    <w:basedOn w:val="a0"/>
    <w:rsid w:val="00F53694"/>
  </w:style>
  <w:style w:type="character" w:customStyle="1" w:styleId="apple-converted-space">
    <w:name w:val="apple-converted-space"/>
    <w:basedOn w:val="a0"/>
    <w:rsid w:val="00F53694"/>
  </w:style>
  <w:style w:type="character" w:customStyle="1" w:styleId="posttitle">
    <w:name w:val="posttitle"/>
    <w:basedOn w:val="a0"/>
    <w:rsid w:val="00F53694"/>
  </w:style>
  <w:style w:type="character" w:styleId="a5">
    <w:name w:val="Strong"/>
    <w:basedOn w:val="a0"/>
    <w:uiPriority w:val="22"/>
    <w:qFormat/>
    <w:rsid w:val="00F536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17181">
          <w:marLeft w:val="3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3296">
          <w:marLeft w:val="3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6888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9554615">
          <w:marLeft w:val="3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9729">
          <w:marLeft w:val="3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5489">
          <w:marLeft w:val="3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760">
              <w:marLeft w:val="0"/>
              <w:marRight w:val="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96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3974618">
          <w:marLeft w:val="3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3986">
          <w:marLeft w:val="3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7337">
          <w:marLeft w:val="3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2326">
          <w:marLeft w:val="3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A%D0%BE%D1%80%D0%BE%D0%BD%D0%B0%D0%B2%D0%B8%D1%80%D1%83%D1%81%D0%BD%D0%B0%D1%8F_%D0%B8%D0%BD%D1%84%D0%B5%D0%BA%D1%86%D0%B8%D1%8F_COVID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1177</Words>
  <Characters>6713</Characters>
  <Application>Microsoft Office Word</Application>
  <DocSecurity>0</DocSecurity>
  <Lines>55</Lines>
  <Paragraphs>15</Paragraphs>
  <ScaleCrop>false</ScaleCrop>
  <Company>Microsoft</Company>
  <LinksUpToDate>false</LinksUpToDate>
  <CharactersWithSpaces>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2020-10-02T06:58:00Z</dcterms:created>
  <dcterms:modified xsi:type="dcterms:W3CDTF">2020-10-02T07:35:00Z</dcterms:modified>
</cp:coreProperties>
</file>