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E5" w:rsidRDefault="001202E5" w:rsidP="001202E5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after="0"/>
      </w:pPr>
      <w:bookmarkStart w:id="0" w:name="bookmark8"/>
      <w:bookmarkStart w:id="1" w:name="bookmark9"/>
      <w:r>
        <w:rPr>
          <w:color w:val="000000"/>
          <w:sz w:val="24"/>
          <w:szCs w:val="24"/>
          <w:lang w:bidi="ru-RU"/>
        </w:rPr>
        <w:t>ПЕРВАЯ СТУПЕНЬ</w:t>
      </w:r>
      <w:bookmarkEnd w:id="0"/>
      <w:bookmarkEnd w:id="1"/>
    </w:p>
    <w:p w:rsidR="001202E5" w:rsidRDefault="001202E5" w:rsidP="001202E5">
      <w:pPr>
        <w:pStyle w:val="50"/>
        <w:keepNext/>
        <w:keepLines/>
        <w:shd w:val="clear" w:color="auto" w:fill="auto"/>
      </w:pPr>
      <w:bookmarkStart w:id="2" w:name="bookmark10"/>
      <w:bookmarkStart w:id="3" w:name="bookmark11"/>
      <w:r>
        <w:rPr>
          <w:color w:val="000000"/>
          <w:sz w:val="24"/>
          <w:szCs w:val="24"/>
          <w:lang w:bidi="ru-RU"/>
        </w:rPr>
        <w:t>(возрастная группа от 6 до 8 лет)*</w:t>
      </w:r>
      <w:bookmarkEnd w:id="2"/>
      <w:bookmarkEnd w:id="3"/>
    </w:p>
    <w:p w:rsidR="001202E5" w:rsidRDefault="001202E5" w:rsidP="001202E5">
      <w:pPr>
        <w:pStyle w:val="20"/>
        <w:shd w:val="clear" w:color="auto" w:fill="auto"/>
        <w:ind w:firstLine="740"/>
      </w:pPr>
      <w:r>
        <w:rPr>
          <w:color w:val="000000"/>
          <w:sz w:val="24"/>
          <w:szCs w:val="24"/>
          <w:lang w:bidi="ru-RU"/>
        </w:rPr>
        <w:t>1. Нормативы испытаний (тестов) Всероссийского физкультурно-спортивного комплекса «Готов к труду и обороне» (ГТО) (далее - нормативы, испытания (тесты))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2131"/>
        <w:gridCol w:w="1339"/>
        <w:gridCol w:w="1339"/>
        <w:gridCol w:w="1214"/>
        <w:gridCol w:w="1349"/>
        <w:gridCol w:w="1344"/>
        <w:gridCol w:w="1118"/>
      </w:tblGrid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Испытания (тесты)</w:t>
            </w:r>
          </w:p>
        </w:tc>
        <w:tc>
          <w:tcPr>
            <w:tcW w:w="7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Нормативы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Мальчики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Девочки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Бронзовый знак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Серебряный знак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Золотой знак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Бронзовый знак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Серебряный знак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Золотой знак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Обязательные испытания (тесты)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Челночный бег </w:t>
            </w:r>
            <w:r w:rsidRPr="00981B15">
              <w:rPr>
                <w:color w:val="000000"/>
                <w:sz w:val="24"/>
                <w:szCs w:val="24"/>
                <w:lang w:eastAsia="en-US" w:bidi="en-US"/>
              </w:rPr>
              <w:t>3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x</w:t>
            </w:r>
            <w:r w:rsidRPr="00981B15">
              <w:rPr>
                <w:color w:val="000000"/>
                <w:sz w:val="24"/>
                <w:szCs w:val="24"/>
                <w:lang w:eastAsia="en-US" w:bidi="en-US"/>
              </w:rPr>
              <w:t xml:space="preserve">10 </w:t>
            </w:r>
            <w:r>
              <w:rPr>
                <w:color w:val="000000"/>
                <w:sz w:val="24"/>
                <w:szCs w:val="24"/>
                <w:lang w:bidi="ru-RU"/>
              </w:rPr>
              <w:t>м (с)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ind w:firstLine="34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9,5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или бег на 30 м (с)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ind w:firstLine="34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6,2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Смешанное передвижение на 1000 м (мин, с)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7.10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6.40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5.20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7.35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7.05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ind w:firstLine="220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6.00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ind w:firstLine="480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или подтягивание из виса лежа на низкой перекладине 90 см (количество раз)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Наклон вперед из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положения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+1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+3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+7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+3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+5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ind w:firstLine="340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+9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4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Испытания (тесты) по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выбо</w:t>
            </w:r>
            <w:proofErr w:type="spellEnd"/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ру</w:t>
            </w:r>
            <w:proofErr w:type="spellEnd"/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Прыжок в длину с места толчком двумя ногами (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см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ind w:firstLine="520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ind w:firstLine="46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140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135</w:t>
            </w:r>
          </w:p>
        </w:tc>
      </w:tr>
    </w:tbl>
    <w:p w:rsidR="001202E5" w:rsidRDefault="001202E5" w:rsidP="001202E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2141"/>
        <w:gridCol w:w="1334"/>
        <w:gridCol w:w="1339"/>
        <w:gridCol w:w="1200"/>
        <w:gridCol w:w="1358"/>
        <w:gridCol w:w="1320"/>
        <w:gridCol w:w="1080"/>
      </w:tblGrid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Метание теннисного мяча в цель, дистанция 6 м (количество попаданий)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w w:val="70"/>
                <w:sz w:val="18"/>
                <w:szCs w:val="18"/>
                <w:lang w:bidi="ru-RU"/>
              </w:rPr>
              <w:t>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  <w:lang w:bidi="ru-RU"/>
              </w:rPr>
              <w:t>о</w:t>
            </w:r>
          </w:p>
          <w:p w:rsidR="001202E5" w:rsidRDefault="001202E5" w:rsidP="00B43C0A">
            <w:pPr>
              <w:pStyle w:val="a4"/>
              <w:shd w:val="clear" w:color="auto" w:fill="auto"/>
              <w:spacing w:line="180" w:lineRule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  <w:lang w:bidi="ru-RU"/>
              </w:rPr>
              <w:t>3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Поднимание туловища из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положения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лежа на спине (количество раз за</w:t>
            </w:r>
          </w:p>
          <w:p w:rsidR="001202E5" w:rsidRDefault="001202E5" w:rsidP="00B43C0A">
            <w:pPr>
              <w:pStyle w:val="a4"/>
              <w:shd w:val="clear" w:color="auto" w:fill="auto"/>
              <w:jc w:val="left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1 мин)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30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Бег на лыжах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gramEnd"/>
          </w:p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1 км (мин, с)**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10.15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8.00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11.00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8.30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E5" w:rsidRDefault="001202E5" w:rsidP="00B43C0A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или смешанное передвижение по пересеченной местности на 1 км (мин, с)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6.00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6.30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Плавание на 25 м (мин, с)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2.40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2.30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3.00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2.30</w:t>
            </w:r>
          </w:p>
        </w:tc>
      </w:tr>
    </w:tbl>
    <w:p w:rsidR="001202E5" w:rsidRDefault="001202E5" w:rsidP="001202E5">
      <w:pPr>
        <w:pStyle w:val="a6"/>
        <w:shd w:val="clear" w:color="auto" w:fill="auto"/>
      </w:pPr>
      <w:r>
        <w:rPr>
          <w:color w:val="000000"/>
          <w:sz w:val="24"/>
          <w:szCs w:val="24"/>
          <w:lang w:bidi="ru-RU"/>
        </w:rPr>
        <w:t>* В выполнении нормативов участвует население до 8 лет включительно</w:t>
      </w:r>
    </w:p>
    <w:p w:rsidR="001202E5" w:rsidRDefault="001202E5" w:rsidP="001202E5">
      <w:pPr>
        <w:spacing w:line="1" w:lineRule="exact"/>
      </w:pPr>
    </w:p>
    <w:p w:rsidR="001202E5" w:rsidRDefault="001202E5" w:rsidP="001202E5">
      <w:pPr>
        <w:pStyle w:val="a6"/>
        <w:shd w:val="clear" w:color="auto" w:fill="auto"/>
      </w:pPr>
      <w:r>
        <w:rPr>
          <w:color w:val="000000"/>
          <w:sz w:val="24"/>
          <w:szCs w:val="24"/>
          <w:lang w:bidi="ru-RU"/>
        </w:rPr>
        <w:t>** Проводится при наличии условий для организации проведения тестирования Примечание: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1282"/>
        <w:gridCol w:w="1397"/>
        <w:gridCol w:w="1142"/>
        <w:gridCol w:w="1411"/>
        <w:gridCol w:w="1402"/>
        <w:gridCol w:w="1037"/>
      </w:tblGrid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Участники тестирования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Мальчики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Девочки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Вид знака отличия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Бронзовый знак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Серебряный знак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Золотой знак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Бронзовый знак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Серебряный знак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Золотой знак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Количество испытаний (тестов) в возрастной группе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3634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Количество испытаний (тестов), которые необходимо выполнить для получения знака отличия Всероссийского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физкультурно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спортивного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комплекса «Готов к труду и обороне» (ГТО) (далее - Комплекс)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2E5" w:rsidRDefault="001202E5" w:rsidP="00B43C0A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1202E5" w:rsidTr="00B43C0A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E5" w:rsidRDefault="001202E5" w:rsidP="00B43C0A">
            <w:pPr>
              <w:pStyle w:val="a4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Необходимо выполнить обязательные испытания (тесты) по определению уровня развития скоростных или координационных способностей, выносливости, силы, гибкости, а также необходимое количество испытаний (тестов) по выбору по определению уровня развития скоростно-силовых, координационных способностей, уровня овладения прикладными навыками.</w:t>
            </w:r>
          </w:p>
        </w:tc>
      </w:tr>
    </w:tbl>
    <w:p w:rsidR="008E781C" w:rsidRDefault="008E781C"/>
    <w:sectPr w:rsidR="008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971"/>
    <w:multiLevelType w:val="multilevel"/>
    <w:tmpl w:val="21B694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02E5"/>
    <w:rsid w:val="001202E5"/>
    <w:rsid w:val="008E781C"/>
    <w:rsid w:val="00DC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02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_"/>
    <w:basedOn w:val="a0"/>
    <w:link w:val="50"/>
    <w:rsid w:val="001202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Другое_"/>
    <w:basedOn w:val="a0"/>
    <w:link w:val="a4"/>
    <w:rsid w:val="001202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1202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02E5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50">
    <w:name w:val="Заголовок №5"/>
    <w:basedOn w:val="a"/>
    <w:link w:val="5"/>
    <w:rsid w:val="001202E5"/>
    <w:pPr>
      <w:widowControl w:val="0"/>
      <w:shd w:val="clear" w:color="auto" w:fill="FFFFFF"/>
      <w:spacing w:after="260" w:line="240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rsid w:val="001202E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1202E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2020-02-02T17:18:00Z</cp:lastPrinted>
  <dcterms:created xsi:type="dcterms:W3CDTF">2020-02-02T17:10:00Z</dcterms:created>
  <dcterms:modified xsi:type="dcterms:W3CDTF">2020-02-02T17:22:00Z</dcterms:modified>
</cp:coreProperties>
</file>