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1E" w:rsidRPr="00021F1E" w:rsidRDefault="002E23C3" w:rsidP="00021F1E">
      <w:pPr>
        <w:rPr>
          <w:sz w:val="28"/>
          <w:szCs w:val="28"/>
        </w:rPr>
        <w:sectPr w:rsidR="00021F1E" w:rsidRPr="00021F1E" w:rsidSect="002E23C3">
          <w:type w:val="continuous"/>
          <w:pgSz w:w="11570" w:h="16490"/>
          <w:pgMar w:top="142" w:right="720" w:bottom="720" w:left="284" w:header="720" w:footer="720" w:gutter="0"/>
          <w:cols w:space="720"/>
          <w:docGrid w:linePitch="299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17355" cy="9705975"/>
            <wp:effectExtent l="19050" t="0" r="0" b="0"/>
            <wp:docPr id="1" name="Рисунок 1" descr="G:\Выписки\Выписка из прото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ыписки\Выписка из протокол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450" cy="971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B52" w:rsidRDefault="00E452A6" w:rsidP="00993831">
      <w:pPr>
        <w:pStyle w:val="a3"/>
        <w:ind w:right="224"/>
        <w:jc w:val="right"/>
      </w:pPr>
      <w:r>
        <w:lastRenderedPageBreak/>
        <w:t>Приложение</w:t>
      </w:r>
    </w:p>
    <w:p w:rsidR="00613B52" w:rsidRDefault="00613B52">
      <w:pPr>
        <w:pStyle w:val="a3"/>
        <w:spacing w:before="10"/>
        <w:rPr>
          <w:sz w:val="24"/>
        </w:rPr>
      </w:pPr>
    </w:p>
    <w:p w:rsidR="00613B52" w:rsidRDefault="00E452A6">
      <w:pPr>
        <w:spacing w:line="322" w:lineRule="exact"/>
        <w:ind w:left="1897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самооценки</w:t>
      </w:r>
    </w:p>
    <w:p w:rsidR="00613B52" w:rsidRDefault="00E452A6">
      <w:pPr>
        <w:spacing w:line="242" w:lineRule="auto"/>
        <w:ind w:left="656" w:right="424"/>
        <w:jc w:val="center"/>
        <w:rPr>
          <w:b/>
          <w:sz w:val="28"/>
        </w:rPr>
      </w:pPr>
      <w:r>
        <w:rPr>
          <w:b/>
          <w:sz w:val="28"/>
        </w:rPr>
        <w:t>педагогических работников ДОО во внутренней системе мониторинга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образования»</w:t>
      </w:r>
    </w:p>
    <w:p w:rsidR="00613B52" w:rsidRDefault="00613B52">
      <w:pPr>
        <w:pStyle w:val="a3"/>
        <w:spacing w:before="1"/>
        <w:rPr>
          <w:b/>
          <w:sz w:val="27"/>
        </w:rPr>
      </w:pPr>
    </w:p>
    <w:p w:rsidR="00613B52" w:rsidRDefault="00E452A6">
      <w:pPr>
        <w:pStyle w:val="a3"/>
        <w:ind w:left="462" w:right="228" w:firstLine="1415"/>
        <w:jc w:val="both"/>
      </w:pP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 образования является самооценка педагогических работников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работы.</w:t>
      </w:r>
    </w:p>
    <w:p w:rsidR="00613B52" w:rsidRDefault="00E452A6">
      <w:pPr>
        <w:pStyle w:val="a3"/>
        <w:spacing w:line="321" w:lineRule="exact"/>
        <w:ind w:left="1170"/>
        <w:jc w:val="both"/>
      </w:pPr>
      <w:r>
        <w:t>Цель</w:t>
      </w:r>
      <w:r>
        <w:rPr>
          <w:spacing w:val="-3"/>
        </w:rPr>
        <w:t xml:space="preserve"> </w:t>
      </w:r>
      <w:r>
        <w:t>самооценки:</w:t>
      </w:r>
    </w:p>
    <w:p w:rsidR="00613B52" w:rsidRDefault="00E452A6">
      <w:pPr>
        <w:pStyle w:val="a3"/>
        <w:spacing w:before="2"/>
        <w:ind w:left="462" w:right="225"/>
        <w:jc w:val="both"/>
      </w:pP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Профстандарта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 выявить</w:t>
      </w:r>
      <w:r>
        <w:rPr>
          <w:spacing w:val="1"/>
        </w:rPr>
        <w:t xml:space="preserve"> </w:t>
      </w:r>
      <w:r>
        <w:t>те показатели,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оказали</w:t>
      </w:r>
      <w:r>
        <w:rPr>
          <w:spacing w:val="-1"/>
        </w:rPr>
        <w:t xml:space="preserve"> </w:t>
      </w:r>
      <w:r>
        <w:t>максимальное влияние на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уровень.</w:t>
      </w:r>
    </w:p>
    <w:p w:rsidR="00613B52" w:rsidRDefault="00E452A6">
      <w:pPr>
        <w:pStyle w:val="a3"/>
        <w:ind w:left="462" w:right="226" w:firstLine="707"/>
        <w:jc w:val="both"/>
      </w:pPr>
      <w:r>
        <w:t>Проводить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отчёта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самообследовании деятельности ДОО. Инициирует и организует самоанализ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самоанализа</w:t>
      </w:r>
      <w:r>
        <w:rPr>
          <w:spacing w:val="-67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 их профессиональных компетенций и, в целом, для 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организации образовательной работы с</w:t>
      </w:r>
      <w:r>
        <w:rPr>
          <w:spacing w:val="-3"/>
        </w:rPr>
        <w:t xml:space="preserve"> </w:t>
      </w:r>
      <w:r>
        <w:t>детьми.</w:t>
      </w:r>
    </w:p>
    <w:p w:rsidR="00613B52" w:rsidRDefault="00613B52">
      <w:pPr>
        <w:pStyle w:val="a3"/>
        <w:rPr>
          <w:sz w:val="30"/>
        </w:rPr>
      </w:pPr>
    </w:p>
    <w:p w:rsidR="00613B52" w:rsidRDefault="00E452A6">
      <w:pPr>
        <w:spacing w:before="262"/>
        <w:ind w:left="1052" w:right="819"/>
        <w:jc w:val="center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ДОО</w:t>
      </w:r>
    </w:p>
    <w:p w:rsidR="00613B52" w:rsidRDefault="00613B52">
      <w:pPr>
        <w:pStyle w:val="a3"/>
        <w:spacing w:before="4"/>
        <w:rPr>
          <w:b/>
          <w:sz w:val="24"/>
        </w:rPr>
      </w:pPr>
    </w:p>
    <w:p w:rsidR="00613B52" w:rsidRDefault="00E452A6">
      <w:pPr>
        <w:ind w:left="1052" w:right="820"/>
        <w:jc w:val="center"/>
        <w:rPr>
          <w:b/>
          <w:sz w:val="28"/>
        </w:rPr>
      </w:pPr>
      <w:r>
        <w:rPr>
          <w:b/>
          <w:sz w:val="28"/>
        </w:rPr>
        <w:t>Методика самооценки соответствия педагогического работника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требованиям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Профстандарта педагога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(трудовая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функция</w:t>
      </w:r>
    </w:p>
    <w:p w:rsidR="00613B52" w:rsidRDefault="00E452A6">
      <w:pPr>
        <w:ind w:left="1052" w:right="815"/>
        <w:jc w:val="center"/>
        <w:rPr>
          <w:b/>
          <w:sz w:val="28"/>
        </w:rPr>
      </w:pPr>
      <w:r>
        <w:rPr>
          <w:b/>
          <w:sz w:val="28"/>
        </w:rPr>
        <w:t>«Педагогическая деятельность по реализации программ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дошкольного образования»)</w:t>
      </w:r>
    </w:p>
    <w:p w:rsidR="00613B52" w:rsidRDefault="00613B52">
      <w:pPr>
        <w:pStyle w:val="a3"/>
        <w:spacing w:before="5"/>
        <w:rPr>
          <w:b/>
          <w:sz w:val="27"/>
        </w:rPr>
      </w:pPr>
    </w:p>
    <w:p w:rsidR="00613B52" w:rsidRDefault="00E452A6">
      <w:pPr>
        <w:pStyle w:val="a3"/>
        <w:spacing w:before="1"/>
        <w:ind w:left="462"/>
        <w:jc w:val="both"/>
      </w:pPr>
      <w:r>
        <w:rPr>
          <w:b/>
        </w:rPr>
        <w:t>Оценка</w:t>
      </w:r>
      <w:r>
        <w:rPr>
          <w:b/>
          <w:spacing w:val="-1"/>
        </w:rPr>
        <w:t xml:space="preserve"> </w:t>
      </w:r>
      <w:r>
        <w:t>по выделенным</w:t>
      </w:r>
      <w:r>
        <w:rPr>
          <w:spacing w:val="-4"/>
        </w:rPr>
        <w:t xml:space="preserve"> </w:t>
      </w:r>
      <w:r>
        <w:t>показателям</w:t>
      </w:r>
      <w:r>
        <w:rPr>
          <w:spacing w:val="-1"/>
        </w:rPr>
        <w:t xml:space="preserve"> </w:t>
      </w:r>
      <w:r>
        <w:t>осуществляется по</w:t>
      </w:r>
      <w:r>
        <w:rPr>
          <w:spacing w:val="-4"/>
        </w:rPr>
        <w:t xml:space="preserve"> </w:t>
      </w:r>
      <w:r>
        <w:t>3-балльной шкале:</w:t>
      </w:r>
    </w:p>
    <w:p w:rsidR="00613B52" w:rsidRDefault="00E452A6">
      <w:pPr>
        <w:pStyle w:val="a3"/>
        <w:spacing w:before="2"/>
        <w:ind w:left="462" w:right="225"/>
        <w:jc w:val="both"/>
      </w:pPr>
      <w:r>
        <w:rPr>
          <w:b/>
        </w:rPr>
        <w:t>«2» —</w:t>
      </w:r>
      <w:r>
        <w:rPr>
          <w:b/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Профстандарта</w:t>
      </w:r>
      <w:r>
        <w:rPr>
          <w:spacing w:val="-4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высоком</w:t>
      </w:r>
      <w:r>
        <w:rPr>
          <w:spacing w:val="-1"/>
        </w:rPr>
        <w:t xml:space="preserve"> </w:t>
      </w:r>
      <w:r>
        <w:t>уровне;</w:t>
      </w:r>
    </w:p>
    <w:p w:rsidR="00613B52" w:rsidRDefault="00E452A6">
      <w:pPr>
        <w:pStyle w:val="a3"/>
        <w:ind w:left="462" w:right="228"/>
        <w:jc w:val="both"/>
      </w:pPr>
      <w:r>
        <w:rPr>
          <w:b/>
        </w:rPr>
        <w:t>«1» —</w:t>
      </w:r>
      <w:r>
        <w:rPr>
          <w:b/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Профстандарта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(есть</w:t>
      </w:r>
      <w:r>
        <w:rPr>
          <w:spacing w:val="1"/>
        </w:rPr>
        <w:t xml:space="preserve"> </w:t>
      </w:r>
      <w:r>
        <w:t>резервы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требования);</w:t>
      </w:r>
    </w:p>
    <w:p w:rsidR="00613B52" w:rsidRDefault="00E452A6">
      <w:pPr>
        <w:pStyle w:val="a3"/>
        <w:ind w:left="462" w:right="227"/>
        <w:jc w:val="both"/>
      </w:pPr>
      <w:r>
        <w:rPr>
          <w:b/>
        </w:rPr>
        <w:t>«0» —</w:t>
      </w:r>
      <w:r>
        <w:rPr>
          <w:b/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 соответствует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Профстандарта</w:t>
      </w:r>
      <w:r>
        <w:rPr>
          <w:spacing w:val="-5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(требование</w:t>
      </w:r>
      <w:r>
        <w:rPr>
          <w:spacing w:val="-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выполняется).</w:t>
      </w:r>
    </w:p>
    <w:p w:rsidR="00613B52" w:rsidRDefault="00613B52">
      <w:pPr>
        <w:pStyle w:val="a3"/>
        <w:spacing w:before="4"/>
      </w:pPr>
    </w:p>
    <w:p w:rsidR="00613B52" w:rsidRDefault="00E452A6">
      <w:pPr>
        <w:spacing w:before="1"/>
        <w:ind w:left="462" w:right="228"/>
        <w:jc w:val="both"/>
        <w:rPr>
          <w:b/>
          <w:sz w:val="28"/>
        </w:rPr>
      </w:pP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владения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функцией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«Педагогическая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дошкольного образования»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(В/01.5)</w:t>
      </w:r>
    </w:p>
    <w:p w:rsidR="00613B52" w:rsidRDefault="00613B52">
      <w:pPr>
        <w:pStyle w:val="a3"/>
        <w:rPr>
          <w:b/>
          <w:sz w:val="20"/>
        </w:rPr>
      </w:pPr>
    </w:p>
    <w:p w:rsidR="00613B52" w:rsidRDefault="00613B52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8"/>
        <w:gridCol w:w="1056"/>
      </w:tblGrid>
      <w:tr w:rsidR="00613B52">
        <w:trPr>
          <w:trHeight w:val="410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40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</w:p>
        </w:tc>
        <w:tc>
          <w:tcPr>
            <w:tcW w:w="1056" w:type="dxa"/>
          </w:tcPr>
          <w:p w:rsidR="00613B52" w:rsidRDefault="00E452A6">
            <w:pPr>
              <w:pStyle w:val="TableParagraph"/>
              <w:spacing w:before="40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613B52">
        <w:trPr>
          <w:trHeight w:val="412"/>
        </w:trPr>
        <w:tc>
          <w:tcPr>
            <w:tcW w:w="9474" w:type="dxa"/>
            <w:gridSpan w:val="2"/>
          </w:tcPr>
          <w:p w:rsidR="00613B52" w:rsidRDefault="00E452A6">
            <w:pPr>
              <w:pStyle w:val="TableParagraph"/>
              <w:spacing w:before="43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</w:p>
        </w:tc>
      </w:tr>
      <w:tr w:rsidR="00613B52">
        <w:trPr>
          <w:trHeight w:val="412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8"/>
              <w:ind w:left="4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13B52" w:rsidRDefault="00613B52">
      <w:pPr>
        <w:rPr>
          <w:sz w:val="28"/>
        </w:rPr>
        <w:sectPr w:rsidR="00613B52">
          <w:footerReference w:type="default" r:id="rId8"/>
          <w:pgSz w:w="11910" w:h="16840"/>
          <w:pgMar w:top="1040" w:right="620" w:bottom="1200" w:left="1240" w:header="0" w:footer="1000" w:gutter="0"/>
          <w:pgNumType w:start="2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8"/>
        <w:gridCol w:w="1056"/>
      </w:tblGrid>
      <w:tr w:rsidR="00613B52">
        <w:trPr>
          <w:trHeight w:val="1058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федеральным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698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4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психологически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комфортной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эмоционального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благополучия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ребенка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в период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377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3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 и реализация образовательной работы в группе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раннего и/или дошкольного возраста в соответствии с федеральными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программами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055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 проведение педагогического мониторинга 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 раннего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дошкольного возраста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379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3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планировании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корректировке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(совместно с психологом и другими специалистами) по 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377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3"/>
              <w:jc w:val="both"/>
              <w:rPr>
                <w:sz w:val="28"/>
              </w:rPr>
            </w:pPr>
            <w:r>
              <w:rPr>
                <w:sz w:val="28"/>
              </w:rPr>
              <w:t>Реализация педагогических рекомендаций специалистов (психолога,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освоении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особыми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потребностями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377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2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для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   образовательных    задач    развития   детей   раннего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дошкольного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     с учетом     особенностей     возрастных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412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701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2"/>
              <w:jc w:val="both"/>
              <w:rPr>
                <w:sz w:val="28"/>
              </w:rPr>
            </w:pPr>
            <w:r>
              <w:rPr>
                <w:sz w:val="28"/>
              </w:rPr>
              <w:t>Создание     позитивного     психологического     климата     в 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условий для доброжелательных отношений между детьми, в т. 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принадлежащими к разным национально-культурным, религиозным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социальным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ограниченными)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возможностями здоровья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2020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 xml:space="preserve">видов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деятельности,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осуществляемых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раннем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дошкольном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(ролевой,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режиссерской,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правилом),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продуктивной; конструирования,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широких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развития свободной игры детей, в т. ч. обеспечение 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733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 разных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13B52" w:rsidRDefault="00613B52">
      <w:pPr>
        <w:rPr>
          <w:sz w:val="28"/>
        </w:rPr>
        <w:sectPr w:rsidR="00613B52">
          <w:type w:val="continuous"/>
          <w:pgSz w:w="11910" w:h="16840"/>
          <w:pgMar w:top="1120" w:right="620" w:bottom="1200" w:left="1240" w:header="0" w:footer="100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8"/>
        <w:gridCol w:w="1056"/>
      </w:tblGrid>
      <w:tr w:rsidR="00613B52">
        <w:trPr>
          <w:trHeight w:val="412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/>
              <w:rPr>
                <w:sz w:val="28"/>
              </w:rPr>
            </w:pPr>
            <w:r>
              <w:rPr>
                <w:sz w:val="28"/>
              </w:rPr>
              <w:lastRenderedPageBreak/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055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3"/>
              <w:ind w:left="45" w:right="31"/>
              <w:jc w:val="both"/>
              <w:rPr>
                <w:sz w:val="28"/>
              </w:rPr>
            </w:pP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недирективной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самостоятельности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058"/>
        </w:trPr>
        <w:tc>
          <w:tcPr>
            <w:tcW w:w="8418" w:type="dxa"/>
          </w:tcPr>
          <w:p w:rsidR="00613B52" w:rsidRDefault="00E452A6">
            <w:pPr>
              <w:pStyle w:val="TableParagraph"/>
              <w:tabs>
                <w:tab w:val="left" w:pos="2400"/>
                <w:tab w:val="left" w:pos="5321"/>
                <w:tab w:val="left" w:pos="7209"/>
              </w:tabs>
              <w:spacing w:before="32"/>
              <w:ind w:left="45" w:right="31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образовательного</w:t>
            </w:r>
            <w:r>
              <w:rPr>
                <w:sz w:val="28"/>
              </w:rPr>
              <w:tab/>
              <w:t>процесса</w:t>
            </w:r>
            <w:r>
              <w:rPr>
                <w:sz w:val="28"/>
              </w:rPr>
              <w:tab/>
              <w:t>на 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непосредственного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каждым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учетом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410"/>
        </w:trPr>
        <w:tc>
          <w:tcPr>
            <w:tcW w:w="9474" w:type="dxa"/>
            <w:gridSpan w:val="2"/>
          </w:tcPr>
          <w:p w:rsidR="00613B52" w:rsidRDefault="00E452A6">
            <w:pPr>
              <w:pStyle w:val="TableParagraph"/>
              <w:spacing w:before="37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Необходимые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</w:t>
            </w:r>
          </w:p>
        </w:tc>
      </w:tr>
      <w:tr w:rsidR="00613B52">
        <w:trPr>
          <w:trHeight w:val="2023"/>
        </w:trPr>
        <w:tc>
          <w:tcPr>
            <w:tcW w:w="8418" w:type="dxa"/>
          </w:tcPr>
          <w:p w:rsidR="00613B52" w:rsidRDefault="00E452A6">
            <w:pPr>
              <w:pStyle w:val="TableParagraph"/>
              <w:tabs>
                <w:tab w:val="left" w:pos="2511"/>
                <w:tab w:val="left" w:pos="4346"/>
                <w:tab w:val="left" w:pos="6538"/>
              </w:tabs>
              <w:spacing w:before="32"/>
              <w:ind w:left="45" w:right="31"/>
              <w:jc w:val="both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 xml:space="preserve">виды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деятельности,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осуществляемые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раннем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дошкольном</w:t>
            </w:r>
            <w:r>
              <w:rPr>
                <w:sz w:val="28"/>
              </w:rPr>
              <w:tab/>
              <w:t>возрасте:</w:t>
            </w:r>
            <w:r>
              <w:rPr>
                <w:sz w:val="28"/>
              </w:rPr>
              <w:tab/>
              <w:t>предметная,</w:t>
            </w:r>
            <w:r>
              <w:rPr>
                <w:sz w:val="28"/>
              </w:rPr>
              <w:tab/>
              <w:t>познавательно-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(ролевая,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режиссерская,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правилом),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продуктивная;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широких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развития свободной игры детей, в т. ч. обеспечения 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055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3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личностного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детей   раннего   и дошкольного   возраста  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701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2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методы и средства анализа психолого-педагогического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качеств,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 xml:space="preserve">дальнейшего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734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0" w:line="242" w:lineRule="auto"/>
              <w:ind w:left="45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развивающих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деятельностей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дошкольника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(игровой,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продуктивной,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познавательно-исследовательской)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377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0"/>
              <w:ind w:left="45" w:right="31"/>
              <w:jc w:val="both"/>
              <w:rPr>
                <w:sz w:val="28"/>
              </w:rPr>
            </w:pPr>
            <w:r>
              <w:rPr>
                <w:sz w:val="28"/>
              </w:rPr>
              <w:t>Выстраивать партнерское взаимодействие с родителями (законными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055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3"/>
              <w:jc w:val="both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ИКТ-компетентностями,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достаточными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планирования,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413"/>
        </w:trPr>
        <w:tc>
          <w:tcPr>
            <w:tcW w:w="9474" w:type="dxa"/>
            <w:gridSpan w:val="2"/>
          </w:tcPr>
          <w:p w:rsidR="00613B52" w:rsidRDefault="00E452A6">
            <w:pPr>
              <w:pStyle w:val="TableParagraph"/>
              <w:spacing w:before="38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Необходимые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</w:p>
        </w:tc>
      </w:tr>
      <w:tr w:rsidR="00613B52">
        <w:trPr>
          <w:trHeight w:val="734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/>
              <w:rPr>
                <w:sz w:val="28"/>
              </w:rPr>
            </w:pPr>
            <w:r>
              <w:rPr>
                <w:sz w:val="28"/>
              </w:rPr>
              <w:t>Специфика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1055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 w:right="32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культурно-исторический,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личностный;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дошкольного воспитания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733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раннем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 дошкольном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412"/>
        </w:trPr>
        <w:tc>
          <w:tcPr>
            <w:tcW w:w="8418" w:type="dxa"/>
          </w:tcPr>
          <w:p w:rsidR="00613B52" w:rsidRDefault="00E452A6">
            <w:pPr>
              <w:pStyle w:val="TableParagraph"/>
              <w:tabs>
                <w:tab w:val="left" w:pos="1949"/>
                <w:tab w:val="left" w:pos="3765"/>
                <w:tab w:val="left" w:pos="5380"/>
                <w:tab w:val="left" w:pos="6651"/>
              </w:tabs>
              <w:spacing w:before="32"/>
              <w:ind w:left="4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  <w:t>становления</w:t>
            </w:r>
            <w:r>
              <w:rPr>
                <w:sz w:val="28"/>
              </w:rPr>
              <w:tab/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  <w:t>детских</w:t>
            </w:r>
            <w:r>
              <w:rPr>
                <w:sz w:val="28"/>
              </w:rPr>
              <w:tab/>
              <w:t>деятельностей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13B52" w:rsidRDefault="00613B52">
      <w:pPr>
        <w:rPr>
          <w:sz w:val="28"/>
        </w:rPr>
        <w:sectPr w:rsidR="00613B52">
          <w:type w:val="continuous"/>
          <w:pgSz w:w="11910" w:h="16840"/>
          <w:pgMar w:top="1120" w:right="620" w:bottom="1200" w:left="1240" w:header="0" w:footer="100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8"/>
        <w:gridCol w:w="1056"/>
      </w:tblGrid>
      <w:tr w:rsidR="00613B52">
        <w:trPr>
          <w:trHeight w:val="412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/>
              <w:rPr>
                <w:sz w:val="28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дошкольном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734"/>
        </w:trPr>
        <w:tc>
          <w:tcPr>
            <w:tcW w:w="8418" w:type="dxa"/>
          </w:tcPr>
          <w:p w:rsidR="00613B52" w:rsidRDefault="00E452A6">
            <w:pPr>
              <w:pStyle w:val="TableParagraph"/>
              <w:tabs>
                <w:tab w:val="left" w:pos="1297"/>
                <w:tab w:val="left" w:pos="2436"/>
                <w:tab w:val="left" w:pos="4333"/>
                <w:tab w:val="left" w:pos="6638"/>
              </w:tabs>
              <w:spacing w:before="33"/>
              <w:ind w:left="45" w:right="3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  <w:t>теории</w:t>
            </w:r>
            <w:r>
              <w:rPr>
                <w:sz w:val="28"/>
              </w:rPr>
              <w:tab/>
              <w:t>физического,</w:t>
            </w:r>
            <w:r>
              <w:rPr>
                <w:sz w:val="28"/>
              </w:rPr>
              <w:tab/>
              <w:t>познавательного</w:t>
            </w:r>
            <w:r>
              <w:rPr>
                <w:sz w:val="28"/>
              </w:rPr>
              <w:tab/>
              <w:t>и личностного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 раннего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дошкольного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412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  <w:tr w:rsidR="00613B52">
        <w:trPr>
          <w:trHeight w:val="412"/>
        </w:trPr>
        <w:tc>
          <w:tcPr>
            <w:tcW w:w="9474" w:type="dxa"/>
            <w:gridSpan w:val="2"/>
          </w:tcPr>
          <w:p w:rsidR="00613B52" w:rsidRDefault="00E452A6">
            <w:pPr>
              <w:pStyle w:val="TableParagraph"/>
              <w:spacing w:before="37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Другие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характеристики</w:t>
            </w:r>
          </w:p>
        </w:tc>
      </w:tr>
      <w:tr w:rsidR="00613B52">
        <w:trPr>
          <w:trHeight w:val="733"/>
        </w:trPr>
        <w:tc>
          <w:tcPr>
            <w:tcW w:w="8418" w:type="dxa"/>
          </w:tcPr>
          <w:p w:rsidR="00613B52" w:rsidRDefault="00E452A6">
            <w:pPr>
              <w:pStyle w:val="TableParagraph"/>
              <w:spacing w:before="32"/>
              <w:ind w:left="45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правовых,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</w:p>
        </w:tc>
        <w:tc>
          <w:tcPr>
            <w:tcW w:w="1056" w:type="dxa"/>
          </w:tcPr>
          <w:p w:rsidR="00613B52" w:rsidRDefault="00613B5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13B52" w:rsidRDefault="00613B52">
      <w:pPr>
        <w:pStyle w:val="a3"/>
        <w:rPr>
          <w:b/>
          <w:sz w:val="20"/>
        </w:rPr>
      </w:pPr>
    </w:p>
    <w:p w:rsidR="00613B52" w:rsidRDefault="00613B52">
      <w:pPr>
        <w:pStyle w:val="a3"/>
        <w:rPr>
          <w:b/>
          <w:sz w:val="20"/>
        </w:rPr>
      </w:pPr>
    </w:p>
    <w:p w:rsidR="00613B52" w:rsidRDefault="00613B52">
      <w:pPr>
        <w:pStyle w:val="a3"/>
        <w:rPr>
          <w:b/>
          <w:sz w:val="20"/>
        </w:rPr>
      </w:pPr>
    </w:p>
    <w:p w:rsidR="00613B52" w:rsidRDefault="00613B52">
      <w:pPr>
        <w:pStyle w:val="a3"/>
        <w:spacing w:before="2"/>
        <w:rPr>
          <w:b/>
          <w:sz w:val="23"/>
        </w:rPr>
      </w:pPr>
    </w:p>
    <w:p w:rsidR="00613B52" w:rsidRDefault="00E452A6">
      <w:pPr>
        <w:pStyle w:val="a3"/>
        <w:tabs>
          <w:tab w:val="left" w:pos="5855"/>
        </w:tabs>
        <w:spacing w:before="89"/>
        <w:ind w:left="462"/>
      </w:pPr>
      <w:r>
        <w:t>Дата: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3B52" w:rsidRDefault="00E452A6">
      <w:pPr>
        <w:pStyle w:val="a3"/>
        <w:ind w:left="462"/>
      </w:pPr>
      <w:r>
        <w:t>Анкетируемый:</w:t>
      </w:r>
    </w:p>
    <w:p w:rsidR="00613B52" w:rsidRDefault="005542F5">
      <w:pPr>
        <w:pStyle w:val="a3"/>
        <w:spacing w:before="10"/>
        <w:rPr>
          <w:sz w:val="24"/>
        </w:rPr>
      </w:pPr>
      <w:r w:rsidRPr="005542F5">
        <w:pict>
          <v:shape id="docshape2" o:spid="_x0000_s2050" style="position:absolute;margin-left:85.1pt;margin-top:15.8pt;width:455.2pt;height:.1pt;z-index:-251658752;mso-wrap-distance-left:0;mso-wrap-distance-right:0;mso-position-horizontal-relative:page" coordorigin="1702,316" coordsize="9104,0" o:spt="100" adj="0,,0" path="m1702,316r5041,m6745,316r40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613B52" w:rsidRDefault="00613B52">
      <w:pPr>
        <w:pStyle w:val="a3"/>
        <w:spacing w:before="4"/>
        <w:rPr>
          <w:sz w:val="20"/>
        </w:rPr>
      </w:pPr>
    </w:p>
    <w:p w:rsidR="00613B52" w:rsidRDefault="00E452A6">
      <w:pPr>
        <w:pStyle w:val="a3"/>
        <w:spacing w:before="89"/>
        <w:ind w:left="462"/>
        <w:jc w:val="both"/>
      </w:pPr>
      <w:r>
        <w:t>Спасибо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сотрудничество!</w:t>
      </w:r>
    </w:p>
    <w:p w:rsidR="00613B52" w:rsidRDefault="00613B52">
      <w:pPr>
        <w:pStyle w:val="a3"/>
        <w:rPr>
          <w:sz w:val="30"/>
        </w:rPr>
      </w:pPr>
    </w:p>
    <w:p w:rsidR="00613B52" w:rsidRDefault="00E452A6">
      <w:pPr>
        <w:spacing w:before="181" w:line="448" w:lineRule="auto"/>
        <w:ind w:left="2685" w:right="2450"/>
        <w:jc w:val="center"/>
        <w:rPr>
          <w:b/>
          <w:sz w:val="28"/>
        </w:rPr>
      </w:pPr>
      <w:r>
        <w:rPr>
          <w:b/>
          <w:sz w:val="28"/>
        </w:rPr>
        <w:t>Обработка анкет. Примерные выводы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Анкета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ДОО</w:t>
      </w:r>
    </w:p>
    <w:p w:rsidR="00613B52" w:rsidRDefault="00E452A6">
      <w:pPr>
        <w:ind w:left="1052" w:right="820"/>
        <w:jc w:val="center"/>
        <w:rPr>
          <w:b/>
          <w:sz w:val="28"/>
        </w:rPr>
      </w:pPr>
      <w:r>
        <w:rPr>
          <w:b/>
          <w:sz w:val="28"/>
        </w:rPr>
        <w:t>Методика самооценки соответствия педагогического работника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требованиям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Профстандарта педагога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(трудовая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функция</w:t>
      </w:r>
    </w:p>
    <w:p w:rsidR="00613B52" w:rsidRDefault="00E452A6">
      <w:pPr>
        <w:ind w:left="2209" w:right="1972"/>
        <w:jc w:val="center"/>
        <w:rPr>
          <w:b/>
          <w:sz w:val="28"/>
        </w:rPr>
      </w:pPr>
      <w:r>
        <w:rPr>
          <w:b/>
          <w:sz w:val="28"/>
        </w:rPr>
        <w:t>«Педагогическая деятельность по реализации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образования»)</w:t>
      </w:r>
    </w:p>
    <w:p w:rsidR="00613B52" w:rsidRDefault="00613B52">
      <w:pPr>
        <w:pStyle w:val="a3"/>
        <w:spacing w:before="1"/>
        <w:rPr>
          <w:b/>
        </w:rPr>
      </w:pPr>
    </w:p>
    <w:p w:rsidR="00613B52" w:rsidRDefault="00E452A6">
      <w:pPr>
        <w:ind w:left="462" w:right="228"/>
        <w:jc w:val="both"/>
        <w:rPr>
          <w:b/>
          <w:sz w:val="28"/>
        </w:rPr>
      </w:pPr>
      <w:bookmarkStart w:id="0" w:name="Уровень_владения_трудовой_функцией_«Педа"/>
      <w:bookmarkEnd w:id="0"/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владения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трудовой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функцией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«Педагогическая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дошкольного образования»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(В/01.5).</w:t>
      </w:r>
    </w:p>
    <w:p w:rsidR="00613B52" w:rsidRDefault="00613B52">
      <w:pPr>
        <w:pStyle w:val="a3"/>
        <w:spacing w:before="10"/>
        <w:rPr>
          <w:b/>
          <w:sz w:val="27"/>
        </w:rPr>
      </w:pPr>
    </w:p>
    <w:p w:rsidR="00613B52" w:rsidRDefault="00E452A6">
      <w:pPr>
        <w:spacing w:line="319" w:lineRule="exact"/>
        <w:ind w:left="462"/>
        <w:jc w:val="both"/>
        <w:rPr>
          <w:b/>
          <w:sz w:val="28"/>
        </w:rPr>
      </w:pPr>
      <w:r>
        <w:rPr>
          <w:b/>
          <w:sz w:val="28"/>
        </w:rPr>
        <w:t>Ключ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обработке анкет:</w:t>
      </w:r>
    </w:p>
    <w:p w:rsidR="00613B52" w:rsidRDefault="00E452A6">
      <w:pPr>
        <w:pStyle w:val="a3"/>
        <w:spacing w:after="4"/>
        <w:ind w:left="462" w:right="228"/>
        <w:jc w:val="both"/>
      </w:pPr>
      <w:r>
        <w:t>Уровень</w:t>
      </w:r>
      <w:r>
        <w:rPr>
          <w:spacing w:val="128"/>
        </w:rPr>
        <w:t xml:space="preserve"> </w:t>
      </w:r>
      <w:r>
        <w:t>владения</w:t>
      </w:r>
      <w:r>
        <w:rPr>
          <w:spacing w:val="126"/>
        </w:rPr>
        <w:t xml:space="preserve"> </w:t>
      </w:r>
      <w:r>
        <w:t>трудовой</w:t>
      </w:r>
      <w:r>
        <w:rPr>
          <w:spacing w:val="128"/>
        </w:rPr>
        <w:t xml:space="preserve"> </w:t>
      </w:r>
      <w:r>
        <w:t xml:space="preserve">функцией  </w:t>
      </w:r>
      <w:r>
        <w:rPr>
          <w:spacing w:val="57"/>
        </w:rPr>
        <w:t xml:space="preserve"> </w:t>
      </w:r>
      <w:r>
        <w:t xml:space="preserve">«Педагогическая  </w:t>
      </w:r>
      <w:r>
        <w:rPr>
          <w:spacing w:val="57"/>
        </w:rPr>
        <w:t xml:space="preserve"> </w:t>
      </w:r>
      <w:r>
        <w:t>деятельность</w:t>
      </w:r>
      <w:r>
        <w:rPr>
          <w:spacing w:val="-68"/>
        </w:rPr>
        <w:t xml:space="preserve"> </w:t>
      </w:r>
      <w:r>
        <w:t>по реализации    программ    дошкольного    образования»    рассчитывается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следующей формуле:</w:t>
      </w:r>
    </w:p>
    <w:p w:rsidR="00613B52" w:rsidRDefault="00E452A6">
      <w:pPr>
        <w:pStyle w:val="a3"/>
        <w:ind w:left="46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23757" cy="51006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757" cy="51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B52" w:rsidRDefault="00E452A6">
      <w:pPr>
        <w:pStyle w:val="a3"/>
        <w:spacing w:before="16"/>
        <w:ind w:left="462" w:right="224"/>
        <w:jc w:val="both"/>
      </w:pPr>
      <w:r>
        <w:t>где в числителе дроби — суммарное количество баллов по всем показателям</w:t>
      </w:r>
      <w:r>
        <w:rPr>
          <w:spacing w:val="1"/>
        </w:rPr>
        <w:t xml:space="preserve"> </w:t>
      </w:r>
      <w:r>
        <w:t>(столбец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таблицы);</w:t>
      </w:r>
      <w:r>
        <w:rPr>
          <w:spacing w:val="1"/>
        </w:rPr>
        <w:t xml:space="preserve"> </w:t>
      </w:r>
      <w:r>
        <w:t>в знаменателе —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(столбца</w:t>
      </w:r>
      <w:r>
        <w:rPr>
          <w:spacing w:val="1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таблицы),</w:t>
      </w:r>
      <w:r>
        <w:rPr>
          <w:spacing w:val="-2"/>
        </w:rPr>
        <w:t xml:space="preserve"> </w:t>
      </w:r>
      <w:r>
        <w:t>умноженное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(∑</w:t>
      </w:r>
      <w:r>
        <w:rPr>
          <w:spacing w:val="-1"/>
        </w:rPr>
        <w:t xml:space="preserve"> </w:t>
      </w:r>
      <w:r>
        <w:t>max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26×2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52).</w:t>
      </w:r>
    </w:p>
    <w:p w:rsidR="00613B52" w:rsidRDefault="00E452A6">
      <w:pPr>
        <w:spacing w:before="4" w:line="319" w:lineRule="exact"/>
        <w:ind w:left="462"/>
        <w:jc w:val="both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результатов:</w:t>
      </w:r>
    </w:p>
    <w:p w:rsidR="00613B52" w:rsidRDefault="00E452A6">
      <w:pPr>
        <w:pStyle w:val="a3"/>
        <w:ind w:left="462" w:right="224"/>
        <w:jc w:val="both"/>
      </w:pPr>
      <w:r>
        <w:t>За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83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(показатель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«Критериев</w:t>
      </w:r>
      <w:r>
        <w:rPr>
          <w:spacing w:val="7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механизмов</w:t>
      </w:r>
      <w:r>
        <w:rPr>
          <w:spacing w:val="25"/>
        </w:rPr>
        <w:t xml:space="preserve"> </w:t>
      </w:r>
      <w:r>
        <w:t>управления</w:t>
      </w:r>
      <w:r>
        <w:rPr>
          <w:spacing w:val="27"/>
        </w:rPr>
        <w:t xml:space="preserve"> </w:t>
      </w:r>
      <w:r>
        <w:t>качеством</w:t>
      </w:r>
      <w:r>
        <w:rPr>
          <w:spacing w:val="26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субъектах</w:t>
      </w:r>
      <w:r>
        <w:rPr>
          <w:spacing w:val="27"/>
        </w:rPr>
        <w:t xml:space="preserve"> </w:t>
      </w:r>
      <w:r>
        <w:t>РФ»</w:t>
      </w:r>
      <w:r>
        <w:rPr>
          <w:spacing w:val="25"/>
        </w:rPr>
        <w:t xml:space="preserve"> </w:t>
      </w:r>
      <w:r>
        <w:t>раздел</w:t>
      </w:r>
      <w:r>
        <w:rPr>
          <w:spacing w:val="27"/>
        </w:rPr>
        <w:t xml:space="preserve"> </w:t>
      </w:r>
      <w:r>
        <w:t>2.4.</w:t>
      </w:r>
    </w:p>
    <w:p w:rsidR="00613B52" w:rsidRDefault="00E452A6">
      <w:pPr>
        <w:pStyle w:val="a3"/>
        <w:spacing w:line="321" w:lineRule="exact"/>
        <w:ind w:left="462"/>
        <w:jc w:val="both"/>
      </w:pPr>
      <w:r>
        <w:t>«Система</w:t>
      </w:r>
      <w:r>
        <w:rPr>
          <w:spacing w:val="-4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образования»).</w:t>
      </w:r>
    </w:p>
    <w:p w:rsidR="00613B52" w:rsidRDefault="00E452A6">
      <w:pPr>
        <w:pStyle w:val="a4"/>
        <w:numPr>
          <w:ilvl w:val="0"/>
          <w:numId w:val="1"/>
        </w:numPr>
        <w:tabs>
          <w:tab w:val="left" w:pos="1181"/>
          <w:tab w:val="left" w:pos="1182"/>
        </w:tabs>
        <w:spacing w:line="342" w:lineRule="exact"/>
        <w:jc w:val="both"/>
        <w:rPr>
          <w:sz w:val="28"/>
        </w:rPr>
      </w:pPr>
      <w:r>
        <w:rPr>
          <w:sz w:val="28"/>
        </w:rPr>
        <w:t>81-100%</w:t>
      </w:r>
      <w:r>
        <w:rPr>
          <w:spacing w:val="-5"/>
          <w:sz w:val="28"/>
        </w:rPr>
        <w:t xml:space="preserve"> </w:t>
      </w:r>
      <w:r>
        <w:rPr>
          <w:sz w:val="28"/>
        </w:rPr>
        <w:t>(до</w:t>
      </w:r>
      <w:r>
        <w:rPr>
          <w:spacing w:val="-1"/>
          <w:sz w:val="28"/>
        </w:rPr>
        <w:t xml:space="preserve"> </w:t>
      </w:r>
      <w:r>
        <w:rPr>
          <w:sz w:val="28"/>
        </w:rPr>
        <w:t>83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баллов)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уровень;</w:t>
      </w:r>
    </w:p>
    <w:p w:rsidR="00613B52" w:rsidRDefault="00613B52">
      <w:pPr>
        <w:spacing w:line="342" w:lineRule="exact"/>
        <w:jc w:val="both"/>
        <w:rPr>
          <w:sz w:val="28"/>
        </w:rPr>
        <w:sectPr w:rsidR="00613B52">
          <w:type w:val="continuous"/>
          <w:pgSz w:w="11910" w:h="16840"/>
          <w:pgMar w:top="1120" w:right="620" w:bottom="1200" w:left="1240" w:header="0" w:footer="1000" w:gutter="0"/>
          <w:cols w:space="720"/>
        </w:sectPr>
      </w:pPr>
    </w:p>
    <w:p w:rsidR="00613B52" w:rsidRDefault="00E452A6">
      <w:pPr>
        <w:pStyle w:val="a4"/>
        <w:numPr>
          <w:ilvl w:val="0"/>
          <w:numId w:val="1"/>
        </w:numPr>
        <w:tabs>
          <w:tab w:val="left" w:pos="1181"/>
          <w:tab w:val="left" w:pos="1182"/>
        </w:tabs>
        <w:spacing w:before="89"/>
        <w:rPr>
          <w:sz w:val="28"/>
        </w:rPr>
      </w:pPr>
      <w:r>
        <w:rPr>
          <w:sz w:val="28"/>
        </w:rPr>
        <w:lastRenderedPageBreak/>
        <w:t>35–80%</w:t>
      </w:r>
      <w:r>
        <w:rPr>
          <w:spacing w:val="-4"/>
          <w:sz w:val="28"/>
        </w:rPr>
        <w:t xml:space="preserve"> </w:t>
      </w:r>
      <w:r>
        <w:rPr>
          <w:sz w:val="28"/>
        </w:rPr>
        <w:t>(до</w:t>
      </w:r>
      <w:r>
        <w:rPr>
          <w:spacing w:val="-5"/>
          <w:sz w:val="28"/>
        </w:rPr>
        <w:t xml:space="preserve"> </w:t>
      </w:r>
      <w:r>
        <w:rPr>
          <w:sz w:val="28"/>
        </w:rPr>
        <w:t>66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баллов)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достаточный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уровень;</w:t>
      </w:r>
    </w:p>
    <w:p w:rsidR="00613B52" w:rsidRDefault="00E452A6">
      <w:pPr>
        <w:pStyle w:val="a4"/>
        <w:numPr>
          <w:ilvl w:val="0"/>
          <w:numId w:val="1"/>
        </w:numPr>
        <w:tabs>
          <w:tab w:val="left" w:pos="1181"/>
          <w:tab w:val="left" w:pos="1182"/>
        </w:tabs>
        <w:rPr>
          <w:sz w:val="28"/>
        </w:rPr>
      </w:pPr>
      <w:r>
        <w:rPr>
          <w:sz w:val="28"/>
        </w:rPr>
        <w:t>0-</w:t>
      </w:r>
      <w:r>
        <w:rPr>
          <w:spacing w:val="-2"/>
          <w:sz w:val="28"/>
        </w:rPr>
        <w:t xml:space="preserve"> </w:t>
      </w:r>
      <w:r>
        <w:rPr>
          <w:sz w:val="28"/>
        </w:rPr>
        <w:t>34%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3"/>
          <w:sz w:val="28"/>
        </w:rPr>
        <w:t xml:space="preserve"> </w:t>
      </w:r>
      <w:r>
        <w:rPr>
          <w:sz w:val="28"/>
        </w:rPr>
        <w:t>28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баллов) —</w:t>
      </w:r>
      <w:r>
        <w:rPr>
          <w:spacing w:val="68"/>
          <w:sz w:val="28"/>
        </w:rPr>
        <w:t xml:space="preserve"> </w:t>
      </w:r>
      <w:r>
        <w:rPr>
          <w:sz w:val="28"/>
        </w:rPr>
        <w:t>критический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уровень.</w:t>
      </w:r>
    </w:p>
    <w:p w:rsidR="00613B52" w:rsidRDefault="00613B52">
      <w:pPr>
        <w:pStyle w:val="a3"/>
        <w:rPr>
          <w:sz w:val="34"/>
        </w:rPr>
      </w:pPr>
    </w:p>
    <w:p w:rsidR="00613B52" w:rsidRDefault="00613B52">
      <w:pPr>
        <w:pStyle w:val="a3"/>
        <w:spacing w:before="2"/>
        <w:rPr>
          <w:sz w:val="50"/>
        </w:rPr>
      </w:pPr>
    </w:p>
    <w:p w:rsidR="00613B52" w:rsidRDefault="00E452A6">
      <w:pPr>
        <w:spacing w:before="1" w:line="319" w:lineRule="exact"/>
        <w:ind w:left="462"/>
        <w:rPr>
          <w:b/>
          <w:sz w:val="28"/>
        </w:rPr>
      </w:pPr>
      <w:r>
        <w:rPr>
          <w:b/>
          <w:sz w:val="28"/>
        </w:rPr>
        <w:t>Примерные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выводы:</w:t>
      </w:r>
    </w:p>
    <w:p w:rsidR="00613B52" w:rsidRDefault="00E452A6">
      <w:pPr>
        <w:pStyle w:val="a3"/>
        <w:ind w:left="462" w:right="1575"/>
      </w:pPr>
      <w:r>
        <w:t>В анкетировании приняли участие 17 педагогов. Анкеты именные.</w:t>
      </w:r>
      <w:r>
        <w:rPr>
          <w:spacing w:val="-6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……………….</w:t>
      </w:r>
    </w:p>
    <w:p w:rsidR="00613B52" w:rsidRDefault="00613B52">
      <w:pPr>
        <w:pStyle w:val="a3"/>
        <w:spacing w:before="5"/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3"/>
        <w:gridCol w:w="2393"/>
        <w:gridCol w:w="2392"/>
      </w:tblGrid>
      <w:tr w:rsidR="00613B52">
        <w:trPr>
          <w:trHeight w:val="642"/>
        </w:trPr>
        <w:tc>
          <w:tcPr>
            <w:tcW w:w="2393" w:type="dxa"/>
            <w:vMerge w:val="restart"/>
          </w:tcPr>
          <w:p w:rsidR="00613B52" w:rsidRDefault="00E452A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</w:t>
            </w:r>
          </w:p>
        </w:tc>
        <w:tc>
          <w:tcPr>
            <w:tcW w:w="2393" w:type="dxa"/>
            <w:vMerge w:val="restart"/>
          </w:tcPr>
          <w:p w:rsidR="00613B52" w:rsidRDefault="00E452A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факт</w:t>
            </w:r>
          </w:p>
        </w:tc>
        <w:tc>
          <w:tcPr>
            <w:tcW w:w="4785" w:type="dxa"/>
            <w:gridSpan w:val="2"/>
          </w:tcPr>
          <w:p w:rsidR="00613B52" w:rsidRDefault="00E452A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В/01.5</w:t>
            </w:r>
          </w:p>
        </w:tc>
      </w:tr>
      <w:tr w:rsidR="00613B52">
        <w:trPr>
          <w:trHeight w:val="645"/>
        </w:trPr>
        <w:tc>
          <w:tcPr>
            <w:tcW w:w="2393" w:type="dxa"/>
            <w:vMerge/>
            <w:tcBorders>
              <w:top w:val="nil"/>
            </w:tcBorders>
          </w:tcPr>
          <w:p w:rsidR="00613B52" w:rsidRDefault="00613B5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613B52" w:rsidRDefault="00613B5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%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22" w:lineRule="exact"/>
              <w:ind w:right="980"/>
              <w:rPr>
                <w:b/>
                <w:sz w:val="28"/>
              </w:rPr>
            </w:pPr>
            <w:r>
              <w:rPr>
                <w:b/>
                <w:sz w:val="28"/>
              </w:rPr>
              <w:t>словесная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</w:p>
        </w:tc>
      </w:tr>
      <w:tr w:rsidR="00613B52">
        <w:trPr>
          <w:trHeight w:val="642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tabs>
                <w:tab w:val="left" w:pos="1910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z w:val="28"/>
              </w:rPr>
              <w:tab/>
              <w:t>(26</w:t>
            </w:r>
          </w:p>
          <w:p w:rsidR="00613B52" w:rsidRDefault="00E452A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показателей)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61.5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645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tabs>
                <w:tab w:val="left" w:pos="1910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38</w:t>
            </w:r>
            <w:r>
              <w:rPr>
                <w:sz w:val="28"/>
              </w:rPr>
              <w:tab/>
              <w:t>(26</w:t>
            </w:r>
          </w:p>
          <w:p w:rsidR="00613B52" w:rsidRDefault="00E452A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показателей)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73.0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1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84.6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</w:tr>
      <w:tr w:rsidR="00613B52">
        <w:trPr>
          <w:trHeight w:val="321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57.7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3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69.2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1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76.9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1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1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78.8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3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88.4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</w:tr>
      <w:tr w:rsidR="00613B52">
        <w:trPr>
          <w:trHeight w:val="321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59.6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1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67.3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3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1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71.1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1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76.9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3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86.5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</w:tr>
      <w:tr w:rsidR="00613B52">
        <w:trPr>
          <w:trHeight w:val="321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69.2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  <w:tr w:rsidR="00613B52">
        <w:trPr>
          <w:trHeight w:val="323"/>
        </w:trPr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393" w:type="dxa"/>
          </w:tcPr>
          <w:p w:rsidR="00613B52" w:rsidRDefault="00E452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2392" w:type="dxa"/>
          </w:tcPr>
          <w:p w:rsidR="00613B52" w:rsidRDefault="00E452A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достаточный</w:t>
            </w:r>
          </w:p>
        </w:tc>
      </w:tr>
    </w:tbl>
    <w:p w:rsidR="00613B52" w:rsidRDefault="00613B52">
      <w:pPr>
        <w:pStyle w:val="a3"/>
      </w:pPr>
    </w:p>
    <w:p w:rsidR="00613B52" w:rsidRDefault="00E452A6">
      <w:pPr>
        <w:pStyle w:val="a3"/>
        <w:ind w:left="462" w:right="223" w:firstLine="707"/>
        <w:jc w:val="both"/>
      </w:pPr>
      <w:r>
        <w:t>Таким образом, 14 педагогов (82.3% опрошенных) имеют достаточный</w:t>
      </w:r>
      <w:r>
        <w:rPr>
          <w:spacing w:val="1"/>
        </w:rPr>
        <w:t xml:space="preserve"> </w:t>
      </w:r>
      <w:r>
        <w:t xml:space="preserve">уровень  </w:t>
      </w:r>
      <w:r>
        <w:rPr>
          <w:spacing w:val="1"/>
        </w:rPr>
        <w:t xml:space="preserve"> </w:t>
      </w:r>
      <w:r>
        <w:t xml:space="preserve">владения  </w:t>
      </w:r>
      <w:r>
        <w:rPr>
          <w:spacing w:val="1"/>
        </w:rPr>
        <w:t xml:space="preserve"> </w:t>
      </w:r>
      <w:r>
        <w:t xml:space="preserve">трудовой  </w:t>
      </w:r>
      <w:r>
        <w:rPr>
          <w:spacing w:val="1"/>
        </w:rPr>
        <w:t xml:space="preserve"> </w:t>
      </w:r>
      <w:r>
        <w:t>функцией    «Педагогическая    деятельность</w:t>
      </w:r>
      <w:r>
        <w:rPr>
          <w:spacing w:val="-67"/>
        </w:rPr>
        <w:t xml:space="preserve"> </w:t>
      </w:r>
      <w:r>
        <w:t>по реализации программ дошкольного образования»,</w:t>
      </w:r>
      <w:r>
        <w:rPr>
          <w:spacing w:val="1"/>
        </w:rPr>
        <w:t xml:space="preserve"> </w:t>
      </w:r>
      <w:r>
        <w:t>3 педагога – 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(стажисты),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функцией</w:t>
      </w:r>
      <w:r>
        <w:rPr>
          <w:spacing w:val="-2"/>
        </w:rPr>
        <w:t xml:space="preserve"> </w:t>
      </w:r>
      <w:r>
        <w:t>нет.</w:t>
      </w:r>
    </w:p>
    <w:p w:rsidR="00613B52" w:rsidRDefault="00E452A6">
      <w:pPr>
        <w:pStyle w:val="a3"/>
        <w:ind w:left="462" w:right="225" w:firstLine="707"/>
        <w:jc w:val="both"/>
      </w:pP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69"/>
        </w:rPr>
        <w:t xml:space="preserve"> </w:t>
      </w:r>
      <w:r>
        <w:t>во внешних</w:t>
      </w:r>
      <w:r>
        <w:rPr>
          <w:spacing w:val="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квалификации.</w:t>
      </w:r>
    </w:p>
    <w:sectPr w:rsidR="00613B52" w:rsidSect="00613B52">
      <w:pgSz w:w="11910" w:h="16840"/>
      <w:pgMar w:top="1020" w:right="620" w:bottom="1200" w:left="124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207" w:rsidRDefault="009F0207" w:rsidP="00613B52">
      <w:r>
        <w:separator/>
      </w:r>
    </w:p>
  </w:endnote>
  <w:endnote w:type="continuationSeparator" w:id="0">
    <w:p w:rsidR="009F0207" w:rsidRDefault="009F0207" w:rsidP="0061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52" w:rsidRDefault="005542F5">
    <w:pPr>
      <w:pStyle w:val="a3"/>
      <w:spacing w:line="14" w:lineRule="auto"/>
      <w:rPr>
        <w:sz w:val="20"/>
      </w:rPr>
    </w:pPr>
    <w:r w:rsidRPr="005542F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4pt;margin-top:780.9pt;width:12.6pt;height:13.05pt;z-index:-251658752;mso-position-horizontal-relative:page;mso-position-vertical-relative:page" filled="f" stroked="f">
          <v:textbox inset="0,0,0,0">
            <w:txbxContent>
              <w:p w:rsidR="00613B52" w:rsidRDefault="005542F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452A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E23C3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207" w:rsidRDefault="009F0207" w:rsidP="00613B52">
      <w:r>
        <w:separator/>
      </w:r>
    </w:p>
  </w:footnote>
  <w:footnote w:type="continuationSeparator" w:id="0">
    <w:p w:rsidR="009F0207" w:rsidRDefault="009F0207" w:rsidP="00613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643"/>
    <w:multiLevelType w:val="hybridMultilevel"/>
    <w:tmpl w:val="7C58BE08"/>
    <w:lvl w:ilvl="0" w:tplc="F17CB438">
      <w:numFmt w:val="bullet"/>
      <w:lvlText w:val=""/>
      <w:lvlJc w:val="left"/>
      <w:pPr>
        <w:ind w:left="1182" w:hanging="10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085A2A">
      <w:numFmt w:val="bullet"/>
      <w:lvlText w:val="•"/>
      <w:lvlJc w:val="left"/>
      <w:pPr>
        <w:ind w:left="2066" w:hanging="1080"/>
      </w:pPr>
      <w:rPr>
        <w:rFonts w:hint="default"/>
        <w:lang w:val="ru-RU" w:eastAsia="en-US" w:bidi="ar-SA"/>
      </w:rPr>
    </w:lvl>
    <w:lvl w:ilvl="2" w:tplc="9AD8D080">
      <w:numFmt w:val="bullet"/>
      <w:lvlText w:val="•"/>
      <w:lvlJc w:val="left"/>
      <w:pPr>
        <w:ind w:left="2953" w:hanging="1080"/>
      </w:pPr>
      <w:rPr>
        <w:rFonts w:hint="default"/>
        <w:lang w:val="ru-RU" w:eastAsia="en-US" w:bidi="ar-SA"/>
      </w:rPr>
    </w:lvl>
    <w:lvl w:ilvl="3" w:tplc="4E0802B4">
      <w:numFmt w:val="bullet"/>
      <w:lvlText w:val="•"/>
      <w:lvlJc w:val="left"/>
      <w:pPr>
        <w:ind w:left="3839" w:hanging="1080"/>
      </w:pPr>
      <w:rPr>
        <w:rFonts w:hint="default"/>
        <w:lang w:val="ru-RU" w:eastAsia="en-US" w:bidi="ar-SA"/>
      </w:rPr>
    </w:lvl>
    <w:lvl w:ilvl="4" w:tplc="F2D0D41C">
      <w:numFmt w:val="bullet"/>
      <w:lvlText w:val="•"/>
      <w:lvlJc w:val="left"/>
      <w:pPr>
        <w:ind w:left="4726" w:hanging="1080"/>
      </w:pPr>
      <w:rPr>
        <w:rFonts w:hint="default"/>
        <w:lang w:val="ru-RU" w:eastAsia="en-US" w:bidi="ar-SA"/>
      </w:rPr>
    </w:lvl>
    <w:lvl w:ilvl="5" w:tplc="ED3A5662">
      <w:numFmt w:val="bullet"/>
      <w:lvlText w:val="•"/>
      <w:lvlJc w:val="left"/>
      <w:pPr>
        <w:ind w:left="5613" w:hanging="1080"/>
      </w:pPr>
      <w:rPr>
        <w:rFonts w:hint="default"/>
        <w:lang w:val="ru-RU" w:eastAsia="en-US" w:bidi="ar-SA"/>
      </w:rPr>
    </w:lvl>
    <w:lvl w:ilvl="6" w:tplc="7B862BF2">
      <w:numFmt w:val="bullet"/>
      <w:lvlText w:val="•"/>
      <w:lvlJc w:val="left"/>
      <w:pPr>
        <w:ind w:left="6499" w:hanging="1080"/>
      </w:pPr>
      <w:rPr>
        <w:rFonts w:hint="default"/>
        <w:lang w:val="ru-RU" w:eastAsia="en-US" w:bidi="ar-SA"/>
      </w:rPr>
    </w:lvl>
    <w:lvl w:ilvl="7" w:tplc="6B2C0ECE">
      <w:numFmt w:val="bullet"/>
      <w:lvlText w:val="•"/>
      <w:lvlJc w:val="left"/>
      <w:pPr>
        <w:ind w:left="7386" w:hanging="1080"/>
      </w:pPr>
      <w:rPr>
        <w:rFonts w:hint="default"/>
        <w:lang w:val="ru-RU" w:eastAsia="en-US" w:bidi="ar-SA"/>
      </w:rPr>
    </w:lvl>
    <w:lvl w:ilvl="8" w:tplc="3272A134">
      <w:numFmt w:val="bullet"/>
      <w:lvlText w:val="•"/>
      <w:lvlJc w:val="left"/>
      <w:pPr>
        <w:ind w:left="8273" w:hanging="1080"/>
      </w:pPr>
      <w:rPr>
        <w:rFonts w:hint="default"/>
        <w:lang w:val="ru-RU" w:eastAsia="en-US" w:bidi="ar-SA"/>
      </w:rPr>
    </w:lvl>
  </w:abstractNum>
  <w:abstractNum w:abstractNumId="1">
    <w:nsid w:val="650B1CDF"/>
    <w:multiLevelType w:val="hybridMultilevel"/>
    <w:tmpl w:val="E70A326C"/>
    <w:lvl w:ilvl="0" w:tplc="16482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581DD3"/>
    <w:multiLevelType w:val="hybridMultilevel"/>
    <w:tmpl w:val="07C2ED44"/>
    <w:lvl w:ilvl="0" w:tplc="8C24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2451A"/>
    <w:multiLevelType w:val="hybridMultilevel"/>
    <w:tmpl w:val="F260CC6C"/>
    <w:lvl w:ilvl="0" w:tplc="8C24A5A4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8C24A5A4">
      <w:start w:val="1"/>
      <w:numFmt w:val="decimal"/>
      <w:lvlText w:val="%3."/>
      <w:lvlJc w:val="left"/>
      <w:pPr>
        <w:ind w:left="36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>
    <w:nsid w:val="7B4D173C"/>
    <w:multiLevelType w:val="hybridMultilevel"/>
    <w:tmpl w:val="2230F490"/>
    <w:lvl w:ilvl="0" w:tplc="8C24A5A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13B52"/>
    <w:rsid w:val="00021F1E"/>
    <w:rsid w:val="001B713F"/>
    <w:rsid w:val="001E360C"/>
    <w:rsid w:val="002427EB"/>
    <w:rsid w:val="002E23C3"/>
    <w:rsid w:val="005542F5"/>
    <w:rsid w:val="00613B52"/>
    <w:rsid w:val="00855DE6"/>
    <w:rsid w:val="008A37E4"/>
    <w:rsid w:val="00993831"/>
    <w:rsid w:val="009F0207"/>
    <w:rsid w:val="00C548B6"/>
    <w:rsid w:val="00E452A6"/>
    <w:rsid w:val="00E5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B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3B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3B52"/>
    <w:rPr>
      <w:sz w:val="28"/>
      <w:szCs w:val="28"/>
    </w:rPr>
  </w:style>
  <w:style w:type="paragraph" w:styleId="a4">
    <w:name w:val="List Paragraph"/>
    <w:basedOn w:val="a"/>
    <w:uiPriority w:val="1"/>
    <w:qFormat/>
    <w:rsid w:val="00613B52"/>
    <w:pPr>
      <w:ind w:left="1182" w:hanging="1080"/>
    </w:pPr>
  </w:style>
  <w:style w:type="paragraph" w:customStyle="1" w:styleId="TableParagraph">
    <w:name w:val="Table Paragraph"/>
    <w:basedOn w:val="a"/>
    <w:uiPriority w:val="1"/>
    <w:qFormat/>
    <w:rsid w:val="00613B52"/>
    <w:pPr>
      <w:ind w:left="108"/>
    </w:pPr>
  </w:style>
  <w:style w:type="paragraph" w:styleId="a5">
    <w:name w:val="No Spacing"/>
    <w:uiPriority w:val="1"/>
    <w:qFormat/>
    <w:rsid w:val="00021F1E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E23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3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8</cp:revision>
  <dcterms:created xsi:type="dcterms:W3CDTF">2021-09-15T05:00:00Z</dcterms:created>
  <dcterms:modified xsi:type="dcterms:W3CDTF">2021-09-29T09:05:00Z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