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Приложение N 9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к СанПиН 2.4.1.3049-13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Par1292"/>
      <w:bookmarkEnd w:id="0"/>
      <w:r w:rsidRPr="00EB62BE">
        <w:rPr>
          <w:rFonts w:ascii="Times New Roman" w:hAnsi="Times New Roman" w:cs="Times New Roman"/>
          <w:b/>
          <w:sz w:val="20"/>
          <w:szCs w:val="20"/>
        </w:rPr>
        <w:t>ПИЩЕВЫЕ ПРОДУКТЫ,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EB62BE">
        <w:rPr>
          <w:rFonts w:ascii="Times New Roman" w:hAnsi="Times New Roman" w:cs="Times New Roman"/>
          <w:b/>
          <w:sz w:val="20"/>
          <w:szCs w:val="20"/>
        </w:rPr>
        <w:t>КОТОРЫЕ</w:t>
      </w:r>
      <w:proofErr w:type="gramEnd"/>
      <w:r w:rsidRPr="00EB62BE">
        <w:rPr>
          <w:rFonts w:ascii="Times New Roman" w:hAnsi="Times New Roman" w:cs="Times New Roman"/>
          <w:b/>
          <w:sz w:val="20"/>
          <w:szCs w:val="20"/>
        </w:rPr>
        <w:t xml:space="preserve"> НЕ ДОПУСКАЕТСЯ ИСПОЛЬЗОВАТЬ В ПИТАНИИ ДЕТЕЙ: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Мясо и мясопродукты: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мясо диких животных;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коллагенсодержащее сырье из мяса птицы;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мясо третьей и четвертой категории;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мясо с массовой долей костей, жировой и соединительной ткани свыше 20%;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субпродукты, кроме печени, языка, сердца;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кровяные и ливерные колбасы;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непотрошеная птица;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мясо водоплавающих птиц.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Блюда, изготовленные из мяса, птицы, рыбы: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 xml:space="preserve">- зельцы, изделия из мясной </w:t>
      </w:r>
      <w:proofErr w:type="spellStart"/>
      <w:r w:rsidRPr="00EB62BE">
        <w:rPr>
          <w:rFonts w:ascii="Times New Roman" w:hAnsi="Times New Roman" w:cs="Times New Roman"/>
          <w:sz w:val="20"/>
          <w:szCs w:val="20"/>
        </w:rPr>
        <w:t>обрези</w:t>
      </w:r>
      <w:proofErr w:type="spellEnd"/>
      <w:r w:rsidRPr="00EB62BE">
        <w:rPr>
          <w:rFonts w:ascii="Times New Roman" w:hAnsi="Times New Roman" w:cs="Times New Roman"/>
          <w:sz w:val="20"/>
          <w:szCs w:val="20"/>
        </w:rPr>
        <w:t>, диафрагмы; рулеты из мякоти голов;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блюда, не прошедшие тепловую обработку, кроме соленой рыбы (сельдь, семга, форель).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Консервы: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 xml:space="preserve">- консервы с нарушением герметичности банок, </w:t>
      </w:r>
      <w:proofErr w:type="spellStart"/>
      <w:r w:rsidRPr="00EB62BE">
        <w:rPr>
          <w:rFonts w:ascii="Times New Roman" w:hAnsi="Times New Roman" w:cs="Times New Roman"/>
          <w:sz w:val="20"/>
          <w:szCs w:val="20"/>
        </w:rPr>
        <w:t>бомбажные</w:t>
      </w:r>
      <w:proofErr w:type="spellEnd"/>
      <w:r w:rsidRPr="00EB62BE">
        <w:rPr>
          <w:rFonts w:ascii="Times New Roman" w:hAnsi="Times New Roman" w:cs="Times New Roman"/>
          <w:sz w:val="20"/>
          <w:szCs w:val="20"/>
        </w:rPr>
        <w:t>, "</w:t>
      </w:r>
      <w:proofErr w:type="spellStart"/>
      <w:r w:rsidRPr="00EB62BE">
        <w:rPr>
          <w:rFonts w:ascii="Times New Roman" w:hAnsi="Times New Roman" w:cs="Times New Roman"/>
          <w:sz w:val="20"/>
          <w:szCs w:val="20"/>
        </w:rPr>
        <w:t>хлопуши</w:t>
      </w:r>
      <w:proofErr w:type="spellEnd"/>
      <w:r w:rsidRPr="00EB62BE">
        <w:rPr>
          <w:rFonts w:ascii="Times New Roman" w:hAnsi="Times New Roman" w:cs="Times New Roman"/>
          <w:sz w:val="20"/>
          <w:szCs w:val="20"/>
        </w:rPr>
        <w:t>", банки с ржавчиной, деформированные, без этикеток.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Пищевые жиры: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 xml:space="preserve">- кулинарные жиры, свиное или баранье сало, маргарин (маргарин допускается только для выпечки) и другие </w:t>
      </w:r>
      <w:proofErr w:type="spellStart"/>
      <w:r w:rsidRPr="00EB62BE">
        <w:rPr>
          <w:rFonts w:ascii="Times New Roman" w:hAnsi="Times New Roman" w:cs="Times New Roman"/>
          <w:sz w:val="20"/>
          <w:szCs w:val="20"/>
        </w:rPr>
        <w:t>гидрогенизированные</w:t>
      </w:r>
      <w:proofErr w:type="spellEnd"/>
      <w:r w:rsidRPr="00EB62BE">
        <w:rPr>
          <w:rFonts w:ascii="Times New Roman" w:hAnsi="Times New Roman" w:cs="Times New Roman"/>
          <w:sz w:val="20"/>
          <w:szCs w:val="20"/>
        </w:rPr>
        <w:t xml:space="preserve"> жиры;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сливочное масло жирностью ниже 72%;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жареные в жире (во фритюре) пищевые продукты и кулинарные изделия, чипсы.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Молоко и молочные продукты: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молоко и молочные продукты из хозяйств, неблагополучных по заболеваемости сельскохозяйственных животных,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молоко, не прошедшее пастеризацию;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молочные продукты, творожные сырки с использованием растительных жиров;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мороженое;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 xml:space="preserve">- творог из </w:t>
      </w:r>
      <w:proofErr w:type="spellStart"/>
      <w:r w:rsidRPr="00EB62BE">
        <w:rPr>
          <w:rFonts w:ascii="Times New Roman" w:hAnsi="Times New Roman" w:cs="Times New Roman"/>
          <w:sz w:val="20"/>
          <w:szCs w:val="20"/>
        </w:rPr>
        <w:t>непастеризованного</w:t>
      </w:r>
      <w:proofErr w:type="spellEnd"/>
      <w:r w:rsidRPr="00EB62BE">
        <w:rPr>
          <w:rFonts w:ascii="Times New Roman" w:hAnsi="Times New Roman" w:cs="Times New Roman"/>
          <w:sz w:val="20"/>
          <w:szCs w:val="20"/>
        </w:rPr>
        <w:t xml:space="preserve"> молока;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фляжная сметана без термической обработки;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простокваша "</w:t>
      </w:r>
      <w:proofErr w:type="spellStart"/>
      <w:r w:rsidRPr="00EB62BE">
        <w:rPr>
          <w:rFonts w:ascii="Times New Roman" w:hAnsi="Times New Roman" w:cs="Times New Roman"/>
          <w:sz w:val="20"/>
          <w:szCs w:val="20"/>
        </w:rPr>
        <w:t>самоквас</w:t>
      </w:r>
      <w:proofErr w:type="spellEnd"/>
      <w:r w:rsidRPr="00EB62BE">
        <w:rPr>
          <w:rFonts w:ascii="Times New Roman" w:hAnsi="Times New Roman" w:cs="Times New Roman"/>
          <w:sz w:val="20"/>
          <w:szCs w:val="20"/>
        </w:rPr>
        <w:t>";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Яйца: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яйца водоплавающих птиц;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яйца с загрязненной скорлупой, с насечкой, "тек", "бой";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яйца из хозяйств, неблагополучных по сальмонеллезам;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Кондитерские изделия: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кремовые кондитерские изделия (пирожные и торты) и кремы.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Прочие продукты и блюда: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первые и вторые блюда на основе сухих пищевых концентратов быстрого приготовления;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грибы и кулинарные изделия, из них приготовленные;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квас, газированные напитки;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кофе натуральный;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ядра абрикосовой косточки, арахиса;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карамель, в том числе леденцовая;</w:t>
      </w:r>
    </w:p>
    <w:p w:rsidR="000C5B5C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sectPr w:rsidR="000C5B5C" w:rsidRPr="00EB62BE" w:rsidSect="00EB62BE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2BE"/>
    <w:rsid w:val="000C5B5C"/>
    <w:rsid w:val="00192168"/>
    <w:rsid w:val="004442ED"/>
    <w:rsid w:val="00EA52F3"/>
    <w:rsid w:val="00EB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E07ED6CC53E45A5321195FACF6F55" ma:contentTypeVersion="0" ma:contentTypeDescription="Создание документа." ma:contentTypeScope="" ma:versionID="3ff24660f8cc446d25141e2e9f3d223b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02799C0-0F5D-43C2-B6CD-D79CFBC7DD2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30B4FD-ECA4-4E4C-AC4E-F4B6E65F6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70B1A-6DB0-4C4E-A797-105FEB755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Company>DG Win&amp;Soft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2</cp:revision>
  <dcterms:created xsi:type="dcterms:W3CDTF">2022-01-17T07:19:00Z</dcterms:created>
  <dcterms:modified xsi:type="dcterms:W3CDTF">2022-01-17T07:19:00Z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0x010100483E07ED6CC53E45A5321195FACF6F55</vt:lpwstr>
  </property>
</Properties>
</file>