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4E" w:rsidRDefault="001B1CB8">
      <w:pPr>
        <w:ind w:right="-200"/>
        <w:jc w:val="both"/>
        <w:sectPr w:rsidR="00B0204E">
          <w:pgSz w:w="11900" w:h="16820"/>
          <w:pgMar w:top="0" w:right="2880" w:bottom="640" w:left="0" w:header="720" w:footer="720" w:gutter="0"/>
          <w:cols w:space="720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7pt;width:595.45pt;height:841.7pt;z-index:-251658752;mso-position-horizontal-relative:page" o:allowincell="f">
            <v:imagedata r:id="rId6" o:title=""/>
            <w10:wrap anchorx="page"/>
            <w10:anchorlock/>
          </v:shape>
        </w:pict>
      </w:r>
    </w:p>
    <w:p w:rsidR="00A3417F" w:rsidRDefault="001B1CB8" w:rsidP="00756D8C">
      <w:pPr>
        <w:widowControl w:val="0"/>
        <w:autoSpaceDE w:val="0"/>
        <w:autoSpaceDN w:val="0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</w:t>
      </w:r>
      <w:r w:rsidR="00756D8C">
        <w:rPr>
          <w:sz w:val="22"/>
          <w:szCs w:val="22"/>
          <w:lang w:val="ru-RU"/>
        </w:rPr>
        <w:t>Функции рабочей</w:t>
      </w:r>
      <w:r w:rsidR="00756D8C">
        <w:rPr>
          <w:spacing w:val="-1"/>
          <w:sz w:val="22"/>
          <w:szCs w:val="22"/>
          <w:lang w:val="ru-RU"/>
        </w:rPr>
        <w:t xml:space="preserve"> </w:t>
      </w:r>
      <w:r w:rsidR="00756D8C">
        <w:rPr>
          <w:sz w:val="22"/>
          <w:szCs w:val="22"/>
          <w:lang w:val="ru-RU"/>
        </w:rPr>
        <w:t>группы</w:t>
      </w:r>
    </w:p>
    <w:p w:rsidR="00A3417F" w:rsidRDefault="001B1CB8">
      <w:pPr>
        <w:widowControl w:val="0"/>
        <w:numPr>
          <w:ilvl w:val="1"/>
          <w:numId w:val="1"/>
        </w:numPr>
        <w:tabs>
          <w:tab w:val="left" w:pos="521"/>
        </w:tabs>
        <w:autoSpaceDE w:val="0"/>
        <w:autoSpaceDN w:val="0"/>
        <w:spacing w:line="274" w:lineRule="exact"/>
        <w:ind w:hanging="421"/>
        <w:rPr>
          <w:szCs w:val="22"/>
          <w:lang w:val="ru-RU"/>
        </w:rPr>
      </w:pPr>
      <w:r>
        <w:rPr>
          <w:szCs w:val="22"/>
          <w:lang w:val="ru-RU"/>
        </w:rPr>
        <w:t>Информационная: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581" w:hanging="360"/>
        <w:rPr>
          <w:szCs w:val="22"/>
          <w:lang w:val="ru-RU"/>
        </w:rPr>
      </w:pPr>
      <w:r>
        <w:rPr>
          <w:szCs w:val="22"/>
          <w:lang w:val="ru-RU"/>
        </w:rPr>
        <w:t>формирование банка информации по направлениям введения ФОП (нормативно-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правовое,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кадровое,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методическое,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финансовое);</w:t>
      </w:r>
    </w:p>
    <w:p w:rsidR="00A3417F" w:rsidRDefault="001B1CB8" w:rsidP="007E5FE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left="820" w:hanging="301"/>
        <w:rPr>
          <w:sz w:val="22"/>
          <w:szCs w:val="22"/>
          <w:lang w:val="ru-RU"/>
        </w:rPr>
      </w:pPr>
      <w:r>
        <w:rPr>
          <w:szCs w:val="22"/>
          <w:lang w:val="ru-RU"/>
        </w:rPr>
        <w:t>своевременное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размещение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введению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ФОП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сайте</w:t>
      </w:r>
      <w:r>
        <w:rPr>
          <w:spacing w:val="-3"/>
          <w:szCs w:val="22"/>
          <w:lang w:val="ru-RU"/>
        </w:rPr>
        <w:t xml:space="preserve"> </w:t>
      </w:r>
      <w:r w:rsidR="007E5FE8">
        <w:rPr>
          <w:szCs w:val="22"/>
          <w:lang w:val="ru-RU"/>
        </w:rPr>
        <w:t>МБДОУ ДС № 2 «Крепыш</w:t>
      </w:r>
      <w:r>
        <w:rPr>
          <w:sz w:val="22"/>
          <w:szCs w:val="22"/>
          <w:lang w:val="ru-RU"/>
        </w:rPr>
        <w:t>»</w:t>
      </w:r>
      <w:r w:rsidR="007E5FE8">
        <w:rPr>
          <w:sz w:val="22"/>
          <w:szCs w:val="22"/>
          <w:lang w:val="ru-RU"/>
        </w:rPr>
        <w:t xml:space="preserve"> г. Кузнецка</w:t>
      </w:r>
      <w:r>
        <w:rPr>
          <w:sz w:val="22"/>
          <w:szCs w:val="22"/>
          <w:lang w:val="ru-RU"/>
        </w:rPr>
        <w:t>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350" w:hanging="360"/>
        <w:rPr>
          <w:szCs w:val="22"/>
          <w:lang w:val="ru-RU"/>
        </w:rPr>
      </w:pPr>
      <w:r>
        <w:rPr>
          <w:szCs w:val="22"/>
          <w:lang w:val="ru-RU"/>
        </w:rPr>
        <w:t>разъяснение общественности, участникам образовательного процесса перспектив и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эффектов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введения 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717" w:hanging="360"/>
        <w:rPr>
          <w:szCs w:val="22"/>
          <w:lang w:val="ru-RU"/>
        </w:rPr>
      </w:pPr>
      <w:r>
        <w:rPr>
          <w:szCs w:val="22"/>
          <w:lang w:val="ru-RU"/>
        </w:rPr>
        <w:t>информирование разных категорий педагогических работников о содержании и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особенностях ФОП,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требованиях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ООП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ФОП.</w:t>
      </w:r>
    </w:p>
    <w:p w:rsidR="00A3417F" w:rsidRDefault="001B1CB8">
      <w:pPr>
        <w:widowControl w:val="0"/>
        <w:numPr>
          <w:ilvl w:val="1"/>
          <w:numId w:val="1"/>
        </w:numPr>
        <w:tabs>
          <w:tab w:val="left" w:pos="521"/>
        </w:tabs>
        <w:autoSpaceDE w:val="0"/>
        <w:autoSpaceDN w:val="0"/>
        <w:ind w:hanging="421"/>
        <w:rPr>
          <w:szCs w:val="22"/>
          <w:lang w:val="ru-RU"/>
        </w:rPr>
      </w:pPr>
      <w:r>
        <w:rPr>
          <w:szCs w:val="22"/>
          <w:lang w:val="ru-RU"/>
        </w:rPr>
        <w:t>Координационная: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left="820" w:hanging="301"/>
        <w:rPr>
          <w:szCs w:val="22"/>
          <w:lang w:val="ru-RU"/>
        </w:rPr>
      </w:pPr>
      <w:r>
        <w:rPr>
          <w:szCs w:val="22"/>
          <w:lang w:val="ru-RU"/>
        </w:rPr>
        <w:t>координация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педагогов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введения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283" w:hanging="360"/>
        <w:rPr>
          <w:szCs w:val="22"/>
          <w:lang w:val="ru-RU"/>
        </w:rPr>
      </w:pPr>
      <w:r>
        <w:rPr>
          <w:szCs w:val="22"/>
          <w:lang w:val="ru-RU"/>
        </w:rPr>
        <w:t>приведение</w:t>
      </w:r>
      <w:r>
        <w:rPr>
          <w:spacing w:val="25"/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>
        <w:rPr>
          <w:spacing w:val="26"/>
          <w:szCs w:val="22"/>
          <w:lang w:val="ru-RU"/>
        </w:rPr>
        <w:t xml:space="preserve"> </w:t>
      </w:r>
      <w:r>
        <w:rPr>
          <w:szCs w:val="22"/>
          <w:lang w:val="ru-RU"/>
        </w:rPr>
        <w:t>оценки</w:t>
      </w:r>
      <w:r>
        <w:rPr>
          <w:spacing w:val="25"/>
          <w:szCs w:val="22"/>
          <w:lang w:val="ru-RU"/>
        </w:rPr>
        <w:t xml:space="preserve"> </w:t>
      </w:r>
      <w:r>
        <w:rPr>
          <w:szCs w:val="22"/>
          <w:lang w:val="ru-RU"/>
        </w:rPr>
        <w:t>качества</w:t>
      </w:r>
      <w:r>
        <w:rPr>
          <w:spacing w:val="25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образования</w:t>
      </w:r>
      <w:r>
        <w:rPr>
          <w:spacing w:val="27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26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соответствие</w:t>
      </w:r>
      <w:r>
        <w:rPr>
          <w:spacing w:val="25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27"/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spacing w:before="1"/>
        <w:ind w:left="820" w:hanging="301"/>
        <w:rPr>
          <w:szCs w:val="22"/>
          <w:lang w:val="ru-RU"/>
        </w:rPr>
      </w:pPr>
      <w:r>
        <w:rPr>
          <w:szCs w:val="22"/>
          <w:lang w:val="ru-RU"/>
        </w:rPr>
        <w:t>определение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механизма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ООП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ФОП.</w:t>
      </w:r>
    </w:p>
    <w:p w:rsidR="00A3417F" w:rsidRDefault="001B1CB8">
      <w:pPr>
        <w:widowControl w:val="0"/>
        <w:numPr>
          <w:ilvl w:val="1"/>
          <w:numId w:val="1"/>
        </w:numPr>
        <w:tabs>
          <w:tab w:val="left" w:pos="521"/>
        </w:tabs>
        <w:autoSpaceDE w:val="0"/>
        <w:autoSpaceDN w:val="0"/>
        <w:ind w:hanging="421"/>
        <w:rPr>
          <w:szCs w:val="22"/>
          <w:lang w:val="ru-RU"/>
        </w:rPr>
      </w:pPr>
      <w:r>
        <w:rPr>
          <w:szCs w:val="22"/>
          <w:lang w:val="ru-RU"/>
        </w:rPr>
        <w:t>Экспертно-аналитическая: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  <w:tab w:val="left" w:pos="2996"/>
          <w:tab w:val="left" w:pos="4701"/>
          <w:tab w:val="left" w:pos="6438"/>
          <w:tab w:val="left" w:pos="7433"/>
        </w:tabs>
        <w:autoSpaceDE w:val="0"/>
        <w:autoSpaceDN w:val="0"/>
        <w:ind w:right="288" w:hanging="360"/>
        <w:rPr>
          <w:szCs w:val="22"/>
          <w:lang w:val="ru-RU"/>
        </w:rPr>
      </w:pPr>
      <w:r>
        <w:rPr>
          <w:szCs w:val="22"/>
          <w:lang w:val="ru-RU"/>
        </w:rPr>
        <w:t>анализ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федерального,</w:t>
      </w:r>
      <w:r>
        <w:rPr>
          <w:szCs w:val="22"/>
          <w:lang w:val="ru-RU"/>
        </w:rPr>
        <w:tab/>
      </w:r>
      <w:proofErr w:type="gramEnd"/>
      <w:r>
        <w:rPr>
          <w:szCs w:val="22"/>
          <w:lang w:val="ru-RU"/>
        </w:rPr>
        <w:t>регионального</w:t>
      </w:r>
      <w:r>
        <w:rPr>
          <w:szCs w:val="22"/>
          <w:lang w:val="ru-RU"/>
        </w:rPr>
        <w:tab/>
        <w:t>уровня,</w:t>
      </w:r>
      <w:r>
        <w:rPr>
          <w:szCs w:val="22"/>
          <w:lang w:val="ru-RU"/>
        </w:rPr>
        <w:tab/>
        <w:t>регламентирующих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введение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285" w:hanging="360"/>
        <w:rPr>
          <w:szCs w:val="22"/>
          <w:lang w:val="ru-RU"/>
        </w:rPr>
      </w:pPr>
      <w:r>
        <w:rPr>
          <w:szCs w:val="22"/>
          <w:lang w:val="ru-RU"/>
        </w:rPr>
        <w:t>мониторинг</w:t>
      </w:r>
      <w:r>
        <w:rPr>
          <w:spacing w:val="34"/>
          <w:szCs w:val="22"/>
          <w:lang w:val="ru-RU"/>
        </w:rPr>
        <w:t xml:space="preserve"> </w:t>
      </w:r>
      <w:r>
        <w:rPr>
          <w:szCs w:val="22"/>
          <w:lang w:val="ru-RU"/>
        </w:rPr>
        <w:t>условий,</w:t>
      </w:r>
      <w:r>
        <w:rPr>
          <w:spacing w:val="32"/>
          <w:szCs w:val="22"/>
          <w:lang w:val="ru-RU"/>
        </w:rPr>
        <w:t xml:space="preserve"> </w:t>
      </w:r>
      <w:r>
        <w:rPr>
          <w:szCs w:val="22"/>
          <w:lang w:val="ru-RU"/>
        </w:rPr>
        <w:t>ресурсного</w:t>
      </w:r>
      <w:r>
        <w:rPr>
          <w:spacing w:val="32"/>
          <w:szCs w:val="22"/>
          <w:lang w:val="ru-RU"/>
        </w:rPr>
        <w:t xml:space="preserve"> </w:t>
      </w:r>
      <w:r>
        <w:rPr>
          <w:szCs w:val="22"/>
          <w:lang w:val="ru-RU"/>
        </w:rPr>
        <w:t>обеспечения</w:t>
      </w:r>
      <w:r>
        <w:rPr>
          <w:spacing w:val="32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33"/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результативности</w:t>
      </w:r>
      <w:r>
        <w:rPr>
          <w:spacing w:val="34"/>
          <w:szCs w:val="22"/>
          <w:lang w:val="ru-RU"/>
        </w:rPr>
        <w:t xml:space="preserve"> </w:t>
      </w:r>
      <w:r>
        <w:rPr>
          <w:szCs w:val="22"/>
          <w:lang w:val="ru-RU"/>
        </w:rPr>
        <w:t>введения</w:t>
      </w:r>
      <w:r>
        <w:rPr>
          <w:spacing w:val="32"/>
          <w:szCs w:val="22"/>
          <w:lang w:val="ru-RU"/>
        </w:rPr>
        <w:t xml:space="preserve"> </w:t>
      </w:r>
      <w:r>
        <w:rPr>
          <w:szCs w:val="22"/>
          <w:lang w:val="ru-RU"/>
        </w:rPr>
        <w:t>ФОП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различных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этапах;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left="820" w:hanging="301"/>
        <w:rPr>
          <w:szCs w:val="22"/>
          <w:lang w:val="ru-RU"/>
        </w:rPr>
      </w:pPr>
      <w:r>
        <w:rPr>
          <w:szCs w:val="22"/>
          <w:lang w:val="ru-RU"/>
        </w:rPr>
        <w:t>анализ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действующих ООП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предмет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соответствия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1447" w:hanging="360"/>
        <w:rPr>
          <w:szCs w:val="22"/>
          <w:lang w:val="ru-RU"/>
        </w:rPr>
      </w:pPr>
      <w:r>
        <w:rPr>
          <w:szCs w:val="22"/>
          <w:lang w:val="ru-RU"/>
        </w:rPr>
        <w:t>разработка проектов локальных нормативных актов, регламентирующих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приведение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ООП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соответствие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ФОП.</w:t>
      </w:r>
    </w:p>
    <w:p w:rsidR="00A3417F" w:rsidRDefault="001B1CB8">
      <w:pPr>
        <w:widowControl w:val="0"/>
        <w:numPr>
          <w:ilvl w:val="1"/>
          <w:numId w:val="1"/>
        </w:numPr>
        <w:tabs>
          <w:tab w:val="left" w:pos="521"/>
        </w:tabs>
        <w:autoSpaceDE w:val="0"/>
        <w:autoSpaceDN w:val="0"/>
        <w:ind w:hanging="421"/>
        <w:rPr>
          <w:szCs w:val="22"/>
          <w:lang w:val="ru-RU"/>
        </w:rPr>
      </w:pPr>
      <w:r>
        <w:rPr>
          <w:szCs w:val="22"/>
          <w:lang w:val="ru-RU"/>
        </w:rPr>
        <w:t>Содержательная: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left="820" w:hanging="301"/>
        <w:rPr>
          <w:szCs w:val="22"/>
          <w:lang w:val="ru-RU"/>
        </w:rPr>
      </w:pPr>
      <w:r>
        <w:rPr>
          <w:szCs w:val="22"/>
          <w:lang w:val="ru-RU"/>
        </w:rPr>
        <w:t>приведение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ООП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соответствие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ФОП;</w:t>
      </w:r>
    </w:p>
    <w:p w:rsidR="00A3417F" w:rsidRDefault="001B1CB8">
      <w:pPr>
        <w:widowControl w:val="0"/>
        <w:numPr>
          <w:ilvl w:val="2"/>
          <w:numId w:val="1"/>
        </w:numPr>
        <w:tabs>
          <w:tab w:val="left" w:pos="820"/>
          <w:tab w:val="left" w:pos="821"/>
        </w:tabs>
        <w:autoSpaceDE w:val="0"/>
        <w:autoSpaceDN w:val="0"/>
        <w:ind w:right="426" w:hanging="360"/>
        <w:rPr>
          <w:szCs w:val="22"/>
          <w:lang w:val="ru-RU"/>
        </w:rPr>
      </w:pPr>
      <w:r>
        <w:rPr>
          <w:szCs w:val="22"/>
          <w:lang w:val="ru-RU"/>
        </w:rPr>
        <w:t xml:space="preserve">приведение в соответствие с ФОП </w:t>
      </w:r>
      <w:r>
        <w:rPr>
          <w:szCs w:val="22"/>
          <w:lang w:val="ru-RU"/>
        </w:rPr>
        <w:t>рабочей программы воспитания и календарного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плана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воспитательной работы.</w:t>
      </w:r>
    </w:p>
    <w:p w:rsidR="00A3417F" w:rsidRDefault="00A3417F">
      <w:pPr>
        <w:widowControl w:val="0"/>
        <w:autoSpaceDE w:val="0"/>
        <w:autoSpaceDN w:val="0"/>
        <w:spacing w:before="10"/>
        <w:rPr>
          <w:lang w:val="ru-RU"/>
        </w:rPr>
      </w:pPr>
    </w:p>
    <w:p w:rsidR="00A3417F" w:rsidRDefault="001B1CB8">
      <w:pPr>
        <w:widowControl w:val="0"/>
        <w:numPr>
          <w:ilvl w:val="0"/>
          <w:numId w:val="2"/>
        </w:numPr>
        <w:tabs>
          <w:tab w:val="left" w:pos="3274"/>
        </w:tabs>
        <w:autoSpaceDE w:val="0"/>
        <w:autoSpaceDN w:val="0"/>
        <w:ind w:left="3273" w:hanging="241"/>
        <w:jc w:val="left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Состав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рабочей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группы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lang w:val="ru-RU"/>
        </w:rPr>
        <w:t>школы</w:t>
      </w:r>
    </w:p>
    <w:p w:rsidR="00A3417F" w:rsidRDefault="00A3417F">
      <w:pPr>
        <w:widowControl w:val="0"/>
        <w:autoSpaceDE w:val="0"/>
        <w:autoSpaceDN w:val="0"/>
        <w:rPr>
          <w:b/>
          <w:lang w:val="ru-RU"/>
        </w:rPr>
      </w:pPr>
    </w:p>
    <w:p w:rsidR="00A3417F" w:rsidRDefault="001B1CB8">
      <w:pPr>
        <w:widowControl w:val="0"/>
        <w:numPr>
          <w:ilvl w:val="1"/>
          <w:numId w:val="3"/>
        </w:numPr>
        <w:tabs>
          <w:tab w:val="left" w:pos="581"/>
        </w:tabs>
        <w:autoSpaceDE w:val="0"/>
        <w:autoSpaceDN w:val="0"/>
        <w:ind w:right="103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входят: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группы,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секретарь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группы и члены рабочей группы, которые принимают участие в ее работе на об</w:t>
      </w:r>
      <w:r>
        <w:rPr>
          <w:szCs w:val="22"/>
          <w:lang w:val="ru-RU"/>
        </w:rPr>
        <w:t>щественных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началах.</w:t>
      </w:r>
    </w:p>
    <w:p w:rsidR="00A3417F" w:rsidRDefault="001B1CB8">
      <w:pPr>
        <w:widowControl w:val="0"/>
        <w:numPr>
          <w:ilvl w:val="1"/>
          <w:numId w:val="3"/>
        </w:numPr>
        <w:tabs>
          <w:tab w:val="left" w:pos="598"/>
        </w:tabs>
        <w:autoSpaceDE w:val="0"/>
        <w:autoSpaceDN w:val="0"/>
        <w:ind w:right="113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Подготовку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заседаний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группы,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решение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текущих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вопросов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 председатель рабочей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группы.</w:t>
      </w:r>
    </w:p>
    <w:p w:rsidR="00A3417F" w:rsidRDefault="001B1CB8">
      <w:pPr>
        <w:widowControl w:val="0"/>
        <w:numPr>
          <w:ilvl w:val="1"/>
          <w:numId w:val="3"/>
        </w:numPr>
        <w:tabs>
          <w:tab w:val="left" w:pos="766"/>
        </w:tabs>
        <w:autoSpaceDE w:val="0"/>
        <w:autoSpaceDN w:val="0"/>
        <w:ind w:right="10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Председатель,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секретарь 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члены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утверждаются приказом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заведующего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числа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педагогических </w:t>
      </w:r>
      <w:r>
        <w:rPr>
          <w:szCs w:val="22"/>
          <w:lang w:val="ru-RU"/>
        </w:rPr>
        <w:t>работников</w:t>
      </w:r>
      <w:r>
        <w:rPr>
          <w:spacing w:val="1"/>
          <w:szCs w:val="22"/>
          <w:lang w:val="ru-RU"/>
        </w:rPr>
        <w:t xml:space="preserve"> </w:t>
      </w:r>
      <w:r w:rsidR="007E5FE8">
        <w:rPr>
          <w:szCs w:val="22"/>
          <w:lang w:val="ru-RU"/>
        </w:rPr>
        <w:t>МБДОУ ДС № 2 «Крепыш</w:t>
      </w:r>
      <w:r w:rsidR="007E5FE8">
        <w:rPr>
          <w:sz w:val="22"/>
          <w:szCs w:val="22"/>
          <w:lang w:val="ru-RU"/>
        </w:rPr>
        <w:t>» г. Кузнецка</w:t>
      </w:r>
      <w:r>
        <w:rPr>
          <w:szCs w:val="22"/>
          <w:lang w:val="ru-RU"/>
        </w:rPr>
        <w:t>.</w:t>
      </w:r>
    </w:p>
    <w:p w:rsidR="00A3417F" w:rsidRDefault="00A3417F">
      <w:pPr>
        <w:widowControl w:val="0"/>
        <w:autoSpaceDE w:val="0"/>
        <w:autoSpaceDN w:val="0"/>
        <w:spacing w:before="8"/>
        <w:rPr>
          <w:lang w:val="ru-RU"/>
        </w:rPr>
      </w:pPr>
    </w:p>
    <w:p w:rsidR="00A3417F" w:rsidRDefault="001B1CB8">
      <w:pPr>
        <w:widowControl w:val="0"/>
        <w:numPr>
          <w:ilvl w:val="0"/>
          <w:numId w:val="2"/>
        </w:numPr>
        <w:tabs>
          <w:tab w:val="left" w:pos="2172"/>
        </w:tabs>
        <w:autoSpaceDE w:val="0"/>
        <w:autoSpaceDN w:val="0"/>
        <w:spacing w:line="274" w:lineRule="exact"/>
        <w:ind w:left="2171" w:hanging="241"/>
        <w:jc w:val="left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Организация</w:t>
      </w:r>
      <w:r>
        <w:rPr>
          <w:b/>
          <w:bCs/>
          <w:spacing w:val="-6"/>
          <w:lang w:val="ru-RU"/>
        </w:rPr>
        <w:t xml:space="preserve"> </w:t>
      </w:r>
      <w:r>
        <w:rPr>
          <w:b/>
          <w:bCs/>
          <w:lang w:val="ru-RU"/>
        </w:rPr>
        <w:t>деятельности</w:t>
      </w:r>
      <w:r>
        <w:rPr>
          <w:b/>
          <w:bCs/>
          <w:spacing w:val="-2"/>
          <w:lang w:val="ru-RU"/>
        </w:rPr>
        <w:t xml:space="preserve"> </w:t>
      </w:r>
      <w:r>
        <w:rPr>
          <w:b/>
          <w:bCs/>
          <w:lang w:val="ru-RU"/>
        </w:rPr>
        <w:t>рабочей</w:t>
      </w:r>
      <w:r>
        <w:rPr>
          <w:b/>
          <w:bCs/>
          <w:spacing w:val="-2"/>
          <w:lang w:val="ru-RU"/>
        </w:rPr>
        <w:t xml:space="preserve"> </w:t>
      </w:r>
      <w:r>
        <w:rPr>
          <w:b/>
          <w:bCs/>
          <w:lang w:val="ru-RU"/>
        </w:rPr>
        <w:t>группы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lang w:val="ru-RU"/>
        </w:rPr>
        <w:t>школы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569"/>
        </w:tabs>
        <w:autoSpaceDE w:val="0"/>
        <w:autoSpaceDN w:val="0"/>
        <w:ind w:right="102" w:firstLine="0"/>
        <w:rPr>
          <w:szCs w:val="22"/>
          <w:lang w:val="ru-RU"/>
        </w:rPr>
      </w:pPr>
      <w:r>
        <w:rPr>
          <w:szCs w:val="22"/>
          <w:lang w:val="ru-RU"/>
        </w:rPr>
        <w:t>Рабочая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</w:t>
      </w:r>
      <w:r>
        <w:rPr>
          <w:spacing w:val="47"/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>
        <w:rPr>
          <w:spacing w:val="46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</w:t>
      </w:r>
      <w:r>
        <w:rPr>
          <w:spacing w:val="48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46"/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>
        <w:rPr>
          <w:spacing w:val="47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планом-графиком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внедрения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ФОП,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утвержденным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приказом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заведующего.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622"/>
        </w:tabs>
        <w:autoSpaceDE w:val="0"/>
        <w:autoSpaceDN w:val="0"/>
        <w:ind w:right="109" w:firstLine="0"/>
        <w:rPr>
          <w:szCs w:val="22"/>
          <w:lang w:val="ru-RU"/>
        </w:rPr>
      </w:pPr>
      <w:r>
        <w:rPr>
          <w:szCs w:val="22"/>
          <w:lang w:val="ru-RU"/>
        </w:rPr>
        <w:t>Заседания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40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проводятся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реже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одного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раза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месяц.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37"/>
          <w:szCs w:val="22"/>
          <w:lang w:val="ru-RU"/>
        </w:rPr>
        <w:t xml:space="preserve"> </w:t>
      </w:r>
      <w:r>
        <w:rPr>
          <w:szCs w:val="22"/>
          <w:lang w:val="ru-RU"/>
        </w:rPr>
        <w:t>случае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необходимости могут проводиться внеочередные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заседания.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521"/>
        </w:tabs>
        <w:autoSpaceDE w:val="0"/>
        <w:autoSpaceDN w:val="0"/>
        <w:ind w:left="520" w:hanging="421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ведет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группы.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535"/>
        </w:tabs>
        <w:autoSpaceDE w:val="0"/>
        <w:autoSpaceDN w:val="0"/>
        <w:ind w:right="113" w:firstLine="0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>
        <w:rPr>
          <w:spacing w:val="9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11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10"/>
          <w:szCs w:val="22"/>
          <w:lang w:val="ru-RU"/>
        </w:rPr>
        <w:t xml:space="preserve"> </w:t>
      </w:r>
      <w:r>
        <w:rPr>
          <w:szCs w:val="22"/>
          <w:lang w:val="ru-RU"/>
        </w:rPr>
        <w:t>считается</w:t>
      </w:r>
      <w:r>
        <w:rPr>
          <w:spacing w:val="9"/>
          <w:szCs w:val="22"/>
          <w:lang w:val="ru-RU"/>
        </w:rPr>
        <w:t xml:space="preserve"> </w:t>
      </w:r>
      <w:r>
        <w:rPr>
          <w:szCs w:val="22"/>
          <w:lang w:val="ru-RU"/>
        </w:rPr>
        <w:t>правомочным,</w:t>
      </w:r>
      <w:r>
        <w:rPr>
          <w:spacing w:val="10"/>
          <w:szCs w:val="22"/>
          <w:lang w:val="ru-RU"/>
        </w:rPr>
        <w:t xml:space="preserve"> </w:t>
      </w:r>
      <w:r>
        <w:rPr>
          <w:szCs w:val="22"/>
          <w:lang w:val="ru-RU"/>
        </w:rPr>
        <w:t>если</w:t>
      </w:r>
      <w:r>
        <w:rPr>
          <w:spacing w:val="12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9"/>
          <w:szCs w:val="22"/>
          <w:lang w:val="ru-RU"/>
        </w:rPr>
        <w:t xml:space="preserve"> </w:t>
      </w:r>
      <w:r>
        <w:rPr>
          <w:szCs w:val="22"/>
          <w:lang w:val="ru-RU"/>
        </w:rPr>
        <w:t>нем</w:t>
      </w:r>
      <w:r>
        <w:rPr>
          <w:spacing w:val="7"/>
          <w:szCs w:val="22"/>
          <w:lang w:val="ru-RU"/>
        </w:rPr>
        <w:t xml:space="preserve"> </w:t>
      </w:r>
      <w:r>
        <w:rPr>
          <w:szCs w:val="22"/>
          <w:lang w:val="ru-RU"/>
        </w:rPr>
        <w:t>присутствует</w:t>
      </w:r>
      <w:r>
        <w:rPr>
          <w:spacing w:val="11"/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>
        <w:rPr>
          <w:spacing w:val="9"/>
          <w:szCs w:val="22"/>
          <w:lang w:val="ru-RU"/>
        </w:rPr>
        <w:t xml:space="preserve"> </w:t>
      </w:r>
      <w:r>
        <w:rPr>
          <w:szCs w:val="22"/>
          <w:lang w:val="ru-RU"/>
        </w:rPr>
        <w:t>менее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половины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членов состава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рабочей группы.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676"/>
          <w:tab w:val="left" w:pos="677"/>
          <w:tab w:val="left" w:pos="1927"/>
          <w:tab w:val="left" w:pos="2968"/>
          <w:tab w:val="left" w:pos="3939"/>
          <w:tab w:val="left" w:pos="5556"/>
          <w:tab w:val="left" w:pos="7170"/>
          <w:tab w:val="left" w:pos="8233"/>
        </w:tabs>
        <w:autoSpaceDE w:val="0"/>
        <w:autoSpaceDN w:val="0"/>
        <w:ind w:right="110" w:firstLine="0"/>
        <w:rPr>
          <w:szCs w:val="22"/>
          <w:lang w:val="ru-RU"/>
        </w:rPr>
      </w:pPr>
      <w:r>
        <w:rPr>
          <w:szCs w:val="22"/>
          <w:lang w:val="ru-RU"/>
        </w:rPr>
        <w:t>Заседания</w:t>
      </w:r>
      <w:r>
        <w:rPr>
          <w:szCs w:val="22"/>
          <w:lang w:val="ru-RU"/>
        </w:rPr>
        <w:tab/>
        <w:t>рабочей</w:t>
      </w:r>
      <w:r>
        <w:rPr>
          <w:szCs w:val="22"/>
          <w:lang w:val="ru-RU"/>
        </w:rPr>
        <w:tab/>
        <w:t>группы</w:t>
      </w:r>
      <w:r>
        <w:rPr>
          <w:szCs w:val="22"/>
          <w:lang w:val="ru-RU"/>
        </w:rPr>
        <w:tab/>
        <w:t>оформляются</w:t>
      </w:r>
      <w:r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протоколами,</w:t>
      </w:r>
      <w:r>
        <w:rPr>
          <w:szCs w:val="22"/>
          <w:lang w:val="ru-RU"/>
        </w:rPr>
        <w:tab/>
      </w:r>
      <w:proofErr w:type="gramEnd"/>
      <w:r>
        <w:rPr>
          <w:szCs w:val="22"/>
          <w:lang w:val="ru-RU"/>
        </w:rPr>
        <w:t>которые</w:t>
      </w:r>
      <w:r>
        <w:rPr>
          <w:szCs w:val="22"/>
          <w:lang w:val="ru-RU"/>
        </w:rPr>
        <w:tab/>
      </w:r>
      <w:r>
        <w:rPr>
          <w:spacing w:val="-1"/>
          <w:szCs w:val="22"/>
          <w:lang w:val="ru-RU"/>
        </w:rPr>
        <w:t>подписывают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председатель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рабочей группы и секретарь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рабочей группы.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712"/>
          <w:tab w:val="left" w:pos="713"/>
          <w:tab w:val="left" w:pos="2515"/>
          <w:tab w:val="left" w:pos="3451"/>
          <w:tab w:val="left" w:pos="4506"/>
          <w:tab w:val="left" w:pos="5338"/>
          <w:tab w:val="left" w:pos="7101"/>
          <w:tab w:val="left" w:pos="8687"/>
          <w:tab w:val="left" w:pos="9045"/>
        </w:tabs>
        <w:autoSpaceDE w:val="0"/>
        <w:autoSpaceDN w:val="0"/>
        <w:ind w:right="103" w:firstLine="0"/>
        <w:rPr>
          <w:szCs w:val="22"/>
          <w:lang w:val="ru-RU"/>
        </w:rPr>
      </w:pPr>
      <w:r>
        <w:rPr>
          <w:szCs w:val="22"/>
          <w:lang w:val="ru-RU"/>
        </w:rPr>
        <w:t>Окончательная</w:t>
      </w:r>
      <w:r>
        <w:rPr>
          <w:szCs w:val="22"/>
          <w:lang w:val="ru-RU"/>
        </w:rPr>
        <w:tab/>
        <w:t>версия</w:t>
      </w:r>
      <w:r>
        <w:rPr>
          <w:szCs w:val="22"/>
          <w:lang w:val="ru-RU"/>
        </w:rPr>
        <w:tab/>
        <w:t>проекта</w:t>
      </w:r>
      <w:r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ООП,</w:t>
      </w:r>
      <w:r>
        <w:rPr>
          <w:szCs w:val="22"/>
          <w:lang w:val="ru-RU"/>
        </w:rPr>
        <w:tab/>
      </w:r>
      <w:proofErr w:type="gramEnd"/>
      <w:r>
        <w:rPr>
          <w:szCs w:val="22"/>
          <w:lang w:val="ru-RU"/>
        </w:rPr>
        <w:t>приведенной</w:t>
      </w:r>
      <w:r>
        <w:rPr>
          <w:spacing w:val="4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zCs w:val="22"/>
          <w:lang w:val="ru-RU"/>
        </w:rPr>
        <w:tab/>
        <w:t>соответствие</w:t>
      </w:r>
      <w:r>
        <w:rPr>
          <w:szCs w:val="22"/>
          <w:lang w:val="ru-RU"/>
        </w:rPr>
        <w:tab/>
        <w:t>с</w:t>
      </w:r>
      <w:r>
        <w:rPr>
          <w:szCs w:val="22"/>
          <w:lang w:val="ru-RU"/>
        </w:rPr>
        <w:tab/>
      </w:r>
      <w:r>
        <w:rPr>
          <w:spacing w:val="-1"/>
          <w:szCs w:val="22"/>
          <w:lang w:val="ru-RU"/>
        </w:rPr>
        <w:t>ФОП,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рассматриваются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заседании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пе</w:t>
      </w:r>
      <w:r>
        <w:rPr>
          <w:szCs w:val="22"/>
          <w:lang w:val="ru-RU"/>
        </w:rPr>
        <w:t>дагогического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>
        <w:rPr>
          <w:spacing w:val="1"/>
          <w:szCs w:val="22"/>
          <w:lang w:val="ru-RU"/>
        </w:rPr>
        <w:t xml:space="preserve"> </w:t>
      </w:r>
      <w:r w:rsidR="007E5FE8">
        <w:rPr>
          <w:szCs w:val="22"/>
          <w:lang w:val="ru-RU"/>
        </w:rPr>
        <w:t>МБДОУ ДС № 2 «Крепыш</w:t>
      </w:r>
      <w:r w:rsidR="007E5FE8">
        <w:rPr>
          <w:sz w:val="22"/>
          <w:szCs w:val="22"/>
          <w:lang w:val="ru-RU"/>
        </w:rPr>
        <w:t>» г. Кузнецка</w:t>
      </w:r>
      <w:r>
        <w:rPr>
          <w:szCs w:val="22"/>
          <w:lang w:val="ru-RU"/>
        </w:rPr>
        <w:t>.</w:t>
      </w:r>
    </w:p>
    <w:p w:rsidR="00A3417F" w:rsidRDefault="001B1CB8">
      <w:pPr>
        <w:widowControl w:val="0"/>
        <w:numPr>
          <w:ilvl w:val="1"/>
          <w:numId w:val="4"/>
        </w:numPr>
        <w:tabs>
          <w:tab w:val="left" w:pos="624"/>
        </w:tabs>
        <w:autoSpaceDE w:val="0"/>
        <w:autoSpaceDN w:val="0"/>
        <w:ind w:right="110" w:firstLine="0"/>
        <w:rPr>
          <w:szCs w:val="22"/>
          <w:lang w:val="ru-RU"/>
        </w:rPr>
      </w:pPr>
      <w:r>
        <w:rPr>
          <w:szCs w:val="22"/>
          <w:lang w:val="ru-RU"/>
        </w:rPr>
        <w:t>Контроль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40"/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>
        <w:rPr>
          <w:spacing w:val="39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</w:t>
      </w:r>
      <w:r>
        <w:rPr>
          <w:spacing w:val="42"/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председатель</w:t>
      </w:r>
      <w:r>
        <w:rPr>
          <w:spacing w:val="40"/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группы.</w:t>
      </w:r>
    </w:p>
    <w:p w:rsidR="00A3417F" w:rsidRDefault="00A3417F">
      <w:pPr>
        <w:widowControl w:val="0"/>
        <w:autoSpaceDE w:val="0"/>
        <w:autoSpaceDN w:val="0"/>
        <w:rPr>
          <w:szCs w:val="22"/>
          <w:lang w:val="ru-RU"/>
        </w:rPr>
        <w:sectPr w:rsidR="00A3417F">
          <w:pgSz w:w="11910" w:h="16840"/>
          <w:pgMar w:top="1040" w:right="820" w:bottom="280" w:left="1340" w:header="720" w:footer="720" w:gutter="0"/>
          <w:cols w:space="720"/>
        </w:sectPr>
      </w:pPr>
    </w:p>
    <w:p w:rsidR="00A3417F" w:rsidRDefault="001B1CB8">
      <w:pPr>
        <w:pStyle w:val="1"/>
        <w:numPr>
          <w:ilvl w:val="0"/>
          <w:numId w:val="2"/>
        </w:numPr>
        <w:tabs>
          <w:tab w:val="left" w:pos="2100"/>
        </w:tabs>
        <w:spacing w:before="73"/>
        <w:ind w:left="2099" w:hanging="241"/>
        <w:jc w:val="left"/>
      </w:pPr>
      <w:r>
        <w:lastRenderedPageBreak/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школы</w:t>
      </w:r>
    </w:p>
    <w:p w:rsidR="00A3417F" w:rsidRDefault="00A3417F">
      <w:pPr>
        <w:pStyle w:val="a4"/>
        <w:spacing w:before="10"/>
        <w:ind w:left="0"/>
        <w:rPr>
          <w:b/>
          <w:sz w:val="23"/>
        </w:rPr>
      </w:pPr>
    </w:p>
    <w:p w:rsidR="00A3417F" w:rsidRDefault="001B1CB8">
      <w:pPr>
        <w:pStyle w:val="a3"/>
        <w:numPr>
          <w:ilvl w:val="1"/>
          <w:numId w:val="5"/>
        </w:numPr>
        <w:tabs>
          <w:tab w:val="left" w:pos="610"/>
        </w:tabs>
        <w:ind w:right="104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A3417F" w:rsidRDefault="001B1CB8">
      <w:pPr>
        <w:pStyle w:val="a3"/>
        <w:numPr>
          <w:ilvl w:val="2"/>
          <w:numId w:val="5"/>
        </w:numPr>
        <w:tabs>
          <w:tab w:val="left" w:pos="821"/>
        </w:tabs>
        <w:ind w:left="820" w:hanging="301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A3417F" w:rsidRDefault="001B1CB8">
      <w:pPr>
        <w:pStyle w:val="a3"/>
        <w:numPr>
          <w:ilvl w:val="2"/>
          <w:numId w:val="5"/>
        </w:numPr>
        <w:tabs>
          <w:tab w:val="left" w:pos="821"/>
        </w:tabs>
        <w:ind w:right="284" w:hanging="360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 по вопросам, связанным с введением ФОП, проводимых Управление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организациями;</w:t>
      </w:r>
    </w:p>
    <w:p w:rsidR="00A3417F" w:rsidRDefault="001B1CB8">
      <w:pPr>
        <w:pStyle w:val="a3"/>
        <w:numPr>
          <w:ilvl w:val="2"/>
          <w:numId w:val="5"/>
        </w:numPr>
        <w:tabs>
          <w:tab w:val="left" w:pos="821"/>
        </w:tabs>
        <w:ind w:right="279" w:hanging="36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разработки.</w:t>
      </w:r>
    </w:p>
    <w:p w:rsidR="00A3417F" w:rsidRDefault="00A3417F">
      <w:pPr>
        <w:pStyle w:val="a4"/>
        <w:spacing w:before="9"/>
        <w:ind w:left="0"/>
      </w:pPr>
    </w:p>
    <w:p w:rsidR="00A3417F" w:rsidRDefault="001B1CB8">
      <w:pPr>
        <w:pStyle w:val="1"/>
        <w:numPr>
          <w:ilvl w:val="0"/>
          <w:numId w:val="2"/>
        </w:numPr>
        <w:tabs>
          <w:tab w:val="left" w:pos="3029"/>
        </w:tabs>
        <w:spacing w:before="1"/>
        <w:ind w:left="3029"/>
        <w:jc w:val="left"/>
      </w:pPr>
      <w:r>
        <w:t>Документы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 школы</w:t>
      </w:r>
    </w:p>
    <w:p w:rsidR="00A3417F" w:rsidRDefault="00A3417F">
      <w:pPr>
        <w:pStyle w:val="a4"/>
        <w:spacing w:before="9"/>
        <w:ind w:left="0"/>
        <w:rPr>
          <w:b/>
          <w:sz w:val="23"/>
        </w:rPr>
      </w:pPr>
    </w:p>
    <w:p w:rsidR="00A3417F" w:rsidRDefault="001B1CB8">
      <w:pPr>
        <w:pStyle w:val="a3"/>
        <w:numPr>
          <w:ilvl w:val="1"/>
          <w:numId w:val="2"/>
        </w:numPr>
        <w:tabs>
          <w:tab w:val="left" w:pos="521"/>
        </w:tabs>
        <w:ind w:right="215" w:firstLine="0"/>
        <w:rPr>
          <w:sz w:val="24"/>
        </w:rPr>
      </w:pPr>
      <w:r>
        <w:rPr>
          <w:sz w:val="24"/>
        </w:rPr>
        <w:t>Обязательными документами рабочей группы являются план-график внедрения ФОП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заседаний.</w:t>
      </w:r>
    </w:p>
    <w:p w:rsidR="00A3417F" w:rsidRDefault="001B1CB8">
      <w:pPr>
        <w:pStyle w:val="a3"/>
        <w:numPr>
          <w:ilvl w:val="1"/>
          <w:numId w:val="2"/>
        </w:numPr>
        <w:tabs>
          <w:tab w:val="left" w:pos="557"/>
        </w:tabs>
        <w:ind w:right="103" w:firstLine="0"/>
        <w:rPr>
          <w:sz w:val="24"/>
        </w:rPr>
      </w:pPr>
      <w:r>
        <w:rPr>
          <w:sz w:val="24"/>
        </w:rPr>
        <w:t>Протоколы</w:t>
      </w:r>
      <w:r>
        <w:rPr>
          <w:spacing w:val="3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3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2"/>
          <w:sz w:val="24"/>
        </w:rPr>
        <w:t xml:space="preserve"> </w:t>
      </w:r>
      <w:r>
        <w:rPr>
          <w:sz w:val="24"/>
        </w:rPr>
        <w:t>ведет</w:t>
      </w:r>
      <w:r>
        <w:rPr>
          <w:spacing w:val="3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34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A3417F" w:rsidRDefault="001B1CB8">
      <w:pPr>
        <w:pStyle w:val="a3"/>
        <w:numPr>
          <w:ilvl w:val="1"/>
          <w:numId w:val="2"/>
        </w:numPr>
        <w:tabs>
          <w:tab w:val="left" w:pos="638"/>
        </w:tabs>
        <w:ind w:right="108" w:firstLine="0"/>
        <w:rPr>
          <w:sz w:val="24"/>
        </w:rPr>
      </w:pPr>
      <w:r>
        <w:rPr>
          <w:sz w:val="24"/>
        </w:rPr>
        <w:t>Протоколы</w:t>
      </w:r>
      <w:r>
        <w:rPr>
          <w:spacing w:val="5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5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7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оформлению деловой документации.</w:t>
      </w:r>
    </w:p>
    <w:p w:rsidR="00A3417F" w:rsidRDefault="00A3417F">
      <w:pPr>
        <w:pStyle w:val="a4"/>
        <w:spacing w:before="10"/>
        <w:ind w:left="0"/>
      </w:pPr>
    </w:p>
    <w:p w:rsidR="00A3417F" w:rsidRDefault="001B1CB8">
      <w:pPr>
        <w:pStyle w:val="1"/>
        <w:numPr>
          <w:ilvl w:val="0"/>
          <w:numId w:val="2"/>
        </w:numPr>
        <w:tabs>
          <w:tab w:val="left" w:pos="2878"/>
        </w:tabs>
        <w:ind w:left="2877" w:hanging="241"/>
        <w:jc w:val="left"/>
      </w:pP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Положение</w:t>
      </w:r>
    </w:p>
    <w:p w:rsidR="00A3417F" w:rsidRDefault="00A3417F">
      <w:pPr>
        <w:pStyle w:val="a4"/>
        <w:ind w:left="0"/>
        <w:rPr>
          <w:b/>
        </w:rPr>
      </w:pPr>
    </w:p>
    <w:p w:rsidR="00A3417F" w:rsidRDefault="001B1CB8">
      <w:pPr>
        <w:pStyle w:val="a3"/>
        <w:numPr>
          <w:ilvl w:val="1"/>
          <w:numId w:val="2"/>
        </w:numPr>
        <w:tabs>
          <w:tab w:val="left" w:pos="521"/>
        </w:tabs>
        <w:ind w:right="195" w:firstLine="0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"/>
          <w:sz w:val="24"/>
        </w:rPr>
        <w:t xml:space="preserve"> </w:t>
      </w:r>
      <w:r w:rsidR="00F270D9">
        <w:rPr>
          <w:sz w:val="24"/>
        </w:rPr>
        <w:t>МБДОУ ДС № 2 «Крепыш</w:t>
      </w:r>
      <w:r w:rsidR="00F270D9">
        <w:t>» г. Кузнецка.</w:t>
      </w:r>
    </w:p>
    <w:sectPr w:rsidR="00A3417F">
      <w:pgSz w:w="11910" w:h="16840"/>
      <w:pgMar w:top="1040" w:right="8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D5966"/>
    <w:multiLevelType w:val="multilevel"/>
    <w:tmpl w:val="DB2A71DC"/>
    <w:lvl w:ilvl="0">
      <w:start w:val="5"/>
      <w:numFmt w:val="decimal"/>
      <w:lvlText w:val="%1"/>
      <w:lvlJc w:val="left"/>
      <w:pPr>
        <w:ind w:left="1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3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68"/>
      </w:pPr>
      <w:rPr>
        <w:rFonts w:hint="default"/>
        <w:lang w:val="ru-RU" w:eastAsia="en-US" w:bidi="ar-SA"/>
      </w:rPr>
    </w:lvl>
  </w:abstractNum>
  <w:abstractNum w:abstractNumId="1">
    <w:nsid w:val="2E9424BD"/>
    <w:multiLevelType w:val="multilevel"/>
    <w:tmpl w:val="918C4718"/>
    <w:lvl w:ilvl="0">
      <w:start w:val="6"/>
      <w:numFmt w:val="decimal"/>
      <w:lvlText w:val="%1"/>
      <w:lvlJc w:val="left"/>
      <w:pPr>
        <w:ind w:left="100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300"/>
      </w:pPr>
      <w:rPr>
        <w:rFonts w:hint="default"/>
        <w:lang w:val="ru-RU" w:eastAsia="en-US" w:bidi="ar-SA"/>
      </w:rPr>
    </w:lvl>
  </w:abstractNum>
  <w:abstractNum w:abstractNumId="2">
    <w:nsid w:val="457A22CB"/>
    <w:multiLevelType w:val="multilevel"/>
    <w:tmpl w:val="DB0015DA"/>
    <w:lvl w:ilvl="0">
      <w:start w:val="3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300"/>
      </w:pPr>
      <w:rPr>
        <w:rFonts w:hint="default"/>
        <w:lang w:val="ru-RU" w:eastAsia="en-US" w:bidi="ar-SA"/>
      </w:rPr>
    </w:lvl>
  </w:abstractNum>
  <w:abstractNum w:abstractNumId="3">
    <w:nsid w:val="498D7223"/>
    <w:multiLevelType w:val="multilevel"/>
    <w:tmpl w:val="ADD2DD64"/>
    <w:lvl w:ilvl="0">
      <w:start w:val="4"/>
      <w:numFmt w:val="decimal"/>
      <w:lvlText w:val="%1"/>
      <w:lvlJc w:val="left"/>
      <w:pPr>
        <w:ind w:left="10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80"/>
      </w:pPr>
      <w:rPr>
        <w:rFonts w:hint="default"/>
        <w:lang w:val="ru-RU" w:eastAsia="en-US" w:bidi="ar-SA"/>
      </w:rPr>
    </w:lvl>
  </w:abstractNum>
  <w:abstractNum w:abstractNumId="4">
    <w:nsid w:val="5CDF2700"/>
    <w:multiLevelType w:val="multilevel"/>
    <w:tmpl w:val="FAA4F192"/>
    <w:lvl w:ilvl="0">
      <w:start w:val="3"/>
      <w:numFmt w:val="decimal"/>
      <w:lvlText w:val="%1."/>
      <w:lvlJc w:val="left"/>
      <w:pPr>
        <w:ind w:left="35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0204E"/>
    <w:rsid w:val="001B1CB8"/>
    <w:rsid w:val="00756D8C"/>
    <w:rsid w:val="007E5FE8"/>
    <w:rsid w:val="0097368B"/>
    <w:rsid w:val="00A3417F"/>
    <w:rsid w:val="00AA50F4"/>
    <w:rsid w:val="00B0204E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C4698F-511C-443E-ADC4-C65F715D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uiPriority w:val="1"/>
    <w:qFormat/>
    <w:pPr>
      <w:widowControl w:val="0"/>
      <w:autoSpaceDE w:val="0"/>
      <w:autoSpaceDN w:val="0"/>
      <w:ind w:left="2099" w:hanging="241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widowControl w:val="0"/>
      <w:autoSpaceDE w:val="0"/>
      <w:autoSpaceDN w:val="0"/>
      <w:ind w:left="100"/>
    </w:pPr>
    <w:rPr>
      <w:sz w:val="22"/>
      <w:szCs w:val="22"/>
      <w:lang w:val="ru-RU"/>
    </w:rPr>
  </w:style>
  <w:style w:type="paragraph" w:styleId="a4">
    <w:name w:val="Body Text"/>
    <w:basedOn w:val="a"/>
    <w:uiPriority w:val="1"/>
    <w:qFormat/>
    <w:pPr>
      <w:widowControl w:val="0"/>
      <w:autoSpaceDE w:val="0"/>
      <w:autoSpaceDN w:val="0"/>
      <w:ind w:left="10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E7EE-BBF0-43E3-BCFF-F33C8A9D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ДС №2</cp:lastModifiedBy>
  <cp:revision>2</cp:revision>
  <dcterms:created xsi:type="dcterms:W3CDTF">2023-03-24T06:20:00Z</dcterms:created>
  <dcterms:modified xsi:type="dcterms:W3CDTF">2023-03-24T06:20:00Z</dcterms:modified>
</cp:coreProperties>
</file>