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A7" w:rsidRDefault="007B65A7" w:rsidP="007B65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учитель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логопед </w:t>
      </w:r>
    </w:p>
    <w:p w:rsidR="007B65A7" w:rsidRDefault="007B65A7" w:rsidP="007B65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МДОБУ ЦРР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/с № 4 «Лесовичок» </w:t>
      </w:r>
    </w:p>
    <w:p w:rsidR="007B65A7" w:rsidRDefault="007B65A7" w:rsidP="007B65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Мальк</w:t>
      </w:r>
      <w:r>
        <w:rPr>
          <w:rFonts w:ascii="Times New Roman" w:hAnsi="Times New Roman" w:cs="Times New Roman"/>
          <w:b/>
          <w:sz w:val="28"/>
          <w:szCs w:val="28"/>
        </w:rPr>
        <w:t>ович О.А.</w:t>
      </w:r>
    </w:p>
    <w:p w:rsidR="007B65A7" w:rsidRDefault="007B65A7" w:rsidP="007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B65A7" w:rsidRDefault="007B65A7" w:rsidP="007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820F2" w:rsidRPr="007B65A7" w:rsidRDefault="007820F2" w:rsidP="00782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E32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Использование современных образовательных </w:t>
      </w:r>
      <w:r w:rsidRPr="007B65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техник.</w:t>
      </w:r>
    </w:p>
    <w:p w:rsidR="007820F2" w:rsidRPr="00BD2BB5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7B65A7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Использование мнемотехники в логопедической работе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1A8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Широко использую в своей работе мнемотехнику, как систему </w:t>
      </w: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методов и приемов, обеспечивающих эффективное запоминание, сохранение и воспроизведение информации, и, конечно, развитие речи.</w:t>
      </w:r>
    </w:p>
    <w:p w:rsidR="007820F2" w:rsidRPr="00FE1A8D" w:rsidRDefault="007820F2" w:rsidP="007820F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E1A8D">
        <w:rPr>
          <w:rStyle w:val="c2"/>
          <w:color w:val="000000"/>
          <w:sz w:val="28"/>
          <w:szCs w:val="28"/>
        </w:rPr>
        <w:t>Цель обучения мнемотехнике - развитие памяти, мышления, воображения, внимания, а именно психических процессов, так как они тесно связаны с полноценным развитием речи.</w:t>
      </w:r>
    </w:p>
    <w:p w:rsidR="007820F2" w:rsidRPr="00FE1A8D" w:rsidRDefault="007820F2" w:rsidP="007820F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E1A8D">
        <w:rPr>
          <w:rStyle w:val="c2"/>
          <w:color w:val="000000"/>
          <w:sz w:val="28"/>
          <w:szCs w:val="28"/>
        </w:rPr>
        <w:t xml:space="preserve">Овладение приемами работы с </w:t>
      </w:r>
      <w:proofErr w:type="spellStart"/>
      <w:r w:rsidRPr="00FE1A8D">
        <w:rPr>
          <w:rStyle w:val="c2"/>
          <w:color w:val="000000"/>
          <w:sz w:val="28"/>
          <w:szCs w:val="28"/>
        </w:rPr>
        <w:t>мнемотаблицами</w:t>
      </w:r>
      <w:proofErr w:type="spellEnd"/>
      <w:r w:rsidRPr="00FE1A8D">
        <w:rPr>
          <w:rStyle w:val="c2"/>
          <w:color w:val="000000"/>
          <w:sz w:val="28"/>
          <w:szCs w:val="28"/>
        </w:rPr>
        <w:t xml:space="preserve"> значительно сокращает время обучения и одновременно решает задачи, направленные на развитие основных психических процессов: памяти, внимания, образного мышления и речи; перекодирование информации, т.е. преобразования из абстрактных символов в образы, а также развитие мелкой моторики рук при частичном или полном графическом воспроизведении.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дошкольников мнемотехники имеют особое значение, т.к. мыслительные задачи у них решаются с преобладающей ролью внешних средств, наглядный материал усваивается лучше вербального. Использование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занятиях по развитию связной речи позволяют детям эффективнее воспринимать и перерабатывать зрительную информацию, перекодировать ее, сохранять и воспроизводить в соответствии с поставленными учебными задачами, кроме того, наличие зрительного плана-схемы делает рассказы (сказки) четкими, связными и последовательными.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Эффективным коррекционным средством при обучении связной речи дошкольников с общим недоразвитием речи служат приемы мнемотехники. Козаренко В.В. дает следующее определение мнемотехники: «мнемотехника» и «мнемоника» обозначают одно и то же – техника запоминания. Они происходят от греческого «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mnemonikon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искусство запоминания,  т.е. </w:t>
      </w:r>
      <w:proofErr w:type="gram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</w:t>
      </w:r>
      <w:proofErr w:type="gram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идет о системе приемов, облегчающих запоминание и увеличивающих объем памяти путем образования дополнительных ассоциаций».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формирования связной речи изучались А. М.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Бородич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Ф. А. Сохиным, Л. С. Выготским, А. А. Леонтьевым и др., а исследования речи у детей с речевой патологией нашли свое отражение в работах В. П. Глухова, Т. Б. Филичевой, Л. Н.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Ефименковой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 А. Ткаченко, Н. С. Жуковой и др.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E1A8D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Мнемотехнику в дошкольной педагогике называют по-разному: сенсорно-графическими схемами (Воробьева В.К.), предметно-схематическими моделями (Ткаченко Т.А.), блоками-квадратами (Глухов В. П.), коллажем (</w:t>
      </w:r>
      <w:proofErr w:type="spellStart"/>
      <w:r w:rsidRPr="00FE1A8D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Большева</w:t>
      </w:r>
      <w:proofErr w:type="spellEnd"/>
      <w:r w:rsidRPr="00FE1A8D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В.), схемой составления рассказа (</w:t>
      </w:r>
      <w:proofErr w:type="spellStart"/>
      <w:r w:rsidRPr="00FE1A8D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Ефименкова</w:t>
      </w:r>
      <w:proofErr w:type="spellEnd"/>
      <w:r w:rsidRPr="00FE1A8D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Н.)</w:t>
      </w:r>
      <w:r w:rsidRPr="00FE1A8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Приемы мнемотехники  особенно важны для дошкольников, т.к. мыслительные задачи у них решаются с преобладающей ролью внешних </w:t>
      </w: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средств, наглядный материал усваивается лучше вербального. Использование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занятиях по развитию связной речи позволяет детям эффективнее воспринимать и перерабатывать зрительную информацию, сохранять и воспроизводить  ее в соответствии с поставленными учебными задачами.  Особенность методики – применение не изображения предметов, а символов для опосредованного запоминания. Это значительно облегчает детям поиск и запоминание слов.</w:t>
      </w:r>
    </w:p>
    <w:p w:rsidR="007820F2" w:rsidRPr="00FE1A8D" w:rsidRDefault="007820F2" w:rsidP="007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своей работе приемы мнемотехники использую достаточно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</w:t>
      </w:r>
      <w:proofErr w:type="gram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,с</w:t>
      </w:r>
      <w:proofErr w:type="gram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актуальными. Возможности мнемотехники использую для развития навыков словообразования у детей с ОНР (Расторгуева Н.И.).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Барсукова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Л.И. при работе над автоматизацией звуков в качестве нетрадиционных коррекционно-развивающих технологий предлагается использовать </w:t>
      </w:r>
      <w:proofErr w:type="spellStart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мнемодорожки</w:t>
      </w:r>
      <w:proofErr w:type="spellEnd"/>
      <w:r w:rsidRPr="00FE1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 они позволяют ускорять процесс автоматизации и дифференциации поставленных звуков.</w:t>
      </w:r>
    </w:p>
    <w:p w:rsidR="007820F2" w:rsidRPr="007B65A7" w:rsidRDefault="007820F2" w:rsidP="007820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B65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Техники изо-терапии, используемые для развития речи:</w:t>
      </w:r>
    </w:p>
    <w:p w:rsidR="007820F2" w:rsidRPr="00FE1A8D" w:rsidRDefault="007820F2" w:rsidP="007820F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Изо</w:t>
      </w:r>
      <w:proofErr w:type="gramEnd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- терапия способствует:</w:t>
      </w:r>
    </w:p>
    <w:p w:rsidR="007820F2" w:rsidRPr="00FE1A8D" w:rsidRDefault="007820F2" w:rsidP="007820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развитию связной речи;</w:t>
      </w:r>
    </w:p>
    <w:p w:rsidR="007820F2" w:rsidRPr="00FE1A8D" w:rsidRDefault="007820F2" w:rsidP="007820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освоению нетрадиционных техник рисования помогает раскрыть личность детей, их творческие способности;</w:t>
      </w:r>
    </w:p>
    <w:p w:rsidR="007820F2" w:rsidRPr="00FE1A8D" w:rsidRDefault="007820F2" w:rsidP="007820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нахождению ребенка в постоянном процессе открытия новых знаний.</w:t>
      </w:r>
    </w:p>
    <w:p w:rsidR="007820F2" w:rsidRPr="00FE1A8D" w:rsidRDefault="007820F2" w:rsidP="007820F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Прием </w:t>
      </w:r>
      <w:proofErr w:type="spellStart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изотерапии</w:t>
      </w:r>
      <w:proofErr w:type="spellEnd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эффективно способствует коррекции связной речи у детей старшего дошкольного возраста с использованием нетрадиционных методов. Рисование на сюжет рассказа с последующим </w:t>
      </w:r>
      <w:proofErr w:type="spellStart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оречевлением</w:t>
      </w:r>
      <w:proofErr w:type="spellEnd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своего рисунка - эффективный приём работы над связной речью детей. Рисование на определённый сюжет способствует лучшему его осмыслению и повышает  качество пересказа: его связность, последовательность, полноту, информативность. Дети быстрее и полнее усваивают речевой материал, если в качестве наглядной опоры используются рисунки, которые создаются детьми, так как они играют роль наглядной опоры для речевых упражнений.</w:t>
      </w:r>
    </w:p>
    <w:p w:rsidR="007820F2" w:rsidRPr="00FE1A8D" w:rsidRDefault="007820F2" w:rsidP="007820F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В работе над преодолением речевых нарушений у детей существует необходимость развития общей, мелкой и артикуляционной мото</w:t>
      </w:r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softHyphen/>
        <w:t>рики; развития чувства ритма; формирования фонематических процессов и произносительных умений и навыков; совершенствования лексических и грамматических средств языка, а также обогащения коммуникативного опыта</w:t>
      </w:r>
      <w:proofErr w:type="gramStart"/>
      <w:r w:rsidRPr="00FE1A8D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  <w:proofErr w:type="gram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ехника «</w:t>
      </w:r>
      <w:proofErr w:type="spell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пальцевая живопись;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мягкой бумагой;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тычком жёсткой полусухой кистью;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на стекле;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ниткография</w:t>
      </w:r>
      <w:proofErr w:type="spell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на манке;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техника рисования листьями, палочками, камушками и т. п.;</w:t>
      </w:r>
    </w:p>
    <w:p w:rsidR="007820F2" w:rsidRPr="00FE1A8D" w:rsidRDefault="007820F2" w:rsidP="007820F2">
      <w:pPr>
        <w:shd w:val="clear" w:color="auto" w:fill="FFFFFF"/>
        <w:tabs>
          <w:tab w:val="left" w:pos="6750"/>
        </w:tabs>
        <w:spacing w:after="9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техника отпечатывания ватой;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техника «оттиск пробками»;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ладонями.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proofErr w:type="spellStart"/>
      <w:r w:rsidRPr="007B65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Телесноориентированные</w:t>
      </w:r>
      <w:proofErr w:type="spellEnd"/>
      <w:r w:rsidRPr="007B65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техники:</w:t>
      </w:r>
      <w:r w:rsidRPr="00BD2B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Весь детский опыт связан с развитием и совершенствованием произвольных движений (одеваться, есть, ходить, играть, и, конечно же, говорить).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Обращая внимание на развитие двигательной сферы ребёнка, мы опосредованно влияем на развитие психических свойств. Способность ребёнка контролировать свои телесные проявления влияет на развитие его характера, способностей и конечно же речи</w:t>
      </w:r>
      <w:proofErr w:type="gram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proofErr w:type="gram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иоэнергопластика</w:t>
      </w:r>
      <w:proofErr w:type="spell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соединение движений артикуляционного аппарата с движениями кисти руки;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растяжки – чередование напряжения и расслабления в различных частях тела, нормализуют </w:t>
      </w:r>
      <w:proofErr w:type="spell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гипертонус</w:t>
      </w:r>
      <w:proofErr w:type="spell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гипотонус</w:t>
      </w:r>
      <w:proofErr w:type="spell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мышц;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упражнения для релаксации – способствуют расслаблению, самонаблюдению, воспоминаниям событий и ощущений и являются единым процессом;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дыхательные упражнения – улучшают ритмику организма, развивают самоконтроль и произвольность.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– это комплекс движений, позволяющих активизировать межполушарное взаимодействие: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развивают мозолистое тело,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повышают стрессоустойчивость,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улучшают мыслительную деятельность,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способствуют улучшению памяти и внимания,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облегчают процесс чтения и письма,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улучшают как настроение, так и самочувствие выполняющего их человека.</w:t>
      </w:r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E1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типа «Кулак – ребро – ладонь», «Зайчик – колечко – цепочка», «Дом – ёжик – замок», «Зайчик – коза – вилка» и др.</w:t>
      </w:r>
      <w:proofErr w:type="gramEnd"/>
    </w:p>
    <w:p w:rsidR="009B64FC" w:rsidRDefault="009B64FC"/>
    <w:sectPr w:rsidR="009B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0E3"/>
    <w:multiLevelType w:val="multilevel"/>
    <w:tmpl w:val="98F2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F2"/>
    <w:rsid w:val="007820F2"/>
    <w:rsid w:val="007B65A7"/>
    <w:rsid w:val="009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820F2"/>
  </w:style>
  <w:style w:type="paragraph" w:styleId="a3">
    <w:name w:val="No Spacing"/>
    <w:uiPriority w:val="1"/>
    <w:qFormat/>
    <w:rsid w:val="007B65A7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820F2"/>
  </w:style>
  <w:style w:type="paragraph" w:styleId="a3">
    <w:name w:val="No Spacing"/>
    <w:uiPriority w:val="1"/>
    <w:qFormat/>
    <w:rsid w:val="007B65A7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Солнышко</dc:creator>
  <cp:lastModifiedBy>ДОУ Солнышко</cp:lastModifiedBy>
  <cp:revision>2</cp:revision>
  <dcterms:created xsi:type="dcterms:W3CDTF">2020-10-28T05:16:00Z</dcterms:created>
  <dcterms:modified xsi:type="dcterms:W3CDTF">2020-10-28T05:25:00Z</dcterms:modified>
</cp:coreProperties>
</file>