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C4E53" w14:textId="73590D4B" w:rsidR="00E73D5B" w:rsidRDefault="00E73D5B" w:rsidP="00E73D5B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учитель -</w:t>
      </w:r>
      <w:r w:rsidR="00A401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логопед </w:t>
      </w:r>
    </w:p>
    <w:p w14:paraId="5075BCC3" w14:textId="77777777" w:rsidR="00E73D5B" w:rsidRDefault="00E73D5B" w:rsidP="00E73D5B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МДОБУ ЦРР –д/с № 4 «Лесовичок» </w:t>
      </w:r>
    </w:p>
    <w:p w14:paraId="4FD77349" w14:textId="3EAB32C4" w:rsidR="00E73D5B" w:rsidRDefault="00A401FA" w:rsidP="00E73D5B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Мальк</w:t>
      </w:r>
      <w:bookmarkStart w:id="0" w:name="_GoBack"/>
      <w:bookmarkEnd w:id="0"/>
      <w:r w:rsidR="00E73D5B">
        <w:rPr>
          <w:rFonts w:ascii="Times New Roman" w:hAnsi="Times New Roman" w:cs="Times New Roman"/>
          <w:b/>
          <w:sz w:val="28"/>
          <w:szCs w:val="28"/>
        </w:rPr>
        <w:t>ович О.А.</w:t>
      </w:r>
    </w:p>
    <w:p w14:paraId="2B11A52D" w14:textId="77777777" w:rsidR="00B73FFB" w:rsidRDefault="00B73FFB" w:rsidP="00E73D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5702E10" w14:textId="77777777" w:rsidR="00E73D5B" w:rsidRDefault="00E73D5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4AD975" w14:textId="6195865F" w:rsidR="00B73FFB" w:rsidRDefault="00E73D5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62852CED" w14:textId="77777777" w:rsidR="00B73FFB" w:rsidRPr="00EC5E66" w:rsidRDefault="00B73FFB" w:rsidP="00B73FFB">
      <w:pPr>
        <w:shd w:val="clear" w:color="auto" w:fill="FFFFFF"/>
        <w:spacing w:after="100" w:afterAutospacing="1" w:line="432" w:lineRule="atLeast"/>
        <w:ind w:left="180" w:right="18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3D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«Здоровьесберегающие технологии в моей логопедической практике»</w:t>
      </w:r>
    </w:p>
    <w:p w14:paraId="2A196E9E" w14:textId="77777777" w:rsidR="00B73FFB" w:rsidRPr="00F83007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3007">
        <w:rPr>
          <w:rFonts w:ascii="Times New Roman" w:hAnsi="Times New Roman" w:cs="Times New Roman"/>
          <w:sz w:val="28"/>
          <w:szCs w:val="28"/>
          <w:shd w:val="clear" w:color="auto" w:fill="FFFFFF"/>
        </w:rPr>
        <w:t>  О здоровьесберегающих технологиях хочется сказать более подробно, так как эта тема мною любима и изучена довольно хорошо. С 2016 года работаю в МДОБУ ЦРР д\с №4 «Лесовичок» в должности учителя – логопеда и с тех пор активно применяю здоровьесберегающие технологии и довольна результатом коррекционной работы.</w:t>
      </w:r>
    </w:p>
    <w:p w14:paraId="2CB57A2B" w14:textId="77777777" w:rsidR="00B73FFB" w:rsidRPr="00F83007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1C8422" w14:textId="77777777" w:rsidR="00B73FFB" w:rsidRPr="00F83007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3007">
        <w:rPr>
          <w:rFonts w:ascii="Times New Roman" w:hAnsi="Times New Roman" w:cs="Times New Roman"/>
          <w:sz w:val="28"/>
          <w:szCs w:val="28"/>
          <w:shd w:val="clear" w:color="auto" w:fill="FFFFFF"/>
        </w:rPr>
        <w:t>    В последние годы выявилась устойчивая тенденция к существенному снижению показателей здоровья и темпов развития детей дошкольного возраста, что обусловлено ухудшением социально-экономических и экологических условий. В связи с этим в настоящее время все более востребованными становятся такие педагогические технологии, которые помимо педагогического эффекта предполагают сбережение здоровья детей.</w:t>
      </w:r>
    </w:p>
    <w:p w14:paraId="6605F540" w14:textId="77777777" w:rsidR="00B73FFB" w:rsidRPr="00F83007" w:rsidRDefault="00B73FFB" w:rsidP="00B73FF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Тенденция к ухудшению речи детей дошкольного возраста, снижение уровня коммуникативных умений и навыков (А.Г. Арушанова, О.С. Ушакова, Т.А. Ткаченко, Ю.В.Филлипова, Л.М.Шипицына) - все это определяет необходимость повышения знаний о важности коррекционно-развивающей работы и развития речи детей. Логопедическая работа предполагает коррекцию не только речевых расстройств, но и личности детей в целом. Среди воспитанников с проблемами в речевом развитии высок процент тех, у кого имеются проблемы с развитием общей и мелкой моторики, памяти, внимания, а зачастую и мышления. Соответственно возникает необходимость проведения комплексной оздоровительно-коррекционной работы с данными детьми, которая включает в себя мышечную релаксацию, дыхательную гимнастику, артикуляционную гимнастику, пальчиковую гимнастику, упражнения на развитие высших психических функций (внимания, памяти, мышления), физкультминутки, упражнения для профилактики зрения, логоритмику.</w:t>
      </w:r>
    </w:p>
    <w:p w14:paraId="0D9E7D7B" w14:textId="77777777" w:rsidR="00B73FFB" w:rsidRPr="00F83007" w:rsidRDefault="00B73FFB" w:rsidP="00B73FF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Авторы коррекционных методик значительную роль отводят развитию физиологического и речевого дыхания, которое у детей с указанными речевыми патологиями нарушено (Л. С. Волкова, Бутейко К.П., В. И. Селиверстов, М. Е. Хватцев, А. Г. Ипполитова, 3. А. Репина, и другие).</w:t>
      </w:r>
    </w:p>
    <w:p w14:paraId="14409A5F" w14:textId="77777777" w:rsidR="00B73FFB" w:rsidRPr="00F83007" w:rsidRDefault="00B73FFB" w:rsidP="00B73FF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В связи с этим, весьма </w:t>
      </w:r>
      <w:r w:rsidRPr="009344E8">
        <w:rPr>
          <w:rFonts w:ascii="Times New Roman" w:eastAsia="Times New Roman" w:hAnsi="Times New Roman" w:cs="Times New Roman"/>
          <w:bCs/>
          <w:i/>
          <w:sz w:val="28"/>
          <w:szCs w:val="28"/>
        </w:rPr>
        <w:t>актуальным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 xml:space="preserve"> становится вопрос внедрения в практику здоровьесберегающих технологий, т.е. такой организации образовательного процесса, при котором качественное обучение, развитие и 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воспитание детей происходит без ущерба их здоровью, способствует его укреплению. Новые стимулы, служат для создания благоприятного эмоционального фона, способствуют включению в работу сохранных и активизации нарушенных психических функций.</w:t>
      </w:r>
    </w:p>
    <w:p w14:paraId="0D6EFB51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 xml:space="preserve">   При планировании педагогической совместной деятельности с детьми использовали следующие </w:t>
      </w:r>
      <w:r w:rsidRPr="009344E8">
        <w:rPr>
          <w:rFonts w:ascii="Times New Roman" w:eastAsia="Times New Roman" w:hAnsi="Times New Roman" w:cs="Times New Roman"/>
          <w:bCs/>
          <w:i/>
          <w:sz w:val="28"/>
          <w:szCs w:val="28"/>
        </w:rPr>
        <w:t>здоровьесберегающие методики</w:t>
      </w:r>
      <w:r w:rsidRPr="00F8300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5AC0CDE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Е.А. Алябьева «Психогимнастика»;</w:t>
      </w:r>
    </w:p>
    <w:p w14:paraId="64769490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 «Су – Джок терапия»; - А. Л. Сиртюк «Кинезиология» ;</w:t>
      </w:r>
    </w:p>
    <w:p w14:paraId="342E3227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Е.Н. Краузе «Логопедический массаж и артикуляционная гимнастика»; - Т.К. Куликовская «массаж лицевых мышц для малышей»;</w:t>
      </w:r>
    </w:p>
    <w:p w14:paraId="6B46D3D6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 Т. Верясова «Пальчиковый игротренинг»; - О.И. Крупенчук«Артикуляционная гимнастика»; - И.Стрельникова «Дыхательная гимнастика»;</w:t>
      </w:r>
    </w:p>
    <w:p w14:paraId="1739B87F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 А.А. Гуськова «Развитие речевого дыхания детей 3-7 лет»;</w:t>
      </w:r>
    </w:p>
    <w:p w14:paraId="1C67AE70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Е.А.Савельева «Пальчиковые игры в комплексе с логопедическими упражнениями для детей от рождения до 6 лет»;</w:t>
      </w:r>
    </w:p>
    <w:p w14:paraId="509BD168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О.А. Зажигина «Игры для развития мелкой моторики рук с использованием нестандартного оборудования».</w:t>
      </w:r>
    </w:p>
    <w:p w14:paraId="04BD7101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Н.В Нищева «Весёлая артикуляционная гимнастика»; «Весёлая мимическая гимнастика»;</w:t>
      </w:r>
    </w:p>
    <w:p w14:paraId="72A4EE41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-Новиковская .О. «Веселая зарядка для язычка»;</w:t>
      </w:r>
    </w:p>
    <w:p w14:paraId="3C552AF9" w14:textId="77777777" w:rsidR="00B73FFB" w:rsidRPr="00F83007" w:rsidRDefault="00B73FFB" w:rsidP="00B73F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«Точечный массаж»;</w:t>
      </w:r>
    </w:p>
    <w:p w14:paraId="2A5E79EF" w14:textId="77777777" w:rsidR="00B73FFB" w:rsidRPr="00F83007" w:rsidRDefault="00B73FFB" w:rsidP="00B73FF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57899BF" w14:textId="77777777" w:rsidR="00B73FFB" w:rsidRPr="00F83007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Исходя из вышесказанного, поставила перед собой следующую </w:t>
      </w:r>
      <w:r w:rsidRPr="009344E8">
        <w:rPr>
          <w:rFonts w:ascii="Times New Roman" w:eastAsia="Times New Roman" w:hAnsi="Times New Roman" w:cs="Times New Roman"/>
          <w:bCs/>
          <w:i/>
          <w:sz w:val="28"/>
          <w:szCs w:val="28"/>
        </w:rPr>
        <w:t>цель</w:t>
      </w:r>
      <w:r w:rsidRPr="00F8300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>выявить эффективные способы использования здоровьесберегающих технологий, оптимизировать процесс коррекции речи и обеспечение  оздоровления, поддержания и обогащения здоровья детей.</w:t>
      </w:r>
      <w:r w:rsidRPr="00F8300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7EAEF8A5" w14:textId="77777777" w:rsidR="00B73FFB" w:rsidRPr="00F83007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Для достижения поставленной цели в процессе коррекционно-развивающего обучения выделяю и решаю следующие </w:t>
      </w:r>
      <w:r w:rsidRPr="00F83007">
        <w:rPr>
          <w:rFonts w:ascii="Times New Roman" w:eastAsia="Times New Roman" w:hAnsi="Times New Roman" w:cs="Times New Roman"/>
          <w:bCs/>
          <w:i/>
          <w:sz w:val="28"/>
          <w:szCs w:val="28"/>
        </w:rPr>
        <w:t>задачи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985BDFE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Внедрение и адаптация   технологии к условиям работы с детьми на логопедическом пункте в соответствии с индивидуальными, возрастными особенностями;</w:t>
      </w:r>
    </w:p>
    <w:p w14:paraId="3AD66A0D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Охрана нервной системы, снятие психического и нервного напряжения;</w:t>
      </w:r>
    </w:p>
    <w:p w14:paraId="4EAF5814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Формирование орального праксиса;</w:t>
      </w:r>
    </w:p>
    <w:p w14:paraId="37D2CB90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Совершенствование общей, мелкой моторики и зрительно – пространственного гнозиса;</w:t>
      </w:r>
    </w:p>
    <w:p w14:paraId="2CD8140D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Повышение резервов дыхательной системы;</w:t>
      </w:r>
    </w:p>
    <w:p w14:paraId="78860E29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Привлечь родителей к решению проблемы по формированию здорового образа жизни;</w:t>
      </w:r>
    </w:p>
    <w:p w14:paraId="49DA3A1F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lastRenderedPageBreak/>
        <w:t>- Выявление, обобщение и распространение педагогического опыта для педагогов ДОУ;</w:t>
      </w:r>
    </w:p>
    <w:p w14:paraId="53F4A196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Подготовка публикаций для печати по теме использование здоровьесберегающих технологий в образовательном пространстве ДОУ, семье.</w:t>
      </w:r>
    </w:p>
    <w:p w14:paraId="6AE7C7AA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Использование здоровьесберегающих технологий в моей деятельности стало перспективным средством коррекционно-развивающей работы с детьми, имеющими нарушения речи. Эти методы работы принадлежат к числу эффективных средств коррекции, все чаще применяемых в специальной педагогике и помогающих достижению максимально возможных успехов в преодолении не только речевых трудностей, но и общего оздоровления детей дошкольного возраста.</w:t>
      </w:r>
    </w:p>
    <w:p w14:paraId="58E3AC3C" w14:textId="77777777" w:rsidR="00B73FFB" w:rsidRPr="00F83007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Оздоровительные технологии в образовательный процесс детского сада должны внедрятся в условиях здоровьесберегающей и </w:t>
      </w:r>
      <w:r w:rsidRPr="009344E8">
        <w:rPr>
          <w:rFonts w:ascii="Times New Roman" w:eastAsia="Times New Roman" w:hAnsi="Times New Roman" w:cs="Times New Roman"/>
          <w:bCs/>
          <w:sz w:val="28"/>
          <w:szCs w:val="28"/>
        </w:rPr>
        <w:t>здоровьеразвивающей среды.</w:t>
      </w:r>
    </w:p>
    <w:p w14:paraId="31534DCB" w14:textId="77777777" w:rsidR="00B73FFB" w:rsidRPr="00F83007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Представляю свой опыт работы по данной теме вашему вниманию.</w:t>
      </w:r>
    </w:p>
    <w:p w14:paraId="63DC2FF9" w14:textId="77777777" w:rsidR="00B73FFB" w:rsidRPr="009344E8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9344E8">
        <w:rPr>
          <w:rFonts w:ascii="Times New Roman" w:eastAsia="Times New Roman" w:hAnsi="Times New Roman" w:cs="Times New Roman"/>
          <w:bCs/>
          <w:sz w:val="28"/>
          <w:szCs w:val="28"/>
        </w:rPr>
        <w:t>Первое что можно выделить это различные виды гимнастик:</w:t>
      </w:r>
    </w:p>
    <w:p w14:paraId="11294B63" w14:textId="77777777" w:rsidR="00B73FFB" w:rsidRPr="009344E8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4E8">
        <w:rPr>
          <w:rFonts w:ascii="Times New Roman" w:eastAsia="Times New Roman" w:hAnsi="Times New Roman" w:cs="Times New Roman"/>
          <w:bCs/>
          <w:sz w:val="28"/>
          <w:szCs w:val="28"/>
        </w:rPr>
        <w:t>артикуляционная, дыхательная, гимнастика для глаз</w:t>
      </w:r>
      <w:r w:rsidRPr="009344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3DC5F7" w14:textId="77777777" w:rsidR="00B73FFB" w:rsidRPr="00F83007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4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Артикуляционная гимнастика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> – это совокупность специальных упражнений, направленных на укрепление мышц артикуляционного аппарата, развитие силы, подвижности и дифференцированности движений органов, участвующих в речевом процессе.</w:t>
      </w:r>
    </w:p>
    <w:p w14:paraId="74E08CFD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Регулярное выполнение поможет:</w:t>
      </w:r>
    </w:p>
    <w:p w14:paraId="658DB447" w14:textId="77777777" w:rsidR="00B73FFB" w:rsidRPr="00F83007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- улучшить кровоснабжение артикуляционных органов и их иннервацию, (нервную проводимость);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br/>
        <w:t>- улучшить подвижность артикуляционных органов;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br/>
        <w:t>- укрепить мышечную систему языка, губ, щёк;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br/>
        <w:t>- уменьшить спастичность (напряжённость) артикуляционных органов.</w:t>
      </w:r>
    </w:p>
    <w:p w14:paraId="0849F711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Цель артикуляционной гимнастики - выработка правильных, полноценных движений и определённых положений артикуляционных органов, необходимых для правильного произношения звуков, и объединение простых движений в сложные.</w:t>
      </w:r>
    </w:p>
    <w:p w14:paraId="1897F08A" w14:textId="77777777" w:rsidR="00B73FFB" w:rsidRPr="00F83007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Упражнения для артикуляционной гимнастики нельзя подбирать произвольно. Следует предусматривать те артикуляционные уклады, которые необходимо сформировать.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br/>
        <w:t>         Артикуляционная гимнастика включает упражнения как для тренировки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br/>
        <w:t>подвижности и переключаемости органов, отработки определённых положений губ, языка, правильного произношения всех звуков, так и для каждого звука той или иной группы.</w:t>
      </w:r>
    </w:p>
    <w:p w14:paraId="17F39BCD" w14:textId="77777777" w:rsidR="00B73FFB" w:rsidRPr="001B1656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B1656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 wp14:anchorId="0C1F290E" wp14:editId="2276B469">
            <wp:extent cx="1800225" cy="2400235"/>
            <wp:effectExtent l="133350" t="114300" r="142875" b="1720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5_0812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33" cy="24002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7ACCDC1" w14:textId="77777777" w:rsidR="00B73FFB" w:rsidRPr="00F83007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9344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Дыхательная гимнастика</w:t>
      </w:r>
      <w:r w:rsidRPr="00F830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F83007">
        <w:rPr>
          <w:rFonts w:ascii="Times New Roman" w:eastAsia="Times New Roman" w:hAnsi="Times New Roman" w:cs="Times New Roman"/>
          <w:b/>
          <w:bCs/>
          <w:sz w:val="28"/>
          <w:szCs w:val="28"/>
        </w:rPr>
        <w:t>– 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>упражнения, способствующие развитию речевого дыхания, формированию длительного, направленного выдоха.</w:t>
      </w:r>
    </w:p>
    <w:p w14:paraId="3B5E4D7D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 Упражнения дыхательной гимнастики направлены на закрепление навыков диафрагмального – речевого дыхания (оно считается наиболее правильным типом дыхания). Ведётся работа над развитием силы, плавности, длительности выдоха. Кроме оздоровительного значения – выработка правильного дыхания необходима для дальнейшей работы над коррекцией звукопроизношения. Дыхание влияет на звукопроизношение, артикуляцию и развитие голоса. Кроме того, дыхательная гимнастика оказывает на организм ребенка комплексное лечебное воздействие. </w:t>
      </w:r>
    </w:p>
    <w:p w14:paraId="2BCF8F4D" w14:textId="77777777" w:rsidR="00B73FFB" w:rsidRPr="001B1656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B1656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F3EE12" wp14:editId="2F00FEC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7425" cy="3008630"/>
            <wp:effectExtent l="133350" t="114300" r="142875" b="17272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5_0856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425" cy="3011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1656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543B1B1E" wp14:editId="7A8C2D47">
            <wp:extent cx="2400300" cy="2981626"/>
            <wp:effectExtent l="133350" t="114300" r="152400" b="1619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5_0826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013" cy="29887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B16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textWrapping" w:clear="all"/>
      </w:r>
    </w:p>
    <w:p w14:paraId="54B93D1C" w14:textId="77777777" w:rsidR="00B73FFB" w:rsidRPr="009344E8" w:rsidRDefault="00B73FFB" w:rsidP="00B7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4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Зрительная гимнастика</w:t>
      </w:r>
    </w:p>
    <w:p w14:paraId="616A4797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 xml:space="preserve">Специальные упражнения для глаз, способствуют профилактике нарушения зрения, развитию подвижности глаз, восстановлению бинокулярного зрения, снятию утомления с глаз, расслаблению зрительной системы, положительно 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lastRenderedPageBreak/>
        <w:t>влияют на циркуляцию крови и внутриглазной жидкости в органе зрения, на тренировку аккомодационных мышц, укрепление глазодвигательных мышц, активизацию и восстановление зрения при косоглазии и амблиопии, а также создаётся положительный эмоциональный фон, что способствует повышению работоспособности детей и усилению их познавательной активности. Упражнения зрительной гимнастики использую и как компонент общей релаксации.</w:t>
      </w:r>
    </w:p>
    <w:p w14:paraId="454965B0" w14:textId="77777777" w:rsidR="00B73FFB" w:rsidRPr="00F83007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3007">
        <w:rPr>
          <w:rFonts w:ascii="Times New Roman" w:hAnsi="Times New Roman" w:cs="Times New Roman"/>
          <w:sz w:val="28"/>
          <w:szCs w:val="28"/>
          <w:shd w:val="clear" w:color="auto" w:fill="FFFFFF"/>
        </w:rPr>
        <w:t> Использую такой прием, как </w:t>
      </w:r>
      <w:r w:rsidRPr="009344E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игра с крупами</w:t>
      </w:r>
      <w:r w:rsidRPr="00F83007">
        <w:rPr>
          <w:rFonts w:ascii="Times New Roman" w:hAnsi="Times New Roman" w:cs="Times New Roman"/>
          <w:sz w:val="28"/>
          <w:szCs w:val="28"/>
          <w:shd w:val="clear" w:color="auto" w:fill="FFFFFF"/>
        </w:rPr>
        <w:t> (манка, перловка, бобовые, семена).  Эта игра разгружает эмоциональную сферу ребенка, создает эмоционально-радостный настрой. Также их применяю в качестве тренажера на развитие мелкой моторики, в процессе автоматизации и дифференциации звуков.</w:t>
      </w:r>
    </w:p>
    <w:p w14:paraId="2BCEF81E" w14:textId="77777777" w:rsidR="00B73FFB" w:rsidRPr="009344E8" w:rsidRDefault="00B73FFB" w:rsidP="00B7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344E8">
        <w:rPr>
          <w:rFonts w:ascii="Times New Roman" w:eastAsia="Times New Roman" w:hAnsi="Times New Roman" w:cs="Times New Roman"/>
          <w:bCs/>
          <w:sz w:val="28"/>
          <w:szCs w:val="28"/>
        </w:rPr>
        <w:t>К коррекционным технологиям относятся:  логоритмика, упражнения на развитие мелкой моторики, пальчиковые игры, физкультминутки.</w:t>
      </w:r>
    </w:p>
    <w:p w14:paraId="3E114EF2" w14:textId="77777777" w:rsidR="00B73FFB" w:rsidRPr="00F83007" w:rsidRDefault="00B73FFB" w:rsidP="00B7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4E8">
        <w:rPr>
          <w:rFonts w:ascii="Times New Roman" w:eastAsia="Times New Roman" w:hAnsi="Times New Roman" w:cs="Times New Roman"/>
          <w:bCs/>
          <w:sz w:val="28"/>
          <w:szCs w:val="28"/>
        </w:rPr>
        <w:t>         </w:t>
      </w:r>
      <w:r w:rsidRPr="009344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Логоритмика</w:t>
      </w:r>
      <w:r w:rsidRPr="00F83007">
        <w:rPr>
          <w:rFonts w:ascii="Times New Roman" w:eastAsia="Times New Roman" w:hAnsi="Times New Roman" w:cs="Times New Roman"/>
          <w:b/>
          <w:bCs/>
          <w:sz w:val="28"/>
          <w:szCs w:val="28"/>
        </w:rPr>
        <w:t> –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> широко известная и эффективная технология. В результате применения логоритмических упражнений улучшается выразительность движений, ритмичность, четкость, плавность, слитность. Это система двигательных упражнений, в которых движения рук, ног, головы, корпуса сочетаются с произнесением речевого материала. Все упражнения направлены на нормализацию речевого дыхания, формирования умения изменять силу и высоту голоса, правильное произнесение звуков и их сочетаний, умение регулировать темп речи.</w:t>
      </w:r>
    </w:p>
    <w:p w14:paraId="390E6EA9" w14:textId="77777777" w:rsidR="00B73FFB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B1656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B205C2" wp14:editId="3E93E5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52750" cy="2214245"/>
            <wp:effectExtent l="133350" t="114300" r="152400" b="16700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09-WA008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142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1B16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textWrapping" w:clear="all"/>
      </w:r>
    </w:p>
    <w:p w14:paraId="79B80D93" w14:textId="77777777" w:rsidR="00B73FFB" w:rsidRPr="009344E8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4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44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Развитие мелкой моторики пальцев рук.</w:t>
      </w:r>
    </w:p>
    <w:p w14:paraId="24EDCBD9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На развитие мелкой моторики пальцев рук на коррекционных занятиях уделяю особое внимание, так как этот вид деятельности способствует умственному и речевому развитию, выработке основных элементарных умений, формированию графических навыков.</w:t>
      </w:r>
    </w:p>
    <w:p w14:paraId="51B1F8A8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 xml:space="preserve">         Движения организма и речевая моторика имеют единые механизмы, поэтому развитие тонкой моторики рук напрямую влияет на развитие речи. 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lastRenderedPageBreak/>
        <w:t>Именно поэтому пальчиковая гимнастика занимает прочное место в моих занятиях с детьми.</w:t>
      </w:r>
    </w:p>
    <w:p w14:paraId="339D210B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У детей с задержкой речевого развития наблюдается плохая координация мелкой моторики пальцев рук. И как следствие – может развиться дисграфия (нарушение письма). Развитие движения пальцев как бы подготовит платформу для дальнейшего развития речи. Сочетаю упражнения по развитию мелкой моторики с собственно речевыми упражнениями.</w:t>
      </w:r>
    </w:p>
    <w:p w14:paraId="2E097EEF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Стимулирую активные точки, расположенных на пальцах рук при помощи различных приспособлений (шарики, массажные мячики, грецкие орехи, колючие валики). Эффективен и ручной массаж пальцев.</w:t>
      </w:r>
    </w:p>
    <w:p w14:paraId="3D576BCB" w14:textId="77777777" w:rsidR="00B73FFB" w:rsidRPr="00F83007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CF23D6" w14:textId="77777777" w:rsidR="00B73FFB" w:rsidRPr="009344E8" w:rsidRDefault="00B73FFB" w:rsidP="00B73FF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ACBD95F" wp14:editId="095EEC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28775" cy="2352675"/>
            <wp:effectExtent l="133350" t="95250" r="123825" b="16192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5_0909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352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noProof/>
          <w:color w:val="000000"/>
          <w:sz w:val="28"/>
          <w:szCs w:val="28"/>
        </w:rPr>
        <w:drawing>
          <wp:inline distT="0" distB="0" distL="0" distR="0" wp14:anchorId="19974BF2" wp14:editId="5C495555">
            <wp:extent cx="3589993" cy="2286000"/>
            <wp:effectExtent l="133350" t="114300" r="144145" b="1714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929_15294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752" cy="22864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eastAsia="Calibri"/>
          <w:b/>
          <w:color w:val="000000"/>
          <w:sz w:val="28"/>
          <w:szCs w:val="28"/>
        </w:rPr>
        <w:br w:type="textWrapping" w:clear="all"/>
      </w:r>
      <w:r w:rsidRPr="00F83007">
        <w:rPr>
          <w:b/>
          <w:bCs/>
          <w:sz w:val="28"/>
          <w:szCs w:val="28"/>
        </w:rPr>
        <w:t> </w:t>
      </w:r>
      <w:r w:rsidRPr="009344E8">
        <w:rPr>
          <w:bCs/>
          <w:i/>
          <w:iCs/>
          <w:sz w:val="28"/>
          <w:szCs w:val="28"/>
        </w:rPr>
        <w:t>Физкультминутки.</w:t>
      </w:r>
    </w:p>
    <w:p w14:paraId="6E9EA174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>Оздоровительные паузы – физминутки провожу в игровой форме в середине занятия.</w:t>
      </w:r>
    </w:p>
    <w:p w14:paraId="56A4E1BD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>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</w:t>
      </w:r>
    </w:p>
    <w:p w14:paraId="0E750095" w14:textId="77777777" w:rsidR="00B73FFB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045B9698" wp14:editId="48ACEA3C">
            <wp:extent cx="3437588" cy="19335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18_09155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588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FD57" w14:textId="77777777" w:rsidR="00B73FFB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33AC8B2" w14:textId="77777777" w:rsidR="00B73FFB" w:rsidRPr="009344E8" w:rsidRDefault="00B73FFB" w:rsidP="00B73FF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9344E8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lastRenderedPageBreak/>
        <w:t>К технологиям обучения здоровому образу жизни относятся: логопедический массаж, самомассаж,</w:t>
      </w:r>
      <w:r w:rsidRPr="009344E8"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  <w:t xml:space="preserve"> </w:t>
      </w:r>
      <w:r w:rsidRPr="009344E8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массаж биологически активных зон.</w:t>
      </w:r>
    </w:p>
    <w:p w14:paraId="6132498D" w14:textId="77777777" w:rsidR="00B73FFB" w:rsidRPr="00F83007" w:rsidRDefault="00B73FFB" w:rsidP="00B7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65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        </w:t>
      </w:r>
      <w:r w:rsidRPr="009344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Логопедический массаж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> – совокупность приемов механического, дозированного воздействия в виде трения, давления, вибрации, проводимых непосредственно на поверхности тела человека как руками, так и специальными аппаратами.</w:t>
      </w:r>
    </w:p>
    <w:p w14:paraId="613C8DD9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Использую в основном такие виды логопедического массажа:</w:t>
      </w:r>
    </w:p>
    <w:p w14:paraId="6B1A9FB0" w14:textId="77777777" w:rsidR="00B73FFB" w:rsidRPr="00F83007" w:rsidRDefault="00B73FFB" w:rsidP="00B73FF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Дифференцированный логопедический массаж использую для ослабления проявления расстройств иннервации мышц речевого аппарата. Для нормализации мышечного тонуса, увеличения объема и амплитуды артикуляционных движений, уменьшения слюнотечения.</w:t>
      </w:r>
    </w:p>
    <w:p w14:paraId="776D0551" w14:textId="77777777" w:rsidR="00B73FFB" w:rsidRPr="00F83007" w:rsidRDefault="00B73FFB" w:rsidP="00B7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71E14C" w14:textId="77777777" w:rsidR="00B73FFB" w:rsidRPr="00F83007" w:rsidRDefault="00B73FFB" w:rsidP="00B73FF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Также использую:</w:t>
      </w:r>
    </w:p>
    <w:p w14:paraId="27DCF79A" w14:textId="77777777" w:rsidR="00B73FFB" w:rsidRPr="00F83007" w:rsidRDefault="00B73FFB" w:rsidP="00B73FF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массаж и самомассаж лица;</w:t>
      </w:r>
    </w:p>
    <w:p w14:paraId="6313A45D" w14:textId="77777777" w:rsidR="00B73FFB" w:rsidRPr="00F83007" w:rsidRDefault="00B73FFB" w:rsidP="00B73FF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массаж и самомассаж кистей и пальцев рук;</w:t>
      </w:r>
    </w:p>
    <w:p w14:paraId="03956053" w14:textId="77777777" w:rsidR="00B73FFB" w:rsidRPr="00F83007" w:rsidRDefault="00B73FFB" w:rsidP="00B73FF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аурикулярный массаж (массаж ушных раковин);</w:t>
      </w:r>
    </w:p>
    <w:p w14:paraId="149D1025" w14:textId="77777777" w:rsidR="00B73FFB" w:rsidRPr="00F83007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811390" w14:textId="77777777" w:rsidR="00B73FFB" w:rsidRPr="001B1656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B1656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2CA2CF4C" wp14:editId="7CF765BB">
            <wp:extent cx="2121751" cy="2828925"/>
            <wp:effectExtent l="133350" t="114300" r="145415" b="1619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5_08112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968" cy="28292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AD85706" w14:textId="77777777" w:rsidR="00B73FFB" w:rsidRDefault="00B73FFB" w:rsidP="00B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8F679C" w14:textId="77777777" w:rsidR="00B73FFB" w:rsidRPr="009344E8" w:rsidRDefault="00B73FFB" w:rsidP="00B73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44E8">
        <w:rPr>
          <w:rFonts w:ascii="Times New Roman" w:eastAsia="Times New Roman" w:hAnsi="Times New Roman" w:cs="Times New Roman"/>
          <w:bCs/>
          <w:i/>
          <w:sz w:val="28"/>
          <w:szCs w:val="28"/>
        </w:rPr>
        <w:t>Результативность педагогического опыта.</w:t>
      </w:r>
    </w:p>
    <w:p w14:paraId="50868AC3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 Апробация использования здоровьесберегающих технологий в коррекционно-развивающей работе с воспитанниками с общим нарушением речи проходила с 2016 по 2020 год, на воспитанниках старшего дошкольного возраста.</w:t>
      </w:r>
    </w:p>
    <w:p w14:paraId="5486326E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 xml:space="preserve">         Опыт работы по данной теме показал, что применение перечисленных ЗСТ, а также создание наиболее разнообразной, интересной для ребенка речевой среды, неизменно приводит к повышению эффективности коррекционной работы, сохранению и развитию физического и психического 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здоровья ребенка (способствует решению задач гармоничного развития дошкольников более результативно и в короткие сроки, активизирует психические процессы и формирует личность ребенка в целом).</w:t>
      </w:r>
    </w:p>
    <w:p w14:paraId="3B498CC3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 xml:space="preserve">         Таким образом, в результате использования приемов здоровьесберегающих технологий на логопедических занятиях: повышается обучаемость, улучшаются внимание, восприятие; дети учатся видеть, слышать, рассуждать; корректируется поведение и преодолеваются психологические трудности; снимается эмоциональное напряжение и тревожность; повышается речевая активность; развиваются глазодвигательные мышцы и снимается усталость с глаз; развивается общая и мелкая моторика; формируются двигательные умения и навыки; </w:t>
      </w:r>
      <w:r w:rsidRPr="001B16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формируется правильное речевое дыхание и артикуляционный праксис; 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>формируется правильное, осмысленное чтение, пробуждается интерес к процессу чтения и письма; развивается способность к переносу полученных навыков при изучении предметного материала.</w:t>
      </w:r>
    </w:p>
    <w:p w14:paraId="0FA9F6C6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Коррекционная работа на логопедических занятиях направлена не только на предупреждение и устранение речевых недостатков, но и на развитие психических процессов, что способствует подготовке детей к усвоению школьных программ по русскому языку и чтению.</w:t>
      </w:r>
    </w:p>
    <w:p w14:paraId="066CCCEB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Уровень результативности по коррекции звукопроизношения за последние 2 года колеблется от 80 до 90 %.</w:t>
      </w:r>
    </w:p>
    <w:p w14:paraId="16FE15AF" w14:textId="77777777" w:rsidR="00B73FFB" w:rsidRPr="009344E8" w:rsidRDefault="00B73FFB" w:rsidP="00B7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44E8">
        <w:rPr>
          <w:rFonts w:ascii="Times New Roman" w:eastAsia="Times New Roman" w:hAnsi="Times New Roman" w:cs="Times New Roman"/>
          <w:bCs/>
          <w:i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2C92AAE6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>         Использование здоровьесберегающих технологий в моей деятельности стало перспективным средством коррекционно-развивающей работы с детьми, имеющими нарушения речи. Эти методы работы принадлежат к числу эффективных средств коррекции, все чаще применяемых в специальной педагогике и помогающих достижению максимально возможных успехов в преодолении не только речевых трудностей, но и общего оздоровления детей дошкольного возраста. На фоне комплексной логопедической помощи здоровьесберегающиетехнологии  оптимизируют процесс коррекции речи детей, позволяют интереснее и разнообразнее организовывать логопедические занятия.</w:t>
      </w:r>
    </w:p>
    <w:p w14:paraId="11B3089B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 xml:space="preserve">   Произнесение звуков – это результат координированной работы всего организма, а не только артикуляционных органов.</w:t>
      </w:r>
    </w:p>
    <w:p w14:paraId="1C5DEDFD" w14:textId="77777777" w:rsidR="00B73FFB" w:rsidRPr="00F83007" w:rsidRDefault="00B73FFB" w:rsidP="00B73FF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007">
        <w:rPr>
          <w:rFonts w:ascii="Times New Roman" w:eastAsia="Times New Roman" w:hAnsi="Times New Roman" w:cs="Times New Roman"/>
          <w:sz w:val="28"/>
          <w:szCs w:val="28"/>
        </w:rPr>
        <w:t xml:space="preserve">   Таким образом, можно сделать вывод </w:t>
      </w:r>
      <w:r>
        <w:rPr>
          <w:rFonts w:ascii="Times New Roman" w:eastAsia="Times New Roman" w:hAnsi="Times New Roman" w:cs="Times New Roman"/>
          <w:sz w:val="28"/>
          <w:szCs w:val="28"/>
        </w:rPr>
        <w:t>о том, что использование здоровъ</w:t>
      </w:r>
      <w:r w:rsidRPr="00F83007">
        <w:rPr>
          <w:rFonts w:ascii="Times New Roman" w:eastAsia="Times New Roman" w:hAnsi="Times New Roman" w:cs="Times New Roman"/>
          <w:sz w:val="28"/>
          <w:szCs w:val="28"/>
        </w:rPr>
        <w:t>есберегающих технологий в НОД способствует не только сохранению и укреплению здоровья детей с проблемами в развитии речи, но и улучшению адаптивных и компенсаторных возможностей детского организма.</w:t>
      </w:r>
    </w:p>
    <w:p w14:paraId="48127A4A" w14:textId="22A5EA4C" w:rsidR="00B73FFB" w:rsidRPr="00E73D5B" w:rsidRDefault="00E73D5B" w:rsidP="00E73D5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</w:p>
    <w:sectPr w:rsidR="00B73FFB" w:rsidRPr="00E7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AA5"/>
    <w:multiLevelType w:val="multilevel"/>
    <w:tmpl w:val="C232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E63ED"/>
    <w:multiLevelType w:val="multilevel"/>
    <w:tmpl w:val="A5540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B6440"/>
    <w:multiLevelType w:val="multilevel"/>
    <w:tmpl w:val="8AD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92B54"/>
    <w:multiLevelType w:val="multilevel"/>
    <w:tmpl w:val="BE6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750E3"/>
    <w:multiLevelType w:val="multilevel"/>
    <w:tmpl w:val="98F2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53BCB"/>
    <w:multiLevelType w:val="multilevel"/>
    <w:tmpl w:val="5988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125B74"/>
    <w:multiLevelType w:val="multilevel"/>
    <w:tmpl w:val="6F18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3F7EDF"/>
    <w:multiLevelType w:val="multilevel"/>
    <w:tmpl w:val="F15C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D5D88"/>
    <w:multiLevelType w:val="multilevel"/>
    <w:tmpl w:val="D70A3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2A60A0"/>
    <w:multiLevelType w:val="multilevel"/>
    <w:tmpl w:val="472CB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246FF"/>
    <w:multiLevelType w:val="multilevel"/>
    <w:tmpl w:val="CA96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875495"/>
    <w:multiLevelType w:val="multilevel"/>
    <w:tmpl w:val="32B0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7C256D"/>
    <w:multiLevelType w:val="multilevel"/>
    <w:tmpl w:val="130E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253097"/>
    <w:multiLevelType w:val="multilevel"/>
    <w:tmpl w:val="953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DE5D41"/>
    <w:multiLevelType w:val="multilevel"/>
    <w:tmpl w:val="8FE49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"/>
  </w:num>
  <w:num w:numId="5">
    <w:abstractNumId w:val="9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8D"/>
    <w:rsid w:val="00A401FA"/>
    <w:rsid w:val="00B73FFB"/>
    <w:rsid w:val="00D3758D"/>
    <w:rsid w:val="00E272E3"/>
    <w:rsid w:val="00E7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B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3FFB"/>
    <w:rPr>
      <w:b/>
      <w:bCs/>
    </w:rPr>
  </w:style>
  <w:style w:type="paragraph" w:styleId="a4">
    <w:name w:val="Normal (Web)"/>
    <w:basedOn w:val="a"/>
    <w:uiPriority w:val="99"/>
    <w:unhideWhenUsed/>
    <w:rsid w:val="00B7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7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73FFB"/>
  </w:style>
  <w:style w:type="paragraph" w:styleId="a5">
    <w:name w:val="Balloon Text"/>
    <w:basedOn w:val="a"/>
    <w:link w:val="a6"/>
    <w:uiPriority w:val="99"/>
    <w:semiHidden/>
    <w:unhideWhenUsed/>
    <w:rsid w:val="00E7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D5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73D5B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3FFB"/>
    <w:rPr>
      <w:b/>
      <w:bCs/>
    </w:rPr>
  </w:style>
  <w:style w:type="paragraph" w:styleId="a4">
    <w:name w:val="Normal (Web)"/>
    <w:basedOn w:val="a"/>
    <w:uiPriority w:val="99"/>
    <w:unhideWhenUsed/>
    <w:rsid w:val="00B7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7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73FFB"/>
  </w:style>
  <w:style w:type="paragraph" w:styleId="a5">
    <w:name w:val="Balloon Text"/>
    <w:basedOn w:val="a"/>
    <w:link w:val="a6"/>
    <w:uiPriority w:val="99"/>
    <w:semiHidden/>
    <w:unhideWhenUsed/>
    <w:rsid w:val="00E7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D5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73D5B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2035</Words>
  <Characters>11600</Characters>
  <Application>Microsoft Office Word</Application>
  <DocSecurity>0</DocSecurity>
  <Lines>96</Lines>
  <Paragraphs>27</Paragraphs>
  <ScaleCrop>false</ScaleCrop>
  <Company/>
  <LinksUpToDate>false</LinksUpToDate>
  <CharactersWithSpaces>13608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Малькович</dc:creator>
  <cp:keywords/>
  <dc:description/>
  <cp:lastModifiedBy>ДОУ Солнышко</cp:lastModifiedBy>
  <cp:revision>4</cp:revision>
  <dcterms:created xsi:type="dcterms:W3CDTF">2020-10-28T04:33:00Z</dcterms:created>
  <dcterms:modified xsi:type="dcterms:W3CDTF">2020-10-28T05:25:00Z</dcterms:modified>
</cp:coreProperties>
</file>