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454" w:tblpY="555"/>
        <w:tblW w:w="97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7"/>
        <w:gridCol w:w="5272"/>
        <w:gridCol w:w="1876"/>
        <w:gridCol w:w="1462"/>
      </w:tblGrid>
      <w:tr w:rsidR="002F507C" w:rsidRPr="00604053" w:rsidTr="00B84063">
        <w:trPr>
          <w:trHeight w:val="389"/>
          <w:tblHeader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2E19EC" w:rsidP="00604053">
            <w:pPr>
              <w:pStyle w:val="12TABL-hroom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-13.7pt;margin-top:-66.3pt;width:506.6pt;height:53.2pt;z-index:251658240">
                  <v:textbox>
                    <w:txbxContent>
                      <w:p w:rsidR="00D440AE" w:rsidRPr="00604053" w:rsidRDefault="00D440AE" w:rsidP="0060405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604053">
                          <w:rPr>
                            <w:rFonts w:ascii="Times New Roman" w:hAnsi="Times New Roman" w:cs="Times New Roman"/>
                          </w:rPr>
                          <w:t xml:space="preserve">Карта контроля на пищеблоке МДОБУ ЦРР – д/с № 4 «Лесовичок» </w:t>
                        </w:r>
                      </w:p>
                      <w:p w:rsidR="00D440AE" w:rsidRPr="00604053" w:rsidRDefault="00D440AE" w:rsidP="0060405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604053">
                          <w:rPr>
                            <w:rFonts w:ascii="Times New Roman" w:hAnsi="Times New Roman" w:cs="Times New Roman"/>
                          </w:rPr>
                          <w:t>Дата: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r w:rsidR="00912F3F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bookmarkStart w:id="0" w:name="_GoBack"/>
                        <w:bookmarkEnd w:id="0"/>
                      </w:p>
                    </w:txbxContent>
                  </v:textbox>
                </v:shape>
              </w:pict>
            </w:r>
            <w:r w:rsidR="002F507C"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="002F507C" w:rsidRPr="0060405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="002F507C" w:rsidRPr="00604053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2F507C" w:rsidP="00604053">
            <w:pPr>
              <w:pStyle w:val="12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Что проконтролировать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2F507C" w:rsidP="00604053">
            <w:pPr>
              <w:pStyle w:val="12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На каком основании, </w:t>
            </w:r>
            <w:r w:rsidRPr="00604053">
              <w:rPr>
                <w:rFonts w:ascii="Times New Roman" w:hAnsi="Times New Roman" w:cs="Times New Roman"/>
                <w:sz w:val="22"/>
                <w:szCs w:val="22"/>
              </w:rPr>
              <w:br/>
              <w:t>п. СанПиН 2.4.1.3049-13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2F507C" w:rsidP="00604053">
            <w:pPr>
              <w:pStyle w:val="12TABL-hroom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«Да» / «нет»</w:t>
            </w:r>
          </w:p>
        </w:tc>
      </w:tr>
      <w:tr w:rsidR="002F507C" w:rsidRPr="00604053" w:rsidTr="00604053">
        <w:trPr>
          <w:trHeight w:val="60"/>
        </w:trPr>
        <w:tc>
          <w:tcPr>
            <w:tcW w:w="97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 Контроль состояния оборудования, инвентаря и посуды</w:t>
            </w:r>
          </w:p>
        </w:tc>
      </w:tr>
      <w:tr w:rsidR="002F507C" w:rsidRPr="00604053" w:rsidTr="00B84063">
        <w:trPr>
          <w:trHeight w:val="153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Изготовлены</w:t>
            </w:r>
            <w:proofErr w:type="gramEnd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 ли из материалов, разрешенных для контакта с пищевыми продуктами: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технологическое оборудование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13.2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инвентарь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посуда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тара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2F507C" w:rsidRPr="00604053" w:rsidTr="00B84063">
        <w:trPr>
          <w:trHeight w:val="391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Являются ли столы, предназначенные для обработки пищевых продуктов, цельнометаллическими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13.3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Имеет ли маркировку для сырых и готовых пищевых продуктов: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кухонный инвентарь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кухонная посуда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2F507C" w:rsidRPr="00604053" w:rsidTr="00B84063">
        <w:trPr>
          <w:trHeight w:val="161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Исключена ли возможность контакта пищевого сырья и готовых к употреблению продуктов при работе технологического оборудования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13.2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288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Имеются ли для разделки сырых и готовых продуктов отдельные:</w:t>
            </w:r>
            <w:proofErr w:type="gramEnd"/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разделочные столы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13.3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ножи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доски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Имеются ли дефекты 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досках</w:t>
            </w:r>
            <w:proofErr w:type="gramEnd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 для разделки: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сырых продуктов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13.3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B84063" w:rsidRDefault="00D440AE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B84063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>Д</w:t>
            </w:r>
            <w:r w:rsidR="00B84063" w:rsidRPr="00B84063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 xml:space="preserve"> (2 шт.)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готовых продуктов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B84063" w:rsidRDefault="00D440AE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B84063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>Д</w:t>
            </w:r>
            <w:r w:rsidR="00B84063" w:rsidRPr="00B84063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>а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 xml:space="preserve"> (4 шт.)</w:t>
            </w:r>
          </w:p>
        </w:tc>
      </w:tr>
      <w:tr w:rsidR="002F507C" w:rsidRPr="00604053" w:rsidTr="00B84063">
        <w:trPr>
          <w:trHeight w:val="1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Имеется ли маркировка: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на досках для разделки сырых продуктов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13.3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досках</w:t>
            </w:r>
            <w:proofErr w:type="gramEnd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 для разделки готовых продуктов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ножах</w:t>
            </w:r>
            <w:proofErr w:type="gramEnd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 для разделки сырых продуктов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B8406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B84063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>частично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ножах</w:t>
            </w:r>
            <w:proofErr w:type="gramEnd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 для разделки готовых продуктов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B8406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B84063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>частично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– производственных 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столах</w:t>
            </w:r>
            <w:proofErr w:type="gramEnd"/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кухонной посуде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оборудовании</w:t>
            </w:r>
            <w:proofErr w:type="gramEnd"/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инвентаре</w:t>
            </w:r>
            <w:proofErr w:type="gramEnd"/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Соответствует ли количество одновременно используемой столовой посуды и приборов списочному составу детей в группе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13.3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275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1.9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Имеется ли для персонала отдельная столовая посуда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13.3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1.10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Хранится ли посуда в буфетной групповой на решетчатых полках и (или) стеллажах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13.3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1.11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jc w:val="distribute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Соблюдаются ли требования к режиму мытья кухонной посуды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13.10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1.12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Имеют ли высоту от пола не менее 0,35 м стеллажи для хранения чистой кухонной посуды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13.10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B8406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1.13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Соблюдаются ли требования к мытью: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разделочных досок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13.11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мелкого деревянного инвентаря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1.14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Хранятся ли раздельно в кассетах или в подвешенном виде на рабочих местах доски и ножи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13.11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1.15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Прокаливают ли в духовом шкафу металлический инвентарь после мытья?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13.12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7378BF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7378BF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>нет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1.16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Соответствует ли обработка мясорубок после использования гигиеническим требованиям: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13.12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разбираются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промываются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обдаются кипятком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тщательно просушиваются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1.17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Соответствует ли количество столовой и чайной посуды для каждой группы из расчета не менее одного комплекта на одного ребенка согласно списочному составу детей в группе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13.13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1.18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Соблюдается ли запрет на использование посуды: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13.13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с отбитыми краями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трещинами, сколами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деформированной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с поврежденной эмалью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пластмассовой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столовых приборов из алюминия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1.19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Вывешены ли инструкции о правилах мытья посуды и инвентаря с указанием концентраций и объемов применяемых моющих и дезинфекционных средств: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в моечной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буфетных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1.20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Моют ли посуду и столовые приборы в </w:t>
            </w:r>
            <w:proofErr w:type="spell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двухгнездных</w:t>
            </w:r>
            <w:proofErr w:type="spellEnd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 ваннах, установленных в буфетных каждой групповой ячейки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1.21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Соблюдаются ли требования к мытью столовой посуды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1.22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Соблюдаются ли требования к мытью чашек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1.23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Ополаскивают ли горячей проточной водой (вторая ванна) столовые приборы после: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механической очистки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378BF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мытья с применением моющих средств (первая ванна)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1.24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Хранят ли чистые столовые приборы в предварительно промытых кассетах (диспенсерах) в вертикальном положении ручками вверх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1.25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Моют ли отдельно столовую посуду, предназначенную для детей, и столовую посуду для работников детского сада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1.26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Хранят ли в буфетной групповой ячейки отдельно столовую посуду, предназначенную для детей, и столовую посуду для работников детского сада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1.27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Имеется ли промаркированная емкость 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 крышкой для замачивания посуды в дезинфекционном растворе для обеззараживания посуды в каждой групповой ячейке</w:t>
            </w:r>
            <w:proofErr w:type="gramEnd"/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13.15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75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14C93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1.28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Моют ли после каждого приема пищи, используя предназначенные для мытья средства (моющие средства, мочалки, щетки, ветошь и др.):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рабочие столы в пищеблоке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13.17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– столы в 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групповых</w:t>
            </w:r>
            <w:proofErr w:type="gramEnd"/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14C93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1.29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Моют ли с использованием дезинфекционных сре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дств в к</w:t>
            </w:r>
            <w:proofErr w:type="gramEnd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онце рабочего дня производственные столы для сырой продукции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13.17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604053">
        <w:trPr>
          <w:trHeight w:val="60"/>
        </w:trPr>
        <w:tc>
          <w:tcPr>
            <w:tcW w:w="97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2. Контроль инженерных систем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Оборудована ли раздельными системами приточно-вытяжной вентиляции с механическим и естественным побуждением каждая группа помещений пищеблока: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производственные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14C9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механическая и естественная 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складские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14C9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естественная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санитарно-бытовые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14C9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естественная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2.2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Оборудовано ли технологическое оборудование локальными вытяжными системами вентиляции в зоне максимального загрязнения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Обеспечиваются ли помещения пищеблока подводкой горячей и холодной воды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9.4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Обеспечивается ли подача холодной и горячей воды при отсутствии централизованного водоснабжения в населенном пункте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9.2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нет</w:t>
            </w:r>
          </w:p>
        </w:tc>
      </w:tr>
      <w:tr w:rsidR="002F507C" w:rsidRPr="00604053" w:rsidTr="00B84063">
        <w:trPr>
          <w:trHeight w:val="429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2.5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Обеспечены ли подводкой холодной и горячей воды через смесители моечные ванны пищеблока для обработки: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кухонного инвентаря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13.5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кухонной посуды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производственного оборудования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Используются ли гибкие шланги с душевой насадкой для ополаскивания посуды 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13.6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431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Установлены ли раковины для мытья рук с подводкой горячей и холодной воды через смесители: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во всех производственных помещениях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13.8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моечных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– 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санузле</w:t>
            </w:r>
            <w:proofErr w:type="gramEnd"/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8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324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2.8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Имеют ли осветительные приборы пылевлагонепроницаемую защитную арматуру в помещениях пищеблока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7.10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604053">
        <w:trPr>
          <w:trHeight w:val="60"/>
        </w:trPr>
        <w:tc>
          <w:tcPr>
            <w:tcW w:w="97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3. Контроль состояния отделки помещений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Облицованы ли стены помещений пищеблока глазурованной плиткой или иным влагостойким материалом, безвредным для здоровья человека, на высоту не менее: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1,5 м – в буфетных, кладовой для овощей, охлаждаемых камер, моечной и туалетных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5.2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Овощной – нет;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моечная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– да; туалет – да.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– 1,8 м – в 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заготовочной</w:t>
            </w:r>
            <w:proofErr w:type="gramEnd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 пищеблока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jc w:val="distribute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Окрашены ли потолки пищеблока влагостойкими материалами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5.4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3.3.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Позволяет ли отделка помещений проводить влажную обработку с применением моющих и дезинфекционных средств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5.2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604053">
        <w:trPr>
          <w:trHeight w:val="60"/>
        </w:trPr>
        <w:tc>
          <w:tcPr>
            <w:tcW w:w="97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proofErr w:type="gramStart"/>
            <w:r w:rsidRPr="00604053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604053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 xml:space="preserve"> работниками пищеблока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Имеют ли работники признаки заболеваний 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19.3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нет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Обеспечены ли работники пищеблока специальной </w:t>
            </w:r>
            <w:r w:rsidRPr="0060405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одеждой (халат, колпак или косынка) не менее трех комплектов на одного человека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19.5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4.3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Хранят ли работники спецодежду в отдельном шкафу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4.4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Соблюдают ли работники пищеблока запрет во время работы: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на ношение колец, серег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19.5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прием пищи на рабочем месте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курение на рабочем месте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Привиты ли работники в соответствии с национальным календарем профилактических прививок, а также по эпидемиологическим показаниям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19.1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Проходят ли все работники пищеблока: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медосмотры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19.1 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гигиеническую подготовку и аттестацию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4.7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Соблюдают ли работники пищеблока правила личной гигиены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коротко стригут ногти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19.4 и 19.7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тщательно моют руки перед тем, как приступят к работе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надевают санитарную одежду, перед тем как приступят к работе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604053">
        <w:trPr>
          <w:trHeight w:val="60"/>
        </w:trPr>
        <w:tc>
          <w:tcPr>
            <w:tcW w:w="97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5. Контроля сбора отходов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Собираются ли пищевые отходы в промаркированные ведра или специальную тару с крышками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13.18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Проводится ли очистка тары с отходами проводится</w:t>
            </w:r>
            <w:proofErr w:type="gramEnd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 по мере заполнения их не более чем на 2/3 объема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Соблюдаются ли требования к ежедневной очистке и обработке в конце рабочего дня промаркированных ведер или тары для пищевых отходов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604053">
        <w:trPr>
          <w:trHeight w:val="60"/>
        </w:trPr>
        <w:tc>
          <w:tcPr>
            <w:tcW w:w="97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6. Контроль уборки помещений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Проводится ли ежедневно уборка в помещениях пищеблока: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мытье полов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13.19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удаление пыли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паутины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протирание радиаторов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подоконников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еженедельно с применением моющих сре</w:t>
            </w:r>
            <w:proofErr w:type="gramStart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дств пр</w:t>
            </w:r>
            <w:proofErr w:type="gramEnd"/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оводится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мытье стен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осветительной арматуры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очистка стекол от пыли и копоти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14C93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Проводится ли один раз в месяц генеральная уборка с последующей дезинфекцией: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всех помещений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13.19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оборудования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инвентаря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604053">
        <w:trPr>
          <w:trHeight w:val="60"/>
        </w:trPr>
        <w:tc>
          <w:tcPr>
            <w:tcW w:w="979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Style w:val="Bold"/>
                <w:rFonts w:ascii="Times New Roman" w:hAnsi="Times New Roman" w:cs="Times New Roman"/>
                <w:sz w:val="22"/>
                <w:szCs w:val="22"/>
              </w:rPr>
              <w:t>7. Контроль состояния ветоши и уборочного инвентаря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Соответствует ли обработка ершей после использования гигиеническим требованиям:</w:t>
            </w:r>
          </w:p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моются;</w:t>
            </w:r>
          </w:p>
        </w:tc>
        <w:tc>
          <w:tcPr>
            <w:tcW w:w="18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13.16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стерилизуются;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нет</w:t>
            </w:r>
          </w:p>
        </w:tc>
      </w:tr>
      <w:tr w:rsidR="002F507C" w:rsidRPr="00604053" w:rsidTr="00B84063">
        <w:trPr>
          <w:trHeight w:val="309"/>
        </w:trPr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– хранятся</w:t>
            </w:r>
          </w:p>
        </w:tc>
        <w:tc>
          <w:tcPr>
            <w:tcW w:w="18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F507C" w:rsidRPr="00604053" w:rsidRDefault="002F507C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02" w:type="dxa"/>
              <w:left w:w="113" w:type="dxa"/>
              <w:bottom w:w="113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Соблюдаются ли требования к стирке и хранению мочалок, щеток для мытья посуды, ветоши для протирания столов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13.17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  <w:tr w:rsidR="002F507C" w:rsidRPr="00604053" w:rsidTr="00B84063">
        <w:trPr>
          <w:trHeight w:val="60"/>
        </w:trPr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5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>Соблюдается ли запрет на использование щеток с наличием дефектов и видимых загрязнений, а также на использование металлических мочалок</w:t>
            </w:r>
          </w:p>
        </w:tc>
        <w:tc>
          <w:tcPr>
            <w:tcW w:w="1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2F507C" w:rsidP="00604053">
            <w:pPr>
              <w:pStyle w:val="12TABL-txt"/>
              <w:rPr>
                <w:rFonts w:ascii="Times New Roman" w:hAnsi="Times New Roman" w:cs="Times New Roman"/>
                <w:sz w:val="22"/>
                <w:szCs w:val="22"/>
              </w:rPr>
            </w:pPr>
            <w:r w:rsidRPr="00604053">
              <w:rPr>
                <w:rFonts w:ascii="Times New Roman" w:hAnsi="Times New Roman" w:cs="Times New Roman"/>
                <w:sz w:val="22"/>
                <w:szCs w:val="22"/>
              </w:rPr>
              <w:t xml:space="preserve">13.17 </w:t>
            </w: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FFFFFF" w:fill="auto"/>
            <w:tcMar>
              <w:top w:w="113" w:type="dxa"/>
              <w:left w:w="113" w:type="dxa"/>
              <w:bottom w:w="122" w:type="dxa"/>
              <w:right w:w="113" w:type="dxa"/>
            </w:tcMar>
          </w:tcPr>
          <w:p w:rsidR="002F507C" w:rsidRPr="00604053" w:rsidRDefault="007E13A3" w:rsidP="00604053">
            <w:pPr>
              <w:pStyle w:val="a3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да</w:t>
            </w:r>
          </w:p>
        </w:tc>
      </w:tr>
    </w:tbl>
    <w:p w:rsidR="00D440AE" w:rsidRPr="00D440AE" w:rsidRDefault="00D440AE" w:rsidP="00D440AE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 w:rsidRPr="00D440AE">
        <w:rPr>
          <w:rFonts w:ascii="Times New Roman" w:hAnsi="Times New Roman" w:cs="Times New Roman"/>
          <w:b/>
          <w:sz w:val="24"/>
          <w:szCs w:val="24"/>
        </w:rPr>
        <w:t xml:space="preserve">Вывод:  </w:t>
      </w:r>
    </w:p>
    <w:p w:rsidR="00D440AE" w:rsidRDefault="00D440AE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</w:t>
      </w:r>
      <w:r w:rsidRPr="00D440AE">
        <w:rPr>
          <w:rFonts w:ascii="Times New Roman" w:hAnsi="Times New Roman" w:cs="Times New Roman"/>
          <w:sz w:val="24"/>
          <w:szCs w:val="24"/>
        </w:rPr>
        <w:t>еобходимо</w:t>
      </w:r>
      <w:r>
        <w:rPr>
          <w:rFonts w:ascii="Times New Roman" w:hAnsi="Times New Roman" w:cs="Times New Roman"/>
          <w:sz w:val="24"/>
          <w:szCs w:val="24"/>
        </w:rPr>
        <w:t xml:space="preserve"> обновить маркировку ножей (для сырой и готовой продукции).</w:t>
      </w:r>
    </w:p>
    <w:p w:rsidR="00D440AE" w:rsidRDefault="00D440AE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2.Заменить  разделочные доски в количестве 6 штук (для готовых -4  и сырых продуктов 2).</w:t>
      </w:r>
    </w:p>
    <w:p w:rsidR="00D440AE" w:rsidRDefault="00D440AE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Заменить деревянные «лопатки» для переворачивания / перемешивания готовых изделий.</w:t>
      </w:r>
    </w:p>
    <w:p w:rsidR="00D440AE" w:rsidRDefault="00D440AE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4.Заменить  кухонную посуду (кастрюли: 5 литров, 15 литров, 20 литров).</w:t>
      </w:r>
    </w:p>
    <w:p w:rsidR="00D440AE" w:rsidRDefault="00D440AE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5.Приобрести на электропечь 4 конфорки, 6 переключателей.</w:t>
      </w:r>
    </w:p>
    <w:p w:rsidR="00D440AE" w:rsidRDefault="00D440AE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393" w:rsidRDefault="00864393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заведующего_________________ Ткаченко А.А.</w:t>
      </w:r>
    </w:p>
    <w:p w:rsidR="00864393" w:rsidRDefault="00864393" w:rsidP="00D440AE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64393" w:rsidRDefault="00864393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Медсестра                          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Карсакова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864393" w:rsidRDefault="00864393" w:rsidP="00D440AE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64393" w:rsidRDefault="00864393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Завхоз                                 _________________ Гридина О.Н.</w:t>
      </w:r>
    </w:p>
    <w:p w:rsidR="00864393" w:rsidRDefault="00864393" w:rsidP="00D440AE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864393" w:rsidRDefault="00864393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воспитатель        _________________ Горбунова Д.И.</w:t>
      </w:r>
    </w:p>
    <w:p w:rsidR="00714C93" w:rsidRDefault="00714C93" w:rsidP="00D440AE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14C93" w:rsidRDefault="00714C93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                                   ________________ Баранова А.С.</w:t>
      </w:r>
    </w:p>
    <w:p w:rsidR="00714C93" w:rsidRDefault="00714C93" w:rsidP="00D440AE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714C93" w:rsidRPr="00D440AE" w:rsidRDefault="00714C93" w:rsidP="00D440AE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                                   ________________ Сидорова О.А.</w:t>
      </w:r>
    </w:p>
    <w:sectPr w:rsidR="00714C93" w:rsidRPr="00D440AE" w:rsidSect="003E0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9EC" w:rsidRDefault="002E19EC" w:rsidP="00604053">
      <w:pPr>
        <w:spacing w:after="0" w:line="240" w:lineRule="auto"/>
      </w:pPr>
      <w:r>
        <w:separator/>
      </w:r>
    </w:p>
  </w:endnote>
  <w:endnote w:type="continuationSeparator" w:id="0">
    <w:p w:rsidR="002E19EC" w:rsidRDefault="002E19EC" w:rsidP="00604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9EC" w:rsidRDefault="002E19EC" w:rsidP="00604053">
      <w:pPr>
        <w:spacing w:after="0" w:line="240" w:lineRule="auto"/>
      </w:pPr>
      <w:r>
        <w:separator/>
      </w:r>
    </w:p>
  </w:footnote>
  <w:footnote w:type="continuationSeparator" w:id="0">
    <w:p w:rsidR="002E19EC" w:rsidRDefault="002E19EC" w:rsidP="00604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5B63"/>
    <w:rsid w:val="00080074"/>
    <w:rsid w:val="002E19EC"/>
    <w:rsid w:val="002F507C"/>
    <w:rsid w:val="00391284"/>
    <w:rsid w:val="003E0BDA"/>
    <w:rsid w:val="00550DD5"/>
    <w:rsid w:val="00604053"/>
    <w:rsid w:val="00714C93"/>
    <w:rsid w:val="007378BF"/>
    <w:rsid w:val="0075046B"/>
    <w:rsid w:val="007E13A3"/>
    <w:rsid w:val="00864393"/>
    <w:rsid w:val="00912F3F"/>
    <w:rsid w:val="00961B44"/>
    <w:rsid w:val="00A41B20"/>
    <w:rsid w:val="00AD5B63"/>
    <w:rsid w:val="00B84063"/>
    <w:rsid w:val="00BF10AA"/>
    <w:rsid w:val="00D440AE"/>
    <w:rsid w:val="00F6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2F507C"/>
    <w:pPr>
      <w:autoSpaceDE w:val="0"/>
      <w:autoSpaceDN w:val="0"/>
      <w:adjustRightInd w:val="0"/>
      <w:spacing w:after="0" w:line="288" w:lineRule="auto"/>
      <w:textAlignment w:val="center"/>
    </w:pPr>
    <w:rPr>
      <w:rFonts w:ascii="Whitney Bold" w:hAnsi="Whitney Bold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2F507C"/>
    <w:pPr>
      <w:ind w:firstLine="283"/>
      <w:jc w:val="both"/>
    </w:pPr>
    <w:rPr>
      <w:spacing w:val="-2"/>
      <w:sz w:val="21"/>
      <w:szCs w:val="21"/>
      <w:lang w:val="ru-RU"/>
    </w:rPr>
  </w:style>
  <w:style w:type="paragraph" w:customStyle="1" w:styleId="12TABL-hroom">
    <w:name w:val="12TABL-hroom"/>
    <w:basedOn w:val="07BODY-txt"/>
    <w:uiPriority w:val="99"/>
    <w:rsid w:val="002F507C"/>
    <w:pPr>
      <w:suppressAutoHyphens/>
      <w:spacing w:line="240" w:lineRule="atLeast"/>
      <w:ind w:firstLine="0"/>
      <w:jc w:val="left"/>
    </w:pPr>
    <w:rPr>
      <w:rFonts w:cs="Whitney Bold"/>
      <w:b/>
      <w:bCs/>
      <w:color w:val="00ADEF"/>
      <w:spacing w:val="0"/>
      <w:sz w:val="18"/>
      <w:szCs w:val="18"/>
    </w:rPr>
  </w:style>
  <w:style w:type="paragraph" w:customStyle="1" w:styleId="12TABL-txt">
    <w:name w:val="12TABL-txt"/>
    <w:basedOn w:val="07BODY-txt"/>
    <w:uiPriority w:val="99"/>
    <w:rsid w:val="002F507C"/>
    <w:pPr>
      <w:spacing w:line="240" w:lineRule="atLeast"/>
      <w:ind w:firstLine="0"/>
      <w:jc w:val="left"/>
    </w:pPr>
    <w:rPr>
      <w:rFonts w:ascii="Whitney Book" w:hAnsi="Whitney Book" w:cs="Whitney Book"/>
      <w:sz w:val="18"/>
      <w:szCs w:val="18"/>
    </w:rPr>
  </w:style>
  <w:style w:type="character" w:customStyle="1" w:styleId="Bold">
    <w:name w:val="Bold"/>
    <w:uiPriority w:val="99"/>
    <w:rsid w:val="002F507C"/>
    <w:rPr>
      <w:b/>
      <w:bCs/>
    </w:rPr>
  </w:style>
  <w:style w:type="character" w:customStyle="1" w:styleId="NoBREAK">
    <w:name w:val="NoBREAK"/>
    <w:uiPriority w:val="99"/>
    <w:rsid w:val="002F507C"/>
  </w:style>
  <w:style w:type="character" w:customStyle="1" w:styleId="Symbol">
    <w:name w:val="Symbol"/>
    <w:uiPriority w:val="99"/>
    <w:rsid w:val="002F507C"/>
  </w:style>
  <w:style w:type="paragraph" w:styleId="a4">
    <w:name w:val="header"/>
    <w:basedOn w:val="a"/>
    <w:link w:val="a5"/>
    <w:uiPriority w:val="99"/>
    <w:unhideWhenUsed/>
    <w:rsid w:val="0060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4053"/>
  </w:style>
  <w:style w:type="paragraph" w:styleId="a6">
    <w:name w:val="footer"/>
    <w:basedOn w:val="a"/>
    <w:link w:val="a7"/>
    <w:uiPriority w:val="99"/>
    <w:unhideWhenUsed/>
    <w:rsid w:val="0060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4053"/>
  </w:style>
  <w:style w:type="paragraph" w:styleId="a8">
    <w:name w:val="Balloon Text"/>
    <w:basedOn w:val="a"/>
    <w:link w:val="a9"/>
    <w:uiPriority w:val="99"/>
    <w:semiHidden/>
    <w:unhideWhenUsed/>
    <w:rsid w:val="00604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4053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440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6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ibleh</dc:creator>
  <cp:lastModifiedBy>ДОУ Солнышко</cp:lastModifiedBy>
  <cp:revision>12</cp:revision>
  <cp:lastPrinted>2020-03-17T03:29:00Z</cp:lastPrinted>
  <dcterms:created xsi:type="dcterms:W3CDTF">2020-02-20T07:29:00Z</dcterms:created>
  <dcterms:modified xsi:type="dcterms:W3CDTF">2020-11-03T01:39:00Z</dcterms:modified>
</cp:coreProperties>
</file>