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417" w:rsidRPr="007D3DB7" w:rsidRDefault="00F24C92" w:rsidP="00F24C92">
      <w:pPr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7D3DB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Информационный бюллетень </w:t>
      </w:r>
    </w:p>
    <w:p w:rsidR="00E910FE" w:rsidRPr="007D3DB7" w:rsidRDefault="00F24C92" w:rsidP="00F24C92">
      <w:pPr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 w:rsidRPr="007D3DB7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"Педикулез и меры его профилактики"</w:t>
      </w:r>
    </w:p>
    <w:p w:rsidR="00F24C92" w:rsidRDefault="00F24C92" w:rsidP="00B444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C92">
        <w:rPr>
          <w:rFonts w:ascii="Times New Roman" w:hAnsi="Times New Roman" w:cs="Times New Roman"/>
          <w:sz w:val="28"/>
          <w:szCs w:val="28"/>
        </w:rPr>
        <w:t>В мире ежегодно постоянному риску заражениям педикулезом подвержены несколько</w:t>
      </w:r>
      <w:r w:rsidRPr="00F24C92">
        <w:rPr>
          <w:rFonts w:ascii="Times New Roman" w:hAnsi="Times New Roman" w:cs="Times New Roman"/>
          <w:sz w:val="28"/>
          <w:szCs w:val="28"/>
        </w:rPr>
        <w:t xml:space="preserve"> миллиардов людей</w:t>
      </w:r>
      <w:r w:rsidR="00A57936">
        <w:rPr>
          <w:rFonts w:ascii="Times New Roman" w:hAnsi="Times New Roman" w:cs="Times New Roman"/>
          <w:sz w:val="28"/>
          <w:szCs w:val="28"/>
        </w:rPr>
        <w:t xml:space="preserve">. </w:t>
      </w:r>
      <w:r w:rsidRPr="00F24C92">
        <w:rPr>
          <w:rFonts w:ascii="Times New Roman" w:hAnsi="Times New Roman" w:cs="Times New Roman"/>
          <w:sz w:val="28"/>
          <w:szCs w:val="28"/>
        </w:rPr>
        <w:t>Ежегодно в Российской Федерации регистрируется до 300 тысяч случаев этого заболевания и лишь 20%-30% - это дети в возрасте до 17 лет. Среди детей наибольшее количество случаев приходится на возрастную группу от 3-6 лет.</w:t>
      </w:r>
    </w:p>
    <w:p w:rsidR="00A57936" w:rsidRPr="00B44417" w:rsidRDefault="00A57936" w:rsidP="00A57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4417">
        <w:rPr>
          <w:rFonts w:ascii="Times New Roman" w:hAnsi="Times New Roman" w:cs="Times New Roman"/>
          <w:sz w:val="28"/>
          <w:szCs w:val="28"/>
          <w:u w:val="single"/>
        </w:rPr>
        <w:t>Так что же такое педикулез</w:t>
      </w:r>
    </w:p>
    <w:p w:rsidR="00B44417" w:rsidRDefault="00A57936" w:rsidP="00B44417">
      <w:pPr>
        <w:jc w:val="both"/>
        <w:rPr>
          <w:rFonts w:ascii="Times New Roman" w:hAnsi="Times New Roman" w:cs="Times New Roman"/>
          <w:sz w:val="28"/>
          <w:szCs w:val="28"/>
        </w:rPr>
      </w:pPr>
      <w:r w:rsidRPr="00B44417">
        <w:rPr>
          <w:rFonts w:ascii="Times New Roman" w:hAnsi="Times New Roman" w:cs="Times New Roman"/>
          <w:b/>
          <w:sz w:val="28"/>
          <w:szCs w:val="28"/>
        </w:rPr>
        <w:t>Педикулез (или вшивость)</w:t>
      </w:r>
      <w:r w:rsidRPr="00A57936">
        <w:rPr>
          <w:rFonts w:ascii="Times New Roman" w:hAnsi="Times New Roman" w:cs="Times New Roman"/>
          <w:sz w:val="28"/>
          <w:szCs w:val="28"/>
        </w:rPr>
        <w:t xml:space="preserve"> — это специфическое паразитирование на человеке вшей. Вши,  питаясь кровью человека, быстро размножаются, откладывая яйца (гниды). В дерматологии различают 3 вида вшей, которые могут паразитировать на коже, одежде или волосах человека: головная вошь, платяная и лобковая вошь.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A57936" w:rsidTr="00B44417">
        <w:tc>
          <w:tcPr>
            <w:tcW w:w="3560" w:type="dxa"/>
            <w:shd w:val="clear" w:color="auto" w:fill="E5B8B7" w:themeFill="accent2" w:themeFillTint="66"/>
          </w:tcPr>
          <w:p w:rsidR="00A57936" w:rsidRPr="00B44417" w:rsidRDefault="00A57936" w:rsidP="00A57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17">
              <w:rPr>
                <w:rFonts w:ascii="Times New Roman" w:hAnsi="Times New Roman" w:cs="Times New Roman"/>
                <w:b/>
                <w:sz w:val="28"/>
                <w:szCs w:val="28"/>
              </w:rPr>
              <w:t>Головная вошь.</w:t>
            </w:r>
          </w:p>
        </w:tc>
        <w:tc>
          <w:tcPr>
            <w:tcW w:w="3561" w:type="dxa"/>
            <w:shd w:val="clear" w:color="auto" w:fill="E5B8B7" w:themeFill="accent2" w:themeFillTint="66"/>
          </w:tcPr>
          <w:p w:rsidR="00A57936" w:rsidRPr="00B44417" w:rsidRDefault="00A57936" w:rsidP="00A57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17">
              <w:rPr>
                <w:rFonts w:ascii="Times New Roman" w:hAnsi="Times New Roman" w:cs="Times New Roman"/>
                <w:b/>
                <w:sz w:val="28"/>
                <w:szCs w:val="28"/>
              </w:rPr>
              <w:t>Платяная вошь.</w:t>
            </w:r>
          </w:p>
        </w:tc>
        <w:tc>
          <w:tcPr>
            <w:tcW w:w="3561" w:type="dxa"/>
            <w:shd w:val="clear" w:color="auto" w:fill="E5B8B7" w:themeFill="accent2" w:themeFillTint="66"/>
          </w:tcPr>
          <w:p w:rsidR="00A57936" w:rsidRPr="00B44417" w:rsidRDefault="00A57936" w:rsidP="00A57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17">
              <w:rPr>
                <w:rFonts w:ascii="Times New Roman" w:hAnsi="Times New Roman" w:cs="Times New Roman"/>
                <w:b/>
                <w:sz w:val="28"/>
                <w:szCs w:val="28"/>
              </w:rPr>
              <w:t>Лобковая вошь (</w:t>
            </w:r>
            <w:proofErr w:type="spellStart"/>
            <w:r w:rsidRPr="00B44417">
              <w:rPr>
                <w:rFonts w:ascii="Times New Roman" w:hAnsi="Times New Roman" w:cs="Times New Roman"/>
                <w:b/>
                <w:sz w:val="28"/>
                <w:szCs w:val="28"/>
              </w:rPr>
              <w:t>площица</w:t>
            </w:r>
            <w:proofErr w:type="spellEnd"/>
            <w:r w:rsidRPr="00B44417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A57936" w:rsidTr="00B44417">
        <w:tc>
          <w:tcPr>
            <w:tcW w:w="3560" w:type="dxa"/>
            <w:shd w:val="clear" w:color="auto" w:fill="F2DBDB" w:themeFill="accent2" w:themeFillTint="33"/>
          </w:tcPr>
          <w:p w:rsidR="00A57936" w:rsidRPr="00B44417" w:rsidRDefault="00A57936" w:rsidP="00A5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17">
              <w:rPr>
                <w:rFonts w:ascii="Times New Roman" w:hAnsi="Times New Roman" w:cs="Times New Roman"/>
                <w:sz w:val="28"/>
                <w:szCs w:val="28"/>
              </w:rPr>
              <w:t xml:space="preserve">Тело овальное или продолговатое  до 2,0 - 3,0 мм, уплощенное в спинно-брюшном направлении. Серовато-коричневого цвета, у особей, напитавшихся кровью -  варьируется </w:t>
            </w:r>
            <w:proofErr w:type="gramStart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 xml:space="preserve"> красноватой до черной. Живет и размножается в волосистой части головы (преимущественно: виски, затылок и темя). Холод переносят плохо, при +30 градусах</w:t>
            </w:r>
            <w:proofErr w:type="gramStart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 xml:space="preserve"> через сутки гибнут. Продолжительность жизни взрослых особей - 27-30 дней. Самка откладывает ежедневно 3-7 яиц, за всю жизнь - от 38 до 120 яиц. Вне тела хозяина погибают через сутки.</w:t>
            </w:r>
          </w:p>
        </w:tc>
        <w:tc>
          <w:tcPr>
            <w:tcW w:w="3561" w:type="dxa"/>
            <w:shd w:val="clear" w:color="auto" w:fill="F2DBDB" w:themeFill="accent2" w:themeFillTint="33"/>
          </w:tcPr>
          <w:p w:rsidR="00A57936" w:rsidRPr="00B44417" w:rsidRDefault="00A57936" w:rsidP="00A5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17">
              <w:rPr>
                <w:rFonts w:ascii="Times New Roman" w:hAnsi="Times New Roman" w:cs="Times New Roman"/>
                <w:sz w:val="28"/>
                <w:szCs w:val="28"/>
              </w:rPr>
              <w:t>Крупнее головных вшей и имеет более светлую окраску. Живет в складках белья, особенно в швах, где и откладывает яйца, приклеивая их к ворсинкам.</w:t>
            </w:r>
          </w:p>
          <w:p w:rsidR="00A57936" w:rsidRPr="00B44417" w:rsidRDefault="00A57936" w:rsidP="00A57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936" w:rsidRPr="00B44417" w:rsidRDefault="00A57936" w:rsidP="00A5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17">
              <w:rPr>
                <w:rFonts w:ascii="Times New Roman" w:hAnsi="Times New Roman" w:cs="Times New Roman"/>
                <w:sz w:val="28"/>
                <w:szCs w:val="28"/>
              </w:rPr>
              <w:t>Яйца могут приклеиваться и к волосам на теле человека, кроме головы. Не выносят высоких температур окружающей среды – вши</w:t>
            </w:r>
            <w:proofErr w:type="gramStart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 xml:space="preserve"> покидают лихорадящего больного и могут переползать на окружающих людей, тем самым  способствуют распространению инфекции.</w:t>
            </w:r>
          </w:p>
        </w:tc>
        <w:tc>
          <w:tcPr>
            <w:tcW w:w="3561" w:type="dxa"/>
            <w:shd w:val="clear" w:color="auto" w:fill="F2DBDB" w:themeFill="accent2" w:themeFillTint="33"/>
          </w:tcPr>
          <w:p w:rsidR="00A57936" w:rsidRPr="00B44417" w:rsidRDefault="00A57936" w:rsidP="00A57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17">
              <w:rPr>
                <w:rFonts w:ascii="Times New Roman" w:hAnsi="Times New Roman" w:cs="Times New Roman"/>
                <w:sz w:val="28"/>
                <w:szCs w:val="28"/>
              </w:rPr>
              <w:t xml:space="preserve">Самая мелкая из вшей; длина тела - до 1,6 мм. Живут на коротких волосках лобка, бровей, ресниц. При значительной численности могут распространяться на всей нижней части туловища, особенно на животе, где в результате их </w:t>
            </w:r>
            <w:proofErr w:type="spellStart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>кровососания</w:t>
            </w:r>
            <w:proofErr w:type="spellEnd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 xml:space="preserve"> надолго остаются синюшные следы. Лобковая вошь малоподвижна. Самка в течение жизни откладывает не более 50 яиц. Продолжительность жизни самки около 1 месяца. </w:t>
            </w:r>
            <w:proofErr w:type="spellStart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>Площица</w:t>
            </w:r>
            <w:proofErr w:type="spellEnd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 xml:space="preserve"> вне человека может жить до 10-12 часов</w:t>
            </w:r>
            <w:proofErr w:type="gramStart"/>
            <w:r w:rsidRPr="00B4441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</w:tbl>
    <w:p w:rsidR="00B44417" w:rsidRDefault="00B44417" w:rsidP="00A57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44417" w:rsidRDefault="00B44417" w:rsidP="00A57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44417" w:rsidRDefault="00B44417" w:rsidP="00A57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57936" w:rsidRPr="00B44417" w:rsidRDefault="00A57936" w:rsidP="00A57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4417">
        <w:rPr>
          <w:rFonts w:ascii="Times New Roman" w:hAnsi="Times New Roman" w:cs="Times New Roman"/>
          <w:sz w:val="28"/>
          <w:szCs w:val="28"/>
          <w:u w:val="single"/>
        </w:rPr>
        <w:lastRenderedPageBreak/>
        <w:t>Причины возникновения педикулеза у детей и взрослых.</w:t>
      </w:r>
    </w:p>
    <w:p w:rsidR="00A57936" w:rsidRPr="00A57936" w:rsidRDefault="00A57936" w:rsidP="00A579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 xml:space="preserve">Основной способ заражения вшами — это передача их при непосредственном контакте от больного человека </w:t>
      </w:r>
      <w:proofErr w:type="gramStart"/>
      <w:r w:rsidRPr="00A57936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A57936">
        <w:rPr>
          <w:rFonts w:ascii="Times New Roman" w:hAnsi="Times New Roman" w:cs="Times New Roman"/>
          <w:sz w:val="28"/>
          <w:szCs w:val="28"/>
        </w:rPr>
        <w:t xml:space="preserve">. Это могут быть предметы обихода (расческа, полотенце, одежда). Часто заражение происходит в общественном транспорте или местах, где наблюдается скопление людей. У детей заражение может происходить во время подвижных игр, тихого часа, переодевания, групповых занятий, например, когда дети сидят по кругу близко один к одному и т.д. Особенно подвержены заражению девочки, имеющие длинные волосы, потому что паразитам в таких волосах проще зацепиться. Педикулез может распространяться от больного ребенка к </w:t>
      </w:r>
      <w:proofErr w:type="gramStart"/>
      <w:r w:rsidRPr="00A57936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A57936">
        <w:rPr>
          <w:rFonts w:ascii="Times New Roman" w:hAnsi="Times New Roman" w:cs="Times New Roman"/>
          <w:sz w:val="28"/>
          <w:szCs w:val="28"/>
        </w:rPr>
        <w:t xml:space="preserve"> при использовании общих расчесок, заколок, резинок для волос, примерке вещей, в особенности, головных уборов. Стоит отметить, что вши, вопреки установившемуся мнению, не перепрыгивают с одной головы на другую. Они могут только ползать, и делают это очень умело. </w:t>
      </w:r>
    </w:p>
    <w:p w:rsidR="00A57936" w:rsidRPr="00B44417" w:rsidRDefault="00A57936" w:rsidP="00A57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4417">
        <w:rPr>
          <w:rFonts w:ascii="Times New Roman" w:hAnsi="Times New Roman" w:cs="Times New Roman"/>
          <w:sz w:val="28"/>
          <w:szCs w:val="28"/>
          <w:u w:val="single"/>
        </w:rPr>
        <w:t>Основные симптомы педикулеза: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7936">
        <w:rPr>
          <w:rFonts w:ascii="Times New Roman" w:hAnsi="Times New Roman" w:cs="Times New Roman"/>
          <w:sz w:val="28"/>
          <w:szCs w:val="28"/>
        </w:rPr>
        <w:t>зуд, сопровождающийся расчесами и у некоторых лиц – аллергией;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7936">
        <w:rPr>
          <w:rFonts w:ascii="Times New Roman" w:hAnsi="Times New Roman" w:cs="Times New Roman"/>
          <w:sz w:val="28"/>
          <w:szCs w:val="28"/>
        </w:rPr>
        <w:t>огрубение кожи от массовых укусов вшей и воздействия слюны насекомых на дерму;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7936">
        <w:rPr>
          <w:rFonts w:ascii="Times New Roman" w:hAnsi="Times New Roman" w:cs="Times New Roman"/>
          <w:sz w:val="28"/>
          <w:szCs w:val="28"/>
        </w:rPr>
        <w:t>меланодермия</w:t>
      </w:r>
      <w:proofErr w:type="spellEnd"/>
      <w:r w:rsidRPr="00A57936">
        <w:rPr>
          <w:rFonts w:ascii="Times New Roman" w:hAnsi="Times New Roman" w:cs="Times New Roman"/>
          <w:sz w:val="28"/>
          <w:szCs w:val="28"/>
        </w:rPr>
        <w:t xml:space="preserve"> - пигментация кожи за счет тканевых кровоизлияний и воспалительного процесса, вызываемого воздействием слюны насекомых;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7936">
        <w:rPr>
          <w:rFonts w:ascii="Times New Roman" w:hAnsi="Times New Roman" w:cs="Times New Roman"/>
          <w:sz w:val="28"/>
          <w:szCs w:val="28"/>
        </w:rPr>
        <w:t>колтуны - редкое явление, образуются при расчесах головы: волосы запутываются, склеиваются гнойно-серозными выделениями, которые корками засыхают на голове, а под ними находится мокнущая поверхность.</w:t>
      </w:r>
    </w:p>
    <w:p w:rsidR="00A57936" w:rsidRPr="00A57936" w:rsidRDefault="00A57936" w:rsidP="00A579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Независимо от вида паразита, при первых подозрениях необходимо обратиться к специалисту (врачу-дерматологу), который назначит лечение, что поможет сократить размножение вшей, тем самым облегчить течение болезни и предотвратить развитие осложнений. Необходимо помнить -  педикулез самостоятельно не излечится! Кроме того, человек, знающий о своей болезни, испытывает не только физический дискомфорт, но и психологический.</w:t>
      </w:r>
    </w:p>
    <w:p w:rsidR="00A57936" w:rsidRPr="00A57936" w:rsidRDefault="00A57936" w:rsidP="00A579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 xml:space="preserve">Заболевание педикулезом большинство людей считают чем-то стыдным, и зачастую испытывают неловкость от того, что о факте заболевания могут узнать посторонние лица. Это в корне неверное мнение приводит к попытке утаить факт заражения даже от медицинских работников. Если Ваш ребенок заразился педикулезом в организованном коллективе, то нет гарантии, что даже после проведенной санации, при дальнейшем общении с зараженными детьми в коллективе, не произойдет его повторное заражение. Очень важно своевременно сообщить о ситуации врачу (медицинской сестре) образовательного учреждения, которое посещает заболевший ребенок, для проведения комплекса </w:t>
      </w:r>
      <w:proofErr w:type="spellStart"/>
      <w:r w:rsidRPr="00A57936">
        <w:rPr>
          <w:rFonts w:ascii="Times New Roman" w:hAnsi="Times New Roman" w:cs="Times New Roman"/>
          <w:sz w:val="28"/>
          <w:szCs w:val="28"/>
        </w:rPr>
        <w:t>противопедикулезных</w:t>
      </w:r>
      <w:proofErr w:type="spellEnd"/>
      <w:r w:rsidRPr="00A57936">
        <w:rPr>
          <w:rFonts w:ascii="Times New Roman" w:hAnsi="Times New Roman" w:cs="Times New Roman"/>
          <w:sz w:val="28"/>
          <w:szCs w:val="28"/>
        </w:rPr>
        <w:t xml:space="preserve"> мероприятий в образовательном учреждении. Также важно проводить одновременное лечение всех зараженных лиц в организованном коллективе или семье.</w:t>
      </w:r>
    </w:p>
    <w:p w:rsidR="00A57936" w:rsidRPr="00B44417" w:rsidRDefault="00A57936" w:rsidP="00A57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4417">
        <w:rPr>
          <w:rFonts w:ascii="Times New Roman" w:hAnsi="Times New Roman" w:cs="Times New Roman"/>
          <w:sz w:val="28"/>
          <w:szCs w:val="28"/>
          <w:u w:val="single"/>
        </w:rPr>
        <w:lastRenderedPageBreak/>
        <w:t>Лечение педикулеза.</w:t>
      </w:r>
    </w:p>
    <w:p w:rsidR="00A57936" w:rsidRPr="00A57936" w:rsidRDefault="00A57936" w:rsidP="00A579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 xml:space="preserve">Лечение педикулеза должно быть комплексным, и направленным не только на уничтожение вшей, но и гнид, которые быстро превращаются </w:t>
      </w:r>
      <w:proofErr w:type="gramStart"/>
      <w:r w:rsidRPr="00A5793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579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7936">
        <w:rPr>
          <w:rFonts w:ascii="Times New Roman" w:hAnsi="Times New Roman" w:cs="Times New Roman"/>
          <w:sz w:val="28"/>
          <w:szCs w:val="28"/>
        </w:rPr>
        <w:t>взрослые</w:t>
      </w:r>
      <w:proofErr w:type="gramEnd"/>
      <w:r w:rsidRPr="00A57936">
        <w:rPr>
          <w:rFonts w:ascii="Times New Roman" w:hAnsi="Times New Roman" w:cs="Times New Roman"/>
          <w:sz w:val="28"/>
          <w:szCs w:val="28"/>
        </w:rPr>
        <w:t xml:space="preserve"> особи. Только врач-дерматолог в полном объеме даст Вам консультацию и назначит эффективный  препарат.  Обработку волосистой части головы средством проводится строго в соответствии с прилагаемой к препарату инструкцией. После обработки необходимо удалить механическим способом (вычесывание частым гребнем) погибших насекомых и гнид.   Обращаем внимание родителей на важность механического удаления гнид потому, что наличие даже  одной нежизнеспособной гниды на волосах – это проявление педикулеза, и при выявлении во время медицинского осмотра такой ребенок подлежит отстранению от посещений детского коллектива для амбулаторного лечения (санации).</w:t>
      </w:r>
    </w:p>
    <w:p w:rsidR="00A57936" w:rsidRPr="00A57936" w:rsidRDefault="00A57936" w:rsidP="00A579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После проведенной обработки больного педикулезом ему необходимо провести смену нательного и постельного белья, одежды. Стирка вещей зараженного человека проводится отдельно от вещей других членов семьи, с последующим проглаживанием утюгом с использованием пара.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936">
        <w:rPr>
          <w:rFonts w:ascii="Times New Roman" w:hAnsi="Times New Roman" w:cs="Times New Roman"/>
          <w:sz w:val="28"/>
          <w:szCs w:val="28"/>
        </w:rPr>
        <w:t>При выявлении больного необходимо также осмотреть и, при необходимости, обработать всех членов семьи.</w:t>
      </w:r>
    </w:p>
    <w:p w:rsidR="00A57936" w:rsidRPr="00A57936" w:rsidRDefault="00A57936" w:rsidP="00A579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Pr="00A57936">
        <w:rPr>
          <w:rFonts w:ascii="Times New Roman" w:hAnsi="Times New Roman" w:cs="Times New Roman"/>
          <w:sz w:val="28"/>
          <w:szCs w:val="28"/>
        </w:rPr>
        <w:t xml:space="preserve"> Помните, что при обнаружении педикулеза у ребенка, посещающего организованный коллектив, обучающиеся/воспитанники образовательного учреждения  на время проведения лечения  отстраняются от посещения учреждения. Они могут быть допущены в организованный коллектив только после завершения всего комплекса лечебно-профилактических мероприятий, подтвержденных справкой от врача кожно-венерологического диспансера. Лечение педикулеза обязательно совмещают с противоэпидемическими мероприятиями в семье и коллективе больного. Проводят дезинфекцию головных уборов, одежды, постельных принадлежностей. В очагах педикулеза устанавливается наблюдение за контактными лицами в течение 1 месяца с 3-х кратным осмотром (каждые 10 дней).</w:t>
      </w:r>
    </w:p>
    <w:p w:rsidR="00A57936" w:rsidRPr="00B44417" w:rsidRDefault="00A57936" w:rsidP="00A57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4417">
        <w:rPr>
          <w:rFonts w:ascii="Times New Roman" w:hAnsi="Times New Roman" w:cs="Times New Roman"/>
          <w:sz w:val="28"/>
          <w:szCs w:val="28"/>
          <w:u w:val="single"/>
        </w:rPr>
        <w:t>Профилактика головного педикулеза</w:t>
      </w:r>
    </w:p>
    <w:p w:rsidR="00A57936" w:rsidRPr="00A57936" w:rsidRDefault="00A57936" w:rsidP="00A579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Одним из важных мероприятий в борьбе с педикулезом, считается его профилактика (личная и общественная), которая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в соблюдении следующих правил: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7936">
        <w:rPr>
          <w:rFonts w:ascii="Times New Roman" w:hAnsi="Times New Roman" w:cs="Times New Roman"/>
          <w:sz w:val="28"/>
          <w:szCs w:val="28"/>
        </w:rPr>
        <w:t xml:space="preserve">еженедельный осмотр волосистой части головы, в </w:t>
      </w:r>
      <w:proofErr w:type="spellStart"/>
      <w:r w:rsidRPr="00A5793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57936">
        <w:rPr>
          <w:rFonts w:ascii="Times New Roman" w:hAnsi="Times New Roman" w:cs="Times New Roman"/>
          <w:sz w:val="28"/>
          <w:szCs w:val="28"/>
        </w:rPr>
        <w:t>. более внимательно при ощущении зуда;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7936">
        <w:rPr>
          <w:rFonts w:ascii="Times New Roman" w:hAnsi="Times New Roman" w:cs="Times New Roman"/>
          <w:sz w:val="28"/>
          <w:szCs w:val="28"/>
        </w:rPr>
        <w:t>устранение близкого контакта с людьми, проживающих в антисанитарных условиях;</w:t>
      </w:r>
      <w:proofErr w:type="gramEnd"/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7936">
        <w:rPr>
          <w:rFonts w:ascii="Times New Roman" w:hAnsi="Times New Roman" w:cs="Times New Roman"/>
          <w:sz w:val="28"/>
          <w:szCs w:val="28"/>
        </w:rPr>
        <w:t>соблюдение правил личной гигиены;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7936">
        <w:rPr>
          <w:rFonts w:ascii="Times New Roman" w:hAnsi="Times New Roman" w:cs="Times New Roman"/>
          <w:sz w:val="28"/>
          <w:szCs w:val="28"/>
        </w:rPr>
        <w:t>не допускать ношение чужих головных уборов, пользоваться вещами других людей;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7936">
        <w:rPr>
          <w:rFonts w:ascii="Times New Roman" w:hAnsi="Times New Roman" w:cs="Times New Roman"/>
          <w:sz w:val="28"/>
          <w:szCs w:val="28"/>
        </w:rPr>
        <w:t xml:space="preserve">регулярно менять и стирать постельное белье, носить только чистую одежду </w:t>
      </w:r>
    </w:p>
    <w:p w:rsidR="00A57936" w:rsidRPr="00B44417" w:rsidRDefault="00A57936" w:rsidP="00A57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4417">
        <w:rPr>
          <w:rFonts w:ascii="Times New Roman" w:hAnsi="Times New Roman" w:cs="Times New Roman"/>
          <w:sz w:val="28"/>
          <w:szCs w:val="28"/>
          <w:u w:val="single"/>
        </w:rPr>
        <w:lastRenderedPageBreak/>
        <w:t>Профилактические осмотры.</w:t>
      </w:r>
    </w:p>
    <w:p w:rsidR="00A57936" w:rsidRPr="00A57936" w:rsidRDefault="00A57936" w:rsidP="00A579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Профилактическому осмотру на педикулез в соответствии с требованиями санитарного законодательства подлежат: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учащиеся учреждений общего и профессионального образования - не реже 4-х раз в год после каждых каникул, ежемесячно - выборочно (не менее четырех-пяти классов) и за 10-15 дней до окончания учебного года;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учащиеся школ-интернатов, дети, проживающие в детских домах, домах ребенка и т.п. - еженедельно.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дети, выезжающие в детские оздоровительные учреждения, лагеря труда и отдыха -  до выезда, во время отдыха и перед возвращением в город (за 1-3 дня);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b/>
          <w:sz w:val="28"/>
          <w:szCs w:val="28"/>
        </w:rPr>
        <w:t>дети, посещающие дошкольные учреждения -  ежедневно</w:t>
      </w:r>
      <w:r w:rsidRPr="00A57936">
        <w:rPr>
          <w:rFonts w:ascii="Times New Roman" w:hAnsi="Times New Roman" w:cs="Times New Roman"/>
          <w:sz w:val="28"/>
          <w:szCs w:val="28"/>
        </w:rPr>
        <w:t>.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работники предприятий при профилактических осмотрах и  диспансеризациях - 1-2 раза в год;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лица, находящиеся в учреждениях системы социального обеспечения -  2 раза в месяц;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больные, поступающие на стационарное лечение - при приеме в лечебно-профилактические организации (ЛПО) и далее не реже 1 раза в 10 дней;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лица, проживающие в общежитиях -  при заселении и в дальнейшем ежеквартально.</w:t>
      </w:r>
    </w:p>
    <w:p w:rsidR="00A57936" w:rsidRPr="00A57936" w:rsidRDefault="00A57936" w:rsidP="00A57936">
      <w:pPr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пациенты при обращении за амбулаторной помощью в ЛПО – на приеме у врача в день обращения.</w:t>
      </w:r>
    </w:p>
    <w:p w:rsidR="00A57936" w:rsidRDefault="00A57936" w:rsidP="00A579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36">
        <w:rPr>
          <w:rFonts w:ascii="Times New Roman" w:hAnsi="Times New Roman" w:cs="Times New Roman"/>
          <w:sz w:val="28"/>
          <w:szCs w:val="28"/>
        </w:rPr>
        <w:t>Как Вы убедились, профилактика педикулеза очень важна для сохранения здоровья большого количества людей. Поэтому будьте внимательны к себе и детям, не игнорируйте признаки заболевания, соблюдайте меры предосторожности. Мы желаем здоровья Вам и Вашим близким!</w:t>
      </w:r>
    </w:p>
    <w:p w:rsidR="00A57936" w:rsidRPr="00F24C92" w:rsidRDefault="00B44417" w:rsidP="00B444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AF06B7" wp14:editId="6E9B7D64">
            <wp:extent cx="4102502" cy="2739559"/>
            <wp:effectExtent l="0" t="0" r="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634" cy="27389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936" w:rsidRPr="00F24C92" w:rsidSect="00A57936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4A"/>
    <w:rsid w:val="007D3DB7"/>
    <w:rsid w:val="00A57936"/>
    <w:rsid w:val="00B44417"/>
    <w:rsid w:val="00CF3D4A"/>
    <w:rsid w:val="00E910FE"/>
    <w:rsid w:val="00F2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4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4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7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2024-11-12T09:58:00Z</dcterms:created>
  <dcterms:modified xsi:type="dcterms:W3CDTF">2024-11-12T13:17:00Z</dcterms:modified>
</cp:coreProperties>
</file>