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0B9" w:rsidRDefault="007640B9" w:rsidP="008427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Средства обучения и воспитания, </w:t>
      </w:r>
    </w:p>
    <w:p w:rsidR="007640B9" w:rsidRDefault="007640B9" w:rsidP="008427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приспособленные для использования инвалидами и лицами с ОВЗ</w:t>
      </w:r>
      <w:proofErr w:type="gramEnd"/>
    </w:p>
    <w:p w:rsidR="007640B9" w:rsidRDefault="007640B9" w:rsidP="007640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19E0" w:rsidRDefault="007640B9" w:rsidP="007640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19E0">
        <w:rPr>
          <w:rFonts w:ascii="Times New Roman" w:hAnsi="Times New Roman" w:cs="Times New Roman"/>
          <w:sz w:val="28"/>
          <w:szCs w:val="28"/>
        </w:rPr>
        <w:t>Комплекты</w:t>
      </w:r>
      <w:r w:rsidR="00E63362">
        <w:rPr>
          <w:rFonts w:ascii="Times New Roman" w:hAnsi="Times New Roman" w:cs="Times New Roman"/>
          <w:sz w:val="28"/>
          <w:szCs w:val="28"/>
        </w:rPr>
        <w:t xml:space="preserve"> </w:t>
      </w:r>
      <w:r w:rsidR="001919E0">
        <w:rPr>
          <w:rFonts w:ascii="Times New Roman" w:hAnsi="Times New Roman" w:cs="Times New Roman"/>
          <w:sz w:val="28"/>
          <w:szCs w:val="28"/>
        </w:rPr>
        <w:t>оборудования, приобретённые</w:t>
      </w:r>
      <w:r w:rsidR="00842727" w:rsidRPr="0072379B">
        <w:rPr>
          <w:rFonts w:ascii="Times New Roman" w:hAnsi="Times New Roman" w:cs="Times New Roman"/>
          <w:sz w:val="28"/>
          <w:szCs w:val="28"/>
        </w:rPr>
        <w:t xml:space="preserve"> в рамках реализации программы Российской Федерации «Доступная с</w:t>
      </w:r>
      <w:r w:rsidR="001919E0">
        <w:rPr>
          <w:rFonts w:ascii="Times New Roman" w:hAnsi="Times New Roman" w:cs="Times New Roman"/>
          <w:sz w:val="28"/>
          <w:szCs w:val="28"/>
        </w:rPr>
        <w:t xml:space="preserve">реда» </w:t>
      </w:r>
    </w:p>
    <w:p w:rsidR="00842727" w:rsidRPr="0072379B" w:rsidRDefault="001919E0" w:rsidP="007640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2019 году</w:t>
      </w:r>
    </w:p>
    <w:p w:rsidR="00842727" w:rsidRPr="0072379B" w:rsidRDefault="00842727" w:rsidP="00842727">
      <w:pPr>
        <w:tabs>
          <w:tab w:val="left" w:pos="1202"/>
        </w:tabs>
        <w:spacing w:after="0" w:line="240" w:lineRule="auto"/>
        <w:rPr>
          <w:rFonts w:ascii="Times New Roman" w:hAnsi="Times New Roman" w:cs="Times New Roman"/>
        </w:rPr>
      </w:pPr>
      <w:r w:rsidRPr="0072379B">
        <w:rPr>
          <w:rFonts w:ascii="Times New Roman" w:hAnsi="Times New Roman" w:cs="Times New Roman"/>
        </w:rPr>
        <w:tab/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1907"/>
        <w:gridCol w:w="9008"/>
        <w:gridCol w:w="1395"/>
        <w:gridCol w:w="2007"/>
      </w:tblGrid>
      <w:tr w:rsidR="00842727" w:rsidRPr="0072379B" w:rsidTr="0033607F">
        <w:tc>
          <w:tcPr>
            <w:tcW w:w="959" w:type="dxa"/>
          </w:tcPr>
          <w:p w:rsidR="00842727" w:rsidRPr="0072379B" w:rsidRDefault="00842727" w:rsidP="00191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79B">
              <w:rPr>
                <w:rFonts w:ascii="Times New Roman" w:hAnsi="Times New Roman" w:cs="Times New Roman"/>
                <w:sz w:val="24"/>
                <w:szCs w:val="24"/>
              </w:rPr>
              <w:t xml:space="preserve">Инвентарный № </w:t>
            </w:r>
          </w:p>
        </w:tc>
        <w:tc>
          <w:tcPr>
            <w:tcW w:w="10915" w:type="dxa"/>
            <w:gridSpan w:val="2"/>
            <w:vAlign w:val="center"/>
          </w:tcPr>
          <w:p w:rsidR="00842727" w:rsidRPr="0072379B" w:rsidRDefault="00842727" w:rsidP="001919E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Характеристики товара </w:t>
            </w:r>
          </w:p>
        </w:tc>
        <w:tc>
          <w:tcPr>
            <w:tcW w:w="1395" w:type="dxa"/>
            <w:vAlign w:val="center"/>
          </w:tcPr>
          <w:p w:rsidR="00842727" w:rsidRPr="0072379B" w:rsidRDefault="00842727" w:rsidP="001919E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Единица</w:t>
            </w:r>
          </w:p>
          <w:p w:rsidR="00842727" w:rsidRPr="0072379B" w:rsidRDefault="00842727" w:rsidP="001919E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измерения</w:t>
            </w:r>
          </w:p>
        </w:tc>
        <w:tc>
          <w:tcPr>
            <w:tcW w:w="2007" w:type="dxa"/>
            <w:vAlign w:val="center"/>
          </w:tcPr>
          <w:p w:rsidR="00842727" w:rsidRPr="0072379B" w:rsidRDefault="00842727" w:rsidP="001919E0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Ответственные, место нахождения</w:t>
            </w:r>
          </w:p>
        </w:tc>
      </w:tr>
      <w:tr w:rsidR="00842727" w:rsidRPr="0072379B" w:rsidTr="0033607F">
        <w:tc>
          <w:tcPr>
            <w:tcW w:w="959" w:type="dxa"/>
          </w:tcPr>
          <w:p w:rsidR="00842727" w:rsidRPr="0072379B" w:rsidRDefault="00842727" w:rsidP="00191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5" w:type="dxa"/>
            <w:gridSpan w:val="2"/>
            <w:vAlign w:val="center"/>
          </w:tcPr>
          <w:p w:rsidR="00842727" w:rsidRPr="0072379B" w:rsidRDefault="00842727" w:rsidP="001919E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7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Специализированный комплект оборудования в рамках реализации мероприятий государственной программы «Доступная среда в Республике Башкортостан» для ГБОУ Белебеевская КШ </w:t>
            </w:r>
            <w:proofErr w:type="gramStart"/>
            <w:r w:rsidRPr="0072379B">
              <w:rPr>
                <w:rFonts w:ascii="Times New Roman" w:hAnsi="Times New Roman" w:cs="Times New Roman"/>
                <w:b/>
                <w:sz w:val="24"/>
                <w:szCs w:val="24"/>
              </w:rPr>
              <w:t>для</w:t>
            </w:r>
            <w:proofErr w:type="gramEnd"/>
            <w:r w:rsidRPr="007237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слабовидящих обучающихся</w:t>
            </w:r>
          </w:p>
        </w:tc>
        <w:tc>
          <w:tcPr>
            <w:tcW w:w="1395" w:type="dxa"/>
            <w:vAlign w:val="center"/>
          </w:tcPr>
          <w:p w:rsidR="00842727" w:rsidRPr="0072379B" w:rsidRDefault="00842727" w:rsidP="001919E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7" w:type="dxa"/>
            <w:vAlign w:val="center"/>
          </w:tcPr>
          <w:p w:rsidR="00842727" w:rsidRPr="0072379B" w:rsidRDefault="00842727" w:rsidP="001919E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2727" w:rsidRPr="0072379B" w:rsidTr="0033607F">
        <w:tc>
          <w:tcPr>
            <w:tcW w:w="959" w:type="dxa"/>
          </w:tcPr>
          <w:p w:rsidR="00842727" w:rsidRDefault="00842727" w:rsidP="00191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79B">
              <w:rPr>
                <w:rFonts w:ascii="Times New Roman" w:hAnsi="Times New Roman" w:cs="Times New Roman"/>
                <w:sz w:val="24"/>
                <w:szCs w:val="24"/>
              </w:rPr>
              <w:t>5101362019111295</w:t>
            </w:r>
          </w:p>
          <w:p w:rsidR="00842727" w:rsidRPr="0072379B" w:rsidRDefault="00842727" w:rsidP="00191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727" w:rsidRPr="0072379B" w:rsidRDefault="00842727" w:rsidP="00191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79B">
              <w:rPr>
                <w:rFonts w:ascii="Times New Roman" w:hAnsi="Times New Roman" w:cs="Times New Roman"/>
                <w:sz w:val="24"/>
                <w:szCs w:val="24"/>
              </w:rPr>
              <w:t>5101362019111296</w:t>
            </w:r>
          </w:p>
        </w:tc>
        <w:tc>
          <w:tcPr>
            <w:tcW w:w="1907" w:type="dxa"/>
          </w:tcPr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Образовательно–игровой комплекс для формирования информационной и деятельностно–коммуникативной компетентности </w:t>
            </w:r>
            <w:proofErr w:type="gramStart"/>
            <w:r w:rsidRPr="0072379B">
              <w:rPr>
                <w:sz w:val="22"/>
                <w:szCs w:val="22"/>
              </w:rPr>
              <w:t>обучающихся</w:t>
            </w:r>
            <w:proofErr w:type="gramEnd"/>
            <w:r w:rsidRPr="0072379B">
              <w:rPr>
                <w:sz w:val="22"/>
                <w:szCs w:val="22"/>
              </w:rPr>
              <w:t xml:space="preserve"> на ступени начального общего образования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Товарный знак: отсутствует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</w:p>
          <w:p w:rsidR="00842727" w:rsidRPr="0072379B" w:rsidRDefault="00842727" w:rsidP="00191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79B">
              <w:rPr>
                <w:rFonts w:ascii="Times New Roman" w:hAnsi="Times New Roman" w:cs="Times New Roman"/>
              </w:rPr>
              <w:t>Стран</w:t>
            </w:r>
            <w:proofErr w:type="gramStart"/>
            <w:r w:rsidRPr="0072379B">
              <w:rPr>
                <w:rFonts w:ascii="Times New Roman" w:hAnsi="Times New Roman" w:cs="Times New Roman"/>
              </w:rPr>
              <w:t>а(</w:t>
            </w:r>
            <w:proofErr w:type="spellStart"/>
            <w:proofErr w:type="gramEnd"/>
            <w:r w:rsidRPr="0072379B">
              <w:rPr>
                <w:rFonts w:ascii="Times New Roman" w:hAnsi="Times New Roman" w:cs="Times New Roman"/>
              </w:rPr>
              <w:t>ы</w:t>
            </w:r>
            <w:proofErr w:type="spellEnd"/>
            <w:r w:rsidRPr="0072379B">
              <w:rPr>
                <w:rFonts w:ascii="Times New Roman" w:hAnsi="Times New Roman" w:cs="Times New Roman"/>
              </w:rPr>
              <w:t>) происхождения Товара: Королевство Испания</w:t>
            </w:r>
          </w:p>
        </w:tc>
        <w:tc>
          <w:tcPr>
            <w:tcW w:w="9008" w:type="dxa"/>
          </w:tcPr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Образовательно–игровой комплекс для формирования информационной и деятельностно–коммуникативной компетентности обучающихся на ступени начального общего образования включает в себя комплекты дидактических средств обучения и учебно–игровых материалов, позволяющих использовать дополнительные образовательно–игровые ресурсы для развития учебно–познавательных действий обучающихся с целью реализации базисного учебного плана.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proofErr w:type="gramStart"/>
            <w:r w:rsidRPr="0072379B">
              <w:rPr>
                <w:sz w:val="22"/>
                <w:szCs w:val="22"/>
              </w:rPr>
              <w:t xml:space="preserve">Коррекционная направленность образовательно–игрового комплекса для формирования информационной и деятельностно–коммуникативной компетентности обучающихся на ступени начального общего образования разработана на основе одновременного использования вербального, графического и образно–двигательного знаков для выражения одного содержания и предполагает применение педагогом как репродуктивных, так и продуктивных методов, способствующих развитию аналитико–синтетической деятельности обучающихся, переходу их от наглядно–практических к наглядно–образным и словесно–логическим формам мышления. </w:t>
            </w:r>
            <w:proofErr w:type="gramEnd"/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Образовательно–игровой комплекс для формирования информационной и деятельностно–коммуникативной компетентности обучающихся на ступени начального общего включает в себя следующие комплекты материалов: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1) Комплект по ведущим темам учебного курса математики.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2) Комплект по ведущим темам учебного курса ознакомления с окружающим миром.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Требования к комплектам: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>1) Комплект по ведущим темам учебного курса математики способствует</w:t>
            </w:r>
            <w:proofErr w:type="gramStart"/>
            <w:r w:rsidRPr="0072379B">
              <w:rPr>
                <w:sz w:val="22"/>
                <w:szCs w:val="22"/>
              </w:rPr>
              <w:t xml:space="preserve"> :</w:t>
            </w:r>
            <w:proofErr w:type="gramEnd"/>
            <w:r w:rsidRPr="0072379B">
              <w:rPr>
                <w:sz w:val="22"/>
                <w:szCs w:val="22"/>
              </w:rPr>
              <w:t xml:space="preserve">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развитию и совершенствованию сенсорных представлений;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формированию представлений о размере и геометрической форме предметов;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формированию представлений о множестве;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обучению сравнению совокупностей предметов;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обучению сравнению по величине;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lastRenderedPageBreak/>
              <w:t xml:space="preserve">– развитию пространственных и временных представлений;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формированию количественных представлений и отношений;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формированию счетных операций;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формированию навыков решения элементарных арифметических задач на нахождение суммы и остатка.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proofErr w:type="gramStart"/>
            <w:r w:rsidRPr="0072379B">
              <w:rPr>
                <w:sz w:val="22"/>
                <w:szCs w:val="22"/>
              </w:rPr>
              <w:t xml:space="preserve">Комплект включает в себя наборы дидактических средств обучения и учебно–игровых материалов, имеющих систему самокоррекции, для закрепления знания количества и его цифрового обозначения, развития умений задавать вопросы и отвечать на них; сопровождения собственных действий речью; расширения и уточнения словаря математических терминов, создания условий для использования собственной моделирующей деятельности ребенка с изучаемыми понятиями и отношениями: </w:t>
            </w:r>
            <w:proofErr w:type="gramEnd"/>
          </w:p>
          <w:p w:rsidR="00842727" w:rsidRPr="0072379B" w:rsidRDefault="00842727" w:rsidP="001919E0">
            <w:pPr>
              <w:pStyle w:val="Default"/>
              <w:rPr>
                <w:b/>
                <w:sz w:val="22"/>
                <w:szCs w:val="22"/>
              </w:rPr>
            </w:pPr>
            <w:r w:rsidRPr="0072379B">
              <w:rPr>
                <w:b/>
                <w:sz w:val="22"/>
                <w:szCs w:val="22"/>
              </w:rPr>
              <w:t xml:space="preserve">Набор №1 – 1 шт.  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В состав набора входят: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карта размером 24,5х8см, изображающая цифру, либо ее символ в виде соответствующего количества точек, либо количество предметов от 1 до 10 – 24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пластиковая рамка размером 8х8см – 24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чемоданчик для хранения карточек – 1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образовательная инструкция – 1шт. </w:t>
            </w:r>
          </w:p>
          <w:p w:rsidR="00842727" w:rsidRPr="0072379B" w:rsidRDefault="00842727" w:rsidP="001919E0">
            <w:pPr>
              <w:pStyle w:val="Default"/>
              <w:rPr>
                <w:b/>
                <w:sz w:val="22"/>
                <w:szCs w:val="22"/>
              </w:rPr>
            </w:pPr>
            <w:r w:rsidRPr="0072379B">
              <w:rPr>
                <w:b/>
                <w:sz w:val="22"/>
                <w:szCs w:val="22"/>
              </w:rPr>
              <w:t xml:space="preserve">Набор №2 – 1 шт.  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В состав набора входят: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двусторонняя карта размером 13,5х19,5см, расчерченная с обеих сторон 6 квадратов с изображениями групп предметов в количестве от 1 до 10 – 25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карта для учителя, размером 13,5х10,8см, изображающая цифру, либо ее символ в виде соответствующего количества точек либо фотографию предмета – 22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круглая фишка (диаметр – 2 см) – 150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чемоданчик для хранения карточек – 1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инструкция для учителя – 1 шт.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>Компле</w:t>
            </w:r>
            <w:proofErr w:type="gramStart"/>
            <w:r w:rsidRPr="0072379B">
              <w:rPr>
                <w:sz w:val="22"/>
                <w:szCs w:val="22"/>
              </w:rPr>
              <w:t>кт вкл</w:t>
            </w:r>
            <w:proofErr w:type="gramEnd"/>
            <w:r w:rsidRPr="0072379B">
              <w:rPr>
                <w:sz w:val="22"/>
                <w:szCs w:val="22"/>
              </w:rPr>
              <w:t xml:space="preserve">ючает в себя наборы дидактических средств обучения и учебно–игровых материалов для закрепления навыков простейших счетных операций и развития навыка согласования слов в предложении в роде, числе, падеже; обучения обобщенным способам действий с математическими объектами и общим приемам умственной деятельности (сравнения, обобщения, абстрагирования, классификации, анализа и синтеза): </w:t>
            </w:r>
          </w:p>
          <w:p w:rsidR="00842727" w:rsidRPr="0072379B" w:rsidRDefault="00842727" w:rsidP="001919E0">
            <w:pPr>
              <w:pStyle w:val="Default"/>
              <w:rPr>
                <w:b/>
                <w:sz w:val="22"/>
                <w:szCs w:val="22"/>
              </w:rPr>
            </w:pPr>
            <w:r w:rsidRPr="0072379B">
              <w:rPr>
                <w:b/>
                <w:sz w:val="22"/>
                <w:szCs w:val="22"/>
              </w:rPr>
              <w:t xml:space="preserve">Набор №3 – 1 шт. 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В состав набора входят: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proofErr w:type="gramStart"/>
            <w:r w:rsidRPr="0072379B">
              <w:rPr>
                <w:sz w:val="22"/>
                <w:szCs w:val="22"/>
              </w:rPr>
              <w:t xml:space="preserve">– комплект из 8 фигурок размером 10х8,5см, изображающих предметы (яблоко, кошка, плоскогубцы, молоток, груша, часы, заяц, телефон) – 10 шт.; </w:t>
            </w:r>
            <w:proofErr w:type="gramEnd"/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комплект из 21 деревянной фишки размером 6х6см и толщиной 3мм, </w:t>
            </w:r>
            <w:proofErr w:type="gramStart"/>
            <w:r w:rsidRPr="0072379B">
              <w:rPr>
                <w:sz w:val="22"/>
                <w:szCs w:val="22"/>
              </w:rPr>
              <w:t>изображающих</w:t>
            </w:r>
            <w:proofErr w:type="gramEnd"/>
            <w:r w:rsidRPr="0072379B">
              <w:rPr>
                <w:sz w:val="22"/>
                <w:szCs w:val="22"/>
              </w:rPr>
              <w:t xml:space="preserve"> цифры от 0 до 20 – 2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фишка из дерева размером 6х6см и толщиной 3мм, изображающая математический знак – 18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lastRenderedPageBreak/>
              <w:t xml:space="preserve">– магнит – 140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контейнер для хранения. </w:t>
            </w:r>
          </w:p>
          <w:p w:rsidR="00842727" w:rsidRPr="0072379B" w:rsidRDefault="00842727" w:rsidP="001919E0">
            <w:pPr>
              <w:pStyle w:val="Default"/>
              <w:rPr>
                <w:b/>
                <w:sz w:val="22"/>
                <w:szCs w:val="22"/>
              </w:rPr>
            </w:pPr>
            <w:r w:rsidRPr="0072379B">
              <w:rPr>
                <w:b/>
                <w:sz w:val="22"/>
                <w:szCs w:val="22"/>
              </w:rPr>
              <w:t xml:space="preserve">Набор №4 – 1 шт.  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В состав набора входят: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комплект из 8 фигурок размером 10х6,5см, изображающих предметы (ананас, пила, расческа, гроздь винограда, свинья, отвертка, овца, ключ) – 10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комплект из 21 фишки из дерева размером 6х6см и толщиной 3мм, </w:t>
            </w:r>
            <w:proofErr w:type="gramStart"/>
            <w:r w:rsidRPr="0072379B">
              <w:rPr>
                <w:sz w:val="22"/>
                <w:szCs w:val="22"/>
              </w:rPr>
              <w:t>изображающих</w:t>
            </w:r>
            <w:proofErr w:type="gramEnd"/>
            <w:r w:rsidRPr="0072379B">
              <w:rPr>
                <w:sz w:val="22"/>
                <w:szCs w:val="22"/>
              </w:rPr>
              <w:t xml:space="preserve"> цифры от 0 до 20 – 2 шт.;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фишка из дерева размером 6х6см и толщиной 3мм, изображающая математический знак – 18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магнит – 140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контейнер для хранения. </w:t>
            </w:r>
          </w:p>
          <w:p w:rsidR="00842727" w:rsidRPr="0072379B" w:rsidRDefault="00842727" w:rsidP="001919E0">
            <w:pPr>
              <w:pStyle w:val="Default"/>
              <w:rPr>
                <w:b/>
                <w:sz w:val="22"/>
                <w:szCs w:val="22"/>
              </w:rPr>
            </w:pPr>
            <w:r w:rsidRPr="0072379B">
              <w:rPr>
                <w:b/>
                <w:sz w:val="22"/>
                <w:szCs w:val="22"/>
              </w:rPr>
              <w:t xml:space="preserve">Набор №5 – 1 шт.  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В состав набора входят: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комплект из 8 фигурок размером 7,7х12см, изображающих предметы, (петух, ягода клубники, корова, ножницы, банан, клещи, гаечный ключ, чашка) – 10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комплект из 21 фишки из дерева размером 6х6см и толщиной 3мм, </w:t>
            </w:r>
            <w:proofErr w:type="gramStart"/>
            <w:r w:rsidRPr="0072379B">
              <w:rPr>
                <w:sz w:val="22"/>
                <w:szCs w:val="22"/>
              </w:rPr>
              <w:t>изображающих</w:t>
            </w:r>
            <w:proofErr w:type="gramEnd"/>
            <w:r w:rsidRPr="0072379B">
              <w:rPr>
                <w:sz w:val="22"/>
                <w:szCs w:val="22"/>
              </w:rPr>
              <w:t xml:space="preserve"> цифры от 0 до 20 – 2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фишка из дерева размером 6х6см и толщиной 3мм, изображающая математический знак – 18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магнит – 140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контейнер для хранения.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>Компле</w:t>
            </w:r>
            <w:proofErr w:type="gramStart"/>
            <w:r w:rsidRPr="0072379B">
              <w:rPr>
                <w:sz w:val="22"/>
                <w:szCs w:val="22"/>
              </w:rPr>
              <w:t>кт вкл</w:t>
            </w:r>
            <w:proofErr w:type="gramEnd"/>
            <w:r w:rsidRPr="0072379B">
              <w:rPr>
                <w:sz w:val="22"/>
                <w:szCs w:val="22"/>
              </w:rPr>
              <w:t xml:space="preserve">ючает в себя наборы дидактических средств обучения и учебно–игровых материалов для обучения счету от 1 до 10, закрепления знания нумерации, соотношения количества с его цифровым обозначением и обеспечивающие детям возможность самостоятельно от начала до конца в соответствии с целью построить весь цикл деятельности и выбрать для этого подходящие средства: </w:t>
            </w:r>
          </w:p>
          <w:p w:rsidR="00842727" w:rsidRPr="0072379B" w:rsidRDefault="00842727" w:rsidP="001919E0">
            <w:pPr>
              <w:pStyle w:val="Default"/>
              <w:rPr>
                <w:b/>
                <w:sz w:val="22"/>
                <w:szCs w:val="22"/>
              </w:rPr>
            </w:pPr>
            <w:r w:rsidRPr="0072379B">
              <w:rPr>
                <w:b/>
                <w:sz w:val="22"/>
                <w:szCs w:val="22"/>
              </w:rPr>
              <w:t xml:space="preserve">Набор №6 – 1 шт.  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В состав набора входят: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фишка домино из дерева размером 16х8см и толщиной 2,5мм с двойной иллюстрацией предметов в количестве от 1 до 10 или двойного изображения цифры – 21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пластинка для раскрашивания – 1шт.;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чемоданчик для хранения и переноски – 1 шт. </w:t>
            </w:r>
          </w:p>
          <w:p w:rsidR="00842727" w:rsidRPr="0072379B" w:rsidRDefault="00842727" w:rsidP="001919E0">
            <w:pPr>
              <w:pStyle w:val="Default"/>
              <w:rPr>
                <w:b/>
                <w:sz w:val="22"/>
                <w:szCs w:val="22"/>
              </w:rPr>
            </w:pPr>
            <w:r w:rsidRPr="0072379B">
              <w:rPr>
                <w:b/>
                <w:sz w:val="22"/>
                <w:szCs w:val="22"/>
              </w:rPr>
              <w:t xml:space="preserve">Набор №7 – 1 шт.  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В состав набора входят: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карта размером 13,5х19,5х6 см с изображением магазинной тележки – 12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карта размером 5х8 см с изображением игрушки – 55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монета – 75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инструкция для учителя – 1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чемоданчик для хранения и переноски – 1 шт.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lastRenderedPageBreak/>
              <w:t>Компле</w:t>
            </w:r>
            <w:proofErr w:type="gramStart"/>
            <w:r w:rsidRPr="0072379B">
              <w:rPr>
                <w:sz w:val="22"/>
                <w:szCs w:val="22"/>
              </w:rPr>
              <w:t>кт вкл</w:t>
            </w:r>
            <w:proofErr w:type="gramEnd"/>
            <w:r w:rsidRPr="0072379B">
              <w:rPr>
                <w:sz w:val="22"/>
                <w:szCs w:val="22"/>
              </w:rPr>
              <w:t xml:space="preserve">ючает в себя набор дидактических средств обучения для закрепления знания схемы собственного тела, развития ориентировки в пространстве и осознания инверсирования правой и левой сторон по отношению к другому человеку, который находится напротив, на основе объединения в комплексе тактильных, зрительных и кинестетических ощущений (двигательных, связанных с ощупыванием, поворачиванием) </w:t>
            </w:r>
          </w:p>
          <w:p w:rsidR="00842727" w:rsidRPr="0072379B" w:rsidRDefault="00842727" w:rsidP="001919E0">
            <w:pPr>
              <w:pStyle w:val="Default"/>
              <w:rPr>
                <w:b/>
                <w:sz w:val="22"/>
                <w:szCs w:val="22"/>
              </w:rPr>
            </w:pPr>
            <w:r w:rsidRPr="0072379B">
              <w:rPr>
                <w:b/>
                <w:sz w:val="22"/>
                <w:szCs w:val="22"/>
              </w:rPr>
              <w:t xml:space="preserve">Набор №8 – 1 шт.   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В состав набора входят: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двусторонняя карточка размером 21х9,5 см с изображением персонажа (напечатанным лицом и спиной) – 1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двусторонняя карточка размером 10х5,4 см с изображением предмета (напечатанным с двух сторон) – 8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карточка размером 11,2 х 7,8 см с голубой рамкой, с фотографиями персонажа </w:t>
            </w:r>
            <w:proofErr w:type="gramStart"/>
            <w:r w:rsidRPr="0072379B">
              <w:rPr>
                <w:sz w:val="22"/>
                <w:szCs w:val="22"/>
              </w:rPr>
              <w:t xml:space="preserve">( </w:t>
            </w:r>
            <w:proofErr w:type="gramEnd"/>
            <w:r w:rsidRPr="0072379B">
              <w:rPr>
                <w:sz w:val="22"/>
                <w:szCs w:val="22"/>
              </w:rPr>
              <w:t xml:space="preserve">16 – с лица, 16 – со спины) и предметом, находящимся справа или слева от него – 32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деревянная подставка для размещения картинки с персонажем и картинки с предметом – 1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красный браслет для правого запястья – 4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карточка с изображением персонажа и предметов, которые можно отксерокопировать для того, чтобы осуществлять различные виды деятельности – 16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педагогическое руководство – 1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руководство по применению – 1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чемоданчик для хранения и переноски – 1 шт.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>Компле</w:t>
            </w:r>
            <w:proofErr w:type="gramStart"/>
            <w:r w:rsidRPr="0072379B">
              <w:rPr>
                <w:sz w:val="22"/>
                <w:szCs w:val="22"/>
              </w:rPr>
              <w:t>кт вкл</w:t>
            </w:r>
            <w:proofErr w:type="gramEnd"/>
            <w:r w:rsidRPr="0072379B">
              <w:rPr>
                <w:sz w:val="22"/>
                <w:szCs w:val="22"/>
              </w:rPr>
              <w:t xml:space="preserve">ючает в себя набор дидактических средств обучения, который способствует формированию понятия времени и его измерения, предлагая полную методику для усвоения функционирования часов и опираясь на серию из повседневных дел. Картинки – этикетки, представляющие основные повседневные дела, позволяют создать панно повседневных школьных дел. Коллективная игра с действиями в сопровождении с речью позволяет осуществлять всестороннее развитие. </w:t>
            </w:r>
          </w:p>
          <w:p w:rsidR="00842727" w:rsidRPr="0072379B" w:rsidRDefault="00842727" w:rsidP="001919E0">
            <w:pPr>
              <w:pStyle w:val="Default"/>
              <w:rPr>
                <w:b/>
                <w:sz w:val="22"/>
                <w:szCs w:val="22"/>
              </w:rPr>
            </w:pPr>
            <w:r w:rsidRPr="0072379B">
              <w:rPr>
                <w:b/>
                <w:sz w:val="22"/>
                <w:szCs w:val="22"/>
              </w:rPr>
              <w:t xml:space="preserve">Набор №9 – 1 шт. 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В состав набора входят: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цветное металлическое иллюстрированное панно размером 70х50 см – 1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картинки – этикетки размером 6,5 х 6,5 см, изображающие: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повседневные дела – 35шт.;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школьные занятия – 15шт.;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часы с точным временем – 48шт.;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желтое Солнце – 1шт.;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оранжевое Солнце – 1шт.;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Луна – 1шт.;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пейзаж, изображающий движение Солнца – 5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пейзаж, изображающий движение Луны – 1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цифра для обозначения времени (от 1 до 24) – 24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lastRenderedPageBreak/>
              <w:t xml:space="preserve">– графический кружок – 4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стрелки часов (2 маленькие и 1 </w:t>
            </w:r>
            <w:proofErr w:type="gramStart"/>
            <w:r w:rsidRPr="0072379B">
              <w:rPr>
                <w:sz w:val="22"/>
                <w:szCs w:val="22"/>
              </w:rPr>
              <w:t>большая</w:t>
            </w:r>
            <w:proofErr w:type="gramEnd"/>
            <w:r w:rsidRPr="0072379B">
              <w:rPr>
                <w:sz w:val="22"/>
                <w:szCs w:val="22"/>
              </w:rPr>
              <w:t xml:space="preserve">) – 3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мешочек с самоклеющимися магнитами – 1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пластиковый пакет для хранения картинок – этикеток – 4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педагогическое руководство – 1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руководство по применению – 1 шт.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Комплект включает в себя наборы дидактических средств обучения, основанных на </w:t>
            </w:r>
            <w:proofErr w:type="gramStart"/>
            <w:r w:rsidRPr="0072379B">
              <w:rPr>
                <w:sz w:val="22"/>
                <w:szCs w:val="22"/>
              </w:rPr>
              <w:t>использовании</w:t>
            </w:r>
            <w:proofErr w:type="gramEnd"/>
            <w:r w:rsidRPr="0072379B">
              <w:rPr>
                <w:sz w:val="22"/>
                <w:szCs w:val="22"/>
              </w:rPr>
              <w:t xml:space="preserve"> принципа системы координат (двойная последовательность), которая способствует развитию логического и математического мышления и позволять в доступной форме познакомиться с теорией системности: ассоциацией, соответствием, включением. </w:t>
            </w:r>
          </w:p>
          <w:p w:rsidR="00842727" w:rsidRPr="0072379B" w:rsidRDefault="00842727" w:rsidP="001919E0">
            <w:pPr>
              <w:pStyle w:val="Default"/>
              <w:rPr>
                <w:b/>
                <w:sz w:val="22"/>
                <w:szCs w:val="22"/>
              </w:rPr>
            </w:pPr>
            <w:r w:rsidRPr="0072379B">
              <w:rPr>
                <w:b/>
                <w:sz w:val="22"/>
                <w:szCs w:val="22"/>
              </w:rPr>
              <w:t xml:space="preserve">Набор№10 – 1 шт. 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В состав набора входят: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>– панно размером 37х28,5 см – 1 шт.;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картинки размером 4,5 х 6,5 см, изображающие цветные карандаши и геометрические фигуры разного цвета и формы – 24 шт.: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картинка размером 4,5 х 6,5 см, изображающая красный круг – 1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картинка размером 4,5 х 6,5 см, изображающая синий круг – 1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картинка размером 4,5 х 6,5 см, изображающая зеленый круг – 1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картинка размером 4,5 х 6,5 см, изображающая желтый круг – 1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картинка размером 4,5 х 6,5 см, изображающая красный квадрат – 1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картинка размером 4,5 х 6,5 см, изображающая синий квадрат – 1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картинка размером 4,5 х 6,5 см, изображающая зеленый квадрат – 1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картинка размером 4,5 х 6,5 см, изображающая желтый квадрат – 1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картинка размером 4,5 х 6,5 см, изображающая красный треугольник – 1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картинка размером 4,5 х 6,5 см, изображающая синий треугольник – 1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картинка размером 4,5 х 6,5 см, изображающая зеленый треугольник – 1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картинка размером 4,5 х 6,5 см, изображающая желтый треугольник – 1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картинка размером 4,5х 6,5 см, изображающая красный прямоугольник – 1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картинка размером 4,5 х 6,5 см, изображающая синий прямоугольник – 1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картинка размером 4,5 х 6,5 см, изображающая зеленый прямоугольник – 1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картинка размером 4,5 х 6,5 см, изображающая желтый прямоугольник – 1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картинка размером 4,5 х 6,5 см, изображающая красный карандаш – 1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картинка размером 4,5 х 6,5 см, изображающая синий карандаш – 1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картинка размером 4,5х 6,5 см, изображающая зеленый карандаш – 1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картинка размером 4,5 х 6,5 см, изображающая – желтый карандаш – 1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картинка размером 4,5 х 6,5 см, изображающая форму круга – 1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картинка размером 4,5х 6,5 см, изображающая форму квадрата – 1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картинка размером 4,5 х 6,5 см, изображающая форму треугольника – 1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картинка размером 4,5 х 6,5 см, изображающая форму прямоугольника– 1 шт. </w:t>
            </w:r>
          </w:p>
          <w:p w:rsidR="00842727" w:rsidRPr="0072379B" w:rsidRDefault="00842727" w:rsidP="001919E0">
            <w:pPr>
              <w:pStyle w:val="Default"/>
              <w:rPr>
                <w:b/>
                <w:sz w:val="22"/>
                <w:szCs w:val="22"/>
              </w:rPr>
            </w:pPr>
            <w:r w:rsidRPr="0072379B">
              <w:rPr>
                <w:b/>
                <w:sz w:val="22"/>
                <w:szCs w:val="22"/>
              </w:rPr>
              <w:t xml:space="preserve">Набор №11– 1 шт.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lastRenderedPageBreak/>
              <w:t xml:space="preserve">В состав набора входят: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панно размером 37х28,5 см – 1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картинки размером 4,5 х 6,5 см, изображающие системные сочетания геометрических фигур разного цвета и формы – 24 шт.: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картинка размером 4,5 х 6,5 см, изображающая один треугольник – 2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картинка размером 4,5 х 6,5 см, изображающая один квадрат – 2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картинка размером 4,5 х 6,5 см, изображающая один круг – 2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картинка размером 4,5 х 6,5 см, изображающая один прямоугольник – 2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картинка размером 4,5 х 6,5 см, изображающая два треугольника – 1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картинка размером 4,5х 6,5 см, изображающая квадрат и треугольник – 1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картинка размером 4,5 х 6,5 см, изображающая треугольник и квадрат – 1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картинка размером 4,5 х 6,5 см, изображающая круг и треугольник – 1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картинка размером 4,5 х 6,5 см, изображающая два квадрата – 1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картинка размером 4,5 х 6,5 см, изображающая треугольник и круг – 1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картинка размером 4,5 х 6,5 см, изображающая треугольник и прямоугольник – 1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картинка размером 4,5 х 6,5 см, изображающая квадрат и круг – 1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картинка размером 4,5 х 6,5 см, изображающая круг и квадрат – 1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картинка размером 4,5 х 6,5 см, изображающая прямоугольник и треугольник – 1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картинка размером 4,5 х 6,5 см, изображающая прямоугольник и квадрат – 1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картинка размером 4,5 х 6,5 см, изображающая два круга – 1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картинка размером 4,5 х 6,5 см, изображающая квадрат и прямоугольник – 1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картинка размером 4,5 х 6,5 см, изображающая круг и прямоугольник – 1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картинка размером 4,5 х 6,5 см, изображающая прямоугольник и круг – 1 шт.; </w:t>
            </w:r>
          </w:p>
          <w:p w:rsidR="00842727" w:rsidRPr="0072379B" w:rsidRDefault="00842727" w:rsidP="001919E0">
            <w:pPr>
              <w:pStyle w:val="Default"/>
              <w:rPr>
                <w:b/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</w:t>
            </w:r>
            <w:r w:rsidRPr="0072379B">
              <w:rPr>
                <w:b/>
                <w:sz w:val="22"/>
                <w:szCs w:val="22"/>
              </w:rPr>
              <w:t xml:space="preserve">картинка размером 4,5 х 6,5 см, изображающая два прямоугольника– 1 шт. </w:t>
            </w:r>
          </w:p>
          <w:p w:rsidR="00842727" w:rsidRPr="0072379B" w:rsidRDefault="00842727" w:rsidP="001919E0">
            <w:pPr>
              <w:pStyle w:val="Default"/>
              <w:rPr>
                <w:b/>
                <w:sz w:val="22"/>
                <w:szCs w:val="22"/>
              </w:rPr>
            </w:pPr>
            <w:r w:rsidRPr="0072379B">
              <w:rPr>
                <w:b/>
                <w:sz w:val="22"/>
                <w:szCs w:val="22"/>
              </w:rPr>
              <w:t xml:space="preserve">Набор №12 – 1 шт.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В состав набора входят: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панно размером 28,5х37 см – 1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картинка с изображением предмета – 4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картинки размером 4,5 х 6,5 см, изображающие предметы </w:t>
            </w:r>
            <w:proofErr w:type="spellStart"/>
            <w:r w:rsidRPr="0072379B">
              <w:rPr>
                <w:sz w:val="22"/>
                <w:szCs w:val="22"/>
              </w:rPr>
              <w:t>посериации</w:t>
            </w:r>
            <w:proofErr w:type="spellEnd"/>
            <w:r w:rsidRPr="0072379B">
              <w:rPr>
                <w:sz w:val="22"/>
                <w:szCs w:val="22"/>
              </w:rPr>
              <w:t xml:space="preserve"> размеров – 20 шт.: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картинка размером 4,5 х 6,5 см, изображающая первый элемент сериации – 5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картинка размером 4,5 х 6,5 см, изображающая второй элемент сериации – 5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картинка размером 4,5 х 6,5 см, изображающая третий элемент сериации – 5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картинка размером 4,5 х 6,5 см, изображающая четвертый элемент сериации – 5 шт. </w:t>
            </w:r>
          </w:p>
          <w:p w:rsidR="00842727" w:rsidRPr="0072379B" w:rsidRDefault="00842727" w:rsidP="001919E0">
            <w:pPr>
              <w:pStyle w:val="Default"/>
              <w:rPr>
                <w:b/>
                <w:sz w:val="22"/>
                <w:szCs w:val="22"/>
              </w:rPr>
            </w:pPr>
            <w:r w:rsidRPr="0072379B">
              <w:rPr>
                <w:b/>
                <w:sz w:val="22"/>
                <w:szCs w:val="22"/>
              </w:rPr>
              <w:t xml:space="preserve">Набор №13– 1 шт.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В состав набора входят: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панно размером 28,5х37 см – 1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картинки размером 4,5 х 6,5 см, изображающие фрукты по сериации количества – 24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картинка размером 4,5х 6,5 см, изображающая одно яблоко – 2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картинка размером 4,5 х 6,5 см, изображающая две груши – 2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картинка размером 4,5 х 6,5 см, изображающая три банана – 2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lastRenderedPageBreak/>
              <w:t xml:space="preserve">– картинка размером 4,5 х 6,5 см, изображающая четыре клубники – 2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картинка размером 4,5 х 6,5 см, изображающая первый элемент сериации (два фрукта) – 1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картинка размером 4,5 х 6,5 см, изображающая второй элемент сериации (три фрукта) – 2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картинка размером 4,5 х 6,5 см, изображающая третий элемент сериации (четыре фрукта) – 3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картинка размером 4,5 х 6,5 см, изображающая четвертый элемент сериации (пять фруктов) – 4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картинка размером 4,5 х 6,5 см, изображающая пятый элемент сериации (шесть фруктов) – 3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картинка размером 4,5 х 6,5 см, изображающая шестой элемент сериации (семь фруктов) – 2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картинка размером 4,5 х 6,5 см, изображающая седьмой элемент сериации (восемь фруктов) – 1 шт. </w:t>
            </w:r>
          </w:p>
          <w:p w:rsidR="00842727" w:rsidRPr="0072379B" w:rsidRDefault="00842727" w:rsidP="001919E0">
            <w:pPr>
              <w:pStyle w:val="Default"/>
              <w:rPr>
                <w:b/>
                <w:sz w:val="22"/>
                <w:szCs w:val="22"/>
              </w:rPr>
            </w:pPr>
            <w:r w:rsidRPr="0072379B">
              <w:rPr>
                <w:b/>
                <w:sz w:val="22"/>
                <w:szCs w:val="22"/>
              </w:rPr>
              <w:t xml:space="preserve">Набор №14 – 1 шт.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В состав набора входят: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панно размером 28,5х37 см – 1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картинки размером 4,5 х 6,5 см, изображающие домашних животных по сериации количества – 24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картинка размером 4,5х 6,5 см, изображающая одну корову – 2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картинка размером 4,5 х 6,5 см, изображающая двух овец – 2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картинка размером 4,5 х 6,5 см, изображающая трех петухов – 2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картинка размером 4,5 х 6,5 см, изображающая четырех утят – 2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картинка размером 4,5 х 6,5 см, изображающая первый элемент сериации (два домашних животных) – 1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картинка размером 4,5 х 6,5 см, изображающая второй элемент сериации (три домашних животных) – 2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картинка размером 4,5 х 6,5 см, изображающая третий элемент сериации (четыре домашних животных) – 3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картинка размером 4,5 х 6,5 см, изображающая четвертый элемент сериации (пять домашних животных) – 4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картинка размером 4,5 х 6,5 см, изображающая пятый элемент сериации (шесть домашних животных) – 3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картинка размером 4,5 х 6,5 см, изображающая шестой элемент сериации (семь домашних животных) – 2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картинка размером 4,5 х 6,5 см, изображающая седьмой элемент сериации (восемь домашних животных)– 1 шт.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b/>
                <w:sz w:val="22"/>
                <w:szCs w:val="22"/>
              </w:rPr>
              <w:t>Набор №15– 1 шт</w:t>
            </w:r>
            <w:r w:rsidRPr="0072379B">
              <w:rPr>
                <w:sz w:val="22"/>
                <w:szCs w:val="22"/>
              </w:rPr>
              <w:t xml:space="preserve">.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В состав набора входят: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lastRenderedPageBreak/>
              <w:t xml:space="preserve">– панно размером 28,5х37 см – 1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картинки размером 4,5 х 6,5 см, изображающие диких животных по сериации количества – 24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картинка размером 4,5 х 6,5 см, изображающая одного слона – 2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картинка размером 4,5 х 6,5 см, изображающая двух бегемотов – 2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картинка размером 4,5 х 6,5 см, изображающая трех львов – 2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картинка размером 4,5 х 6,5 см, изображающая четырех обезьян – 2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картинка размером 4,5 х 6,5 см, изображающая первый элемент сериации (два диких животных) – 1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картинка размером 4,5 х 6,5 см, изображающая второй элемент сериации (три диких животных) – 2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картинка размером 4,5 х 6,5 см, изображающая третий элемент сериации (четыре диких животных) – 3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картинка размером 4,5 х 6,5 см, изображающая четвертый элемент сериации (пять диких животных) – 4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картинка размером 4,5 х 6,5 см, изображающая пятый элемент сериации (шесть диких животных) – 3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картинка размером 4,5 х 6,5 см, изображающая шестой элемент сериации (семь диких животных) – 2 шт.; </w:t>
            </w:r>
          </w:p>
          <w:p w:rsidR="00842727" w:rsidRPr="0072379B" w:rsidRDefault="00842727" w:rsidP="00191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379B">
              <w:rPr>
                <w:rFonts w:ascii="Times New Roman" w:hAnsi="Times New Roman" w:cs="Times New Roman"/>
              </w:rPr>
              <w:t>– картинка размером 4,5 х 6,5 см, изображающая седьмой элемент сериации (восемь диких животных)– 1 шт.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>2) Комплект по ведущим темам учебного курса ознакомления с окружающим миром способствует</w:t>
            </w:r>
            <w:proofErr w:type="gramStart"/>
            <w:r w:rsidRPr="0072379B">
              <w:rPr>
                <w:sz w:val="22"/>
                <w:szCs w:val="22"/>
              </w:rPr>
              <w:t xml:space="preserve"> :</w:t>
            </w:r>
            <w:proofErr w:type="gramEnd"/>
            <w:r w:rsidRPr="0072379B">
              <w:rPr>
                <w:sz w:val="22"/>
                <w:szCs w:val="22"/>
              </w:rPr>
              <w:t xml:space="preserve">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сенсорному развитию (ориентировка в цвете, форме, величине предметов, группировка множества предметов по заданным признакам);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познавательному развитию (умение анализировать, классифицировать, сравнивать и обобщать, устанавливать причинно–следственные зависимости и закономерности);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развитию речи (формирование навыков построения развернутых высказываний, </w:t>
            </w:r>
            <w:proofErr w:type="spellStart"/>
            <w:r w:rsidRPr="0072379B">
              <w:rPr>
                <w:sz w:val="22"/>
                <w:szCs w:val="22"/>
              </w:rPr>
              <w:t>логико</w:t>
            </w:r>
            <w:proofErr w:type="spellEnd"/>
            <w:r w:rsidRPr="0072379B">
              <w:rPr>
                <w:sz w:val="22"/>
                <w:szCs w:val="22"/>
              </w:rPr>
              <w:t xml:space="preserve">–грамматических конструкций);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формированию школьно–значимых функций (произвольная регуляция действий и поведения, навыки работы по образцу, по словесной инструкции, синхронизация работы в коллективе);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расширению знаний и представлений о предметах и явлениях окружающей действительности.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>Компле</w:t>
            </w:r>
            <w:proofErr w:type="gramStart"/>
            <w:r w:rsidRPr="0072379B">
              <w:rPr>
                <w:sz w:val="22"/>
                <w:szCs w:val="22"/>
              </w:rPr>
              <w:t>кт вкл</w:t>
            </w:r>
            <w:proofErr w:type="gramEnd"/>
            <w:r w:rsidRPr="0072379B">
              <w:rPr>
                <w:sz w:val="22"/>
                <w:szCs w:val="22"/>
              </w:rPr>
              <w:t xml:space="preserve">ючает в себя наборы дидактических средств обучения и учебно–игровых материалов с самокорректирующей системой, действуя с которыми, дети знакомятся с общим приемам умственной деятельности (сравнения, обобщения, абстрагирования, классификации, анализа и синтеза), учатся наблюдательности и развивают ассоциативность мышления: </w:t>
            </w:r>
          </w:p>
          <w:p w:rsidR="00842727" w:rsidRPr="0072379B" w:rsidRDefault="00842727" w:rsidP="001919E0">
            <w:pPr>
              <w:pStyle w:val="Default"/>
              <w:rPr>
                <w:b/>
                <w:sz w:val="22"/>
                <w:szCs w:val="22"/>
              </w:rPr>
            </w:pPr>
            <w:r w:rsidRPr="0072379B">
              <w:rPr>
                <w:b/>
                <w:sz w:val="22"/>
                <w:szCs w:val="22"/>
              </w:rPr>
              <w:t xml:space="preserve">Набор №16 – 1 шт.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lastRenderedPageBreak/>
              <w:t xml:space="preserve">В состав набора входят: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самокорректирующая карта размером 24,5х8 см, изображающая цвет, форму и размеры – 24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пластиковая рамка размером 8х8 см – 24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чемоданчик размером 25,5х8,5х6 см для хранения карточек – 1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образовательная инструкция – 1шт. </w:t>
            </w:r>
          </w:p>
          <w:p w:rsidR="00842727" w:rsidRPr="0072379B" w:rsidRDefault="00842727" w:rsidP="001919E0">
            <w:pPr>
              <w:pStyle w:val="Default"/>
              <w:rPr>
                <w:b/>
                <w:sz w:val="22"/>
                <w:szCs w:val="22"/>
              </w:rPr>
            </w:pPr>
            <w:r w:rsidRPr="0072379B">
              <w:rPr>
                <w:b/>
                <w:sz w:val="22"/>
                <w:szCs w:val="22"/>
              </w:rPr>
              <w:t xml:space="preserve">Набор №17 – 1 шт.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В состав набора входят: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–самокорректирующая карта размером 24,5х8 см, изображающая предмет из ассоциативной пары – 24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пластиковая рамка размером 8х8 см – 24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чемоданчик для хранения карточек – 1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образовательная инструкция – 1шт. </w:t>
            </w:r>
          </w:p>
          <w:p w:rsidR="00842727" w:rsidRPr="0072379B" w:rsidRDefault="00842727" w:rsidP="001919E0">
            <w:pPr>
              <w:pStyle w:val="Default"/>
              <w:rPr>
                <w:b/>
                <w:sz w:val="22"/>
                <w:szCs w:val="22"/>
              </w:rPr>
            </w:pPr>
            <w:r w:rsidRPr="0072379B">
              <w:rPr>
                <w:b/>
                <w:sz w:val="22"/>
                <w:szCs w:val="22"/>
              </w:rPr>
              <w:t xml:space="preserve">Набор №18 – 1 шт.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В состав набора входят: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–самокорректирующая карта размером 9х9 см, изображающая предметы, которые имеют общие характеристики, чье использование очень похоже – 34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чемоданчик размером 18,5х10х6см для хранения карточек – 1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образовательная инструкция – 1шт.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>Компле</w:t>
            </w:r>
            <w:proofErr w:type="gramStart"/>
            <w:r w:rsidRPr="0072379B">
              <w:rPr>
                <w:sz w:val="22"/>
                <w:szCs w:val="22"/>
              </w:rPr>
              <w:t>кт вкл</w:t>
            </w:r>
            <w:proofErr w:type="gramEnd"/>
            <w:r w:rsidRPr="0072379B">
              <w:rPr>
                <w:sz w:val="22"/>
                <w:szCs w:val="22"/>
              </w:rPr>
              <w:t xml:space="preserve">ючает в себя наборы, которые помогают восприятию временных понятий «до» и «после», способствуют развитию речи и активизации в речи глаголов, соответствующих действиям предметов, представленных в учебно–игровых материалах, и опираются либо на парную логическую ассоциацию либо парную противоположную концептуальность. </w:t>
            </w:r>
          </w:p>
          <w:p w:rsidR="00842727" w:rsidRPr="0072379B" w:rsidRDefault="00842727" w:rsidP="001919E0">
            <w:pPr>
              <w:pStyle w:val="Default"/>
              <w:rPr>
                <w:b/>
                <w:sz w:val="22"/>
                <w:szCs w:val="22"/>
              </w:rPr>
            </w:pPr>
            <w:r w:rsidRPr="0072379B">
              <w:rPr>
                <w:b/>
                <w:sz w:val="22"/>
                <w:szCs w:val="22"/>
              </w:rPr>
              <w:t xml:space="preserve">Набор №19 – 1 шт.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В состав набора входят: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–самокорректирующая фотографическая карта размером 22,5х 7,5см, являющаяся центральной для трех серий – 10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–самокорректирующая карта размером 7,5 х 7,5см – 60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чемоданчик для хранения карт – 1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образовательная инструкция – 1шт. </w:t>
            </w:r>
          </w:p>
          <w:p w:rsidR="00842727" w:rsidRPr="0072379B" w:rsidRDefault="00842727" w:rsidP="001919E0">
            <w:pPr>
              <w:pStyle w:val="Default"/>
              <w:rPr>
                <w:b/>
                <w:sz w:val="22"/>
                <w:szCs w:val="22"/>
              </w:rPr>
            </w:pPr>
            <w:r w:rsidRPr="0072379B">
              <w:rPr>
                <w:b/>
                <w:sz w:val="22"/>
                <w:szCs w:val="22"/>
              </w:rPr>
              <w:t xml:space="preserve">Набор №20 – 1 шт.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В состав набора входят: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>–самокорректирующая фотографическая карта размером 9х9см, изображающая предметы, взаимно дополняющие друг друга – 68 шт.;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чемоданчик для хранения карточек – 1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образовательная инструкция – 1шт. </w:t>
            </w:r>
          </w:p>
          <w:p w:rsidR="00842727" w:rsidRPr="0072379B" w:rsidRDefault="00842727" w:rsidP="001919E0">
            <w:pPr>
              <w:pStyle w:val="Default"/>
              <w:rPr>
                <w:b/>
                <w:sz w:val="22"/>
                <w:szCs w:val="22"/>
              </w:rPr>
            </w:pPr>
            <w:r w:rsidRPr="0072379B">
              <w:rPr>
                <w:b/>
                <w:sz w:val="22"/>
                <w:szCs w:val="22"/>
              </w:rPr>
              <w:t xml:space="preserve">Набор №21 – 1 шт.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В состав набора входят: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–самокорректирующая фотографическая карта размером 9х9см, изображающая понятия, противоположные друг другу – 68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lastRenderedPageBreak/>
              <w:t xml:space="preserve">– чемоданчик для хранения карточек – 1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образовательная инструкция – 1шт.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>Компле</w:t>
            </w:r>
            <w:proofErr w:type="gramStart"/>
            <w:r w:rsidRPr="0072379B">
              <w:rPr>
                <w:sz w:val="22"/>
                <w:szCs w:val="22"/>
              </w:rPr>
              <w:t>кт вкл</w:t>
            </w:r>
            <w:proofErr w:type="gramEnd"/>
            <w:r w:rsidRPr="0072379B">
              <w:rPr>
                <w:sz w:val="22"/>
                <w:szCs w:val="22"/>
              </w:rPr>
              <w:t xml:space="preserve">ючает в себя набор, который способствует развитию наблюдательности, психомоторики и цветоразличения, а также в простой и веселой форме раскрывает принцип действия магнитов. </w:t>
            </w:r>
          </w:p>
          <w:p w:rsidR="00842727" w:rsidRPr="0072379B" w:rsidRDefault="00842727" w:rsidP="001919E0">
            <w:pPr>
              <w:pStyle w:val="Default"/>
              <w:rPr>
                <w:b/>
                <w:sz w:val="22"/>
                <w:szCs w:val="22"/>
              </w:rPr>
            </w:pPr>
            <w:r w:rsidRPr="0072379B">
              <w:rPr>
                <w:b/>
                <w:sz w:val="22"/>
                <w:szCs w:val="22"/>
              </w:rPr>
              <w:t xml:space="preserve">Набор №22 – 1 шт.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В состав набора входят: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магнитная опора высотой 10,5см для магнитных дисков – 2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магнитный диск 4 цветов – 8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двусторонняя карта размером 13,5 х 7 см с изображением фотомодели – 35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подставка для фотомоделей – 2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чемоданчик для хранения – 1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образовательная инструкция – 1шт.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>Компле</w:t>
            </w:r>
            <w:proofErr w:type="gramStart"/>
            <w:r w:rsidRPr="0072379B">
              <w:rPr>
                <w:sz w:val="22"/>
                <w:szCs w:val="22"/>
              </w:rPr>
              <w:t>кт вкл</w:t>
            </w:r>
            <w:proofErr w:type="gramEnd"/>
            <w:r w:rsidRPr="0072379B">
              <w:rPr>
                <w:sz w:val="22"/>
                <w:szCs w:val="22"/>
              </w:rPr>
              <w:t xml:space="preserve">ючает в себя наборы, которые способствуют расширению кругозора, развитию пространственного мышления, мелкой моторики и умению ориентироваться на плоскости.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b/>
                <w:sz w:val="22"/>
                <w:szCs w:val="22"/>
              </w:rPr>
              <w:t>Набор №23 – 1 шт</w:t>
            </w:r>
            <w:r w:rsidRPr="0072379B">
              <w:rPr>
                <w:sz w:val="22"/>
                <w:szCs w:val="22"/>
              </w:rPr>
              <w:t xml:space="preserve">.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В состав набора входят: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</w:t>
            </w:r>
            <w:proofErr w:type="spellStart"/>
            <w:r w:rsidRPr="0072379B">
              <w:rPr>
                <w:sz w:val="22"/>
                <w:szCs w:val="22"/>
              </w:rPr>
              <w:t>пазл</w:t>
            </w:r>
            <w:proofErr w:type="spellEnd"/>
            <w:r w:rsidRPr="0072379B">
              <w:rPr>
                <w:sz w:val="22"/>
                <w:szCs w:val="22"/>
              </w:rPr>
              <w:t xml:space="preserve"> из дерева (фотография яблока) из 4 деталей размером 6,5х 6,5см – 1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</w:t>
            </w:r>
            <w:proofErr w:type="spellStart"/>
            <w:r w:rsidRPr="0072379B">
              <w:rPr>
                <w:sz w:val="22"/>
                <w:szCs w:val="22"/>
              </w:rPr>
              <w:t>пазл</w:t>
            </w:r>
            <w:proofErr w:type="spellEnd"/>
            <w:r w:rsidRPr="0072379B">
              <w:rPr>
                <w:sz w:val="22"/>
                <w:szCs w:val="22"/>
              </w:rPr>
              <w:t xml:space="preserve"> из дерева (фотография апельсина) из 4 деталей размером 6,5х 6,5см – 1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</w:t>
            </w:r>
            <w:proofErr w:type="spellStart"/>
            <w:r w:rsidRPr="0072379B">
              <w:rPr>
                <w:sz w:val="22"/>
                <w:szCs w:val="22"/>
              </w:rPr>
              <w:t>пазл</w:t>
            </w:r>
            <w:proofErr w:type="spellEnd"/>
            <w:r w:rsidRPr="0072379B">
              <w:rPr>
                <w:sz w:val="22"/>
                <w:szCs w:val="22"/>
              </w:rPr>
              <w:t xml:space="preserve"> из дерева (фотография ананаса) из 6 деталей размером 4,3х 6,5см – 1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</w:t>
            </w:r>
            <w:proofErr w:type="spellStart"/>
            <w:r w:rsidRPr="0072379B">
              <w:rPr>
                <w:sz w:val="22"/>
                <w:szCs w:val="22"/>
              </w:rPr>
              <w:t>пазл</w:t>
            </w:r>
            <w:proofErr w:type="spellEnd"/>
            <w:r w:rsidRPr="0072379B">
              <w:rPr>
                <w:sz w:val="22"/>
                <w:szCs w:val="22"/>
              </w:rPr>
              <w:t xml:space="preserve"> из дерева (фотография винограда) из 6 деталей размером 4,3х 6,5см – 1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</w:t>
            </w:r>
            <w:proofErr w:type="spellStart"/>
            <w:r w:rsidRPr="0072379B">
              <w:rPr>
                <w:sz w:val="22"/>
                <w:szCs w:val="22"/>
              </w:rPr>
              <w:t>пазл</w:t>
            </w:r>
            <w:proofErr w:type="spellEnd"/>
            <w:r w:rsidRPr="0072379B">
              <w:rPr>
                <w:sz w:val="22"/>
                <w:szCs w:val="22"/>
              </w:rPr>
              <w:t xml:space="preserve"> из дерева (фотография груши) из 9 деталей размером 4,3х 4,3см – 1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</w:t>
            </w:r>
            <w:proofErr w:type="spellStart"/>
            <w:r w:rsidRPr="0072379B">
              <w:rPr>
                <w:sz w:val="22"/>
                <w:szCs w:val="22"/>
              </w:rPr>
              <w:t>пазл</w:t>
            </w:r>
            <w:proofErr w:type="spellEnd"/>
            <w:r w:rsidRPr="0072379B">
              <w:rPr>
                <w:sz w:val="22"/>
                <w:szCs w:val="22"/>
              </w:rPr>
              <w:t xml:space="preserve"> из дерева (фотография клубники) из 9 деталей размером 4,3х 4,3см – 1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</w:t>
            </w:r>
            <w:proofErr w:type="spellStart"/>
            <w:r w:rsidRPr="0072379B">
              <w:rPr>
                <w:sz w:val="22"/>
                <w:szCs w:val="22"/>
              </w:rPr>
              <w:t>постер</w:t>
            </w:r>
            <w:proofErr w:type="spellEnd"/>
            <w:r w:rsidRPr="0072379B">
              <w:rPr>
                <w:sz w:val="22"/>
                <w:szCs w:val="22"/>
              </w:rPr>
              <w:t xml:space="preserve"> – образец размером 13х13 см – 6 шт. </w:t>
            </w:r>
          </w:p>
          <w:p w:rsidR="00842727" w:rsidRPr="0072379B" w:rsidRDefault="00842727" w:rsidP="001919E0">
            <w:pPr>
              <w:pStyle w:val="Default"/>
              <w:rPr>
                <w:b/>
                <w:sz w:val="22"/>
                <w:szCs w:val="22"/>
              </w:rPr>
            </w:pPr>
            <w:r w:rsidRPr="0072379B">
              <w:rPr>
                <w:b/>
                <w:sz w:val="22"/>
                <w:szCs w:val="22"/>
              </w:rPr>
              <w:t xml:space="preserve">Набор №24 – 1 шт.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В состав набора входят: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</w:t>
            </w:r>
            <w:proofErr w:type="spellStart"/>
            <w:r w:rsidRPr="0072379B">
              <w:rPr>
                <w:sz w:val="22"/>
                <w:szCs w:val="22"/>
              </w:rPr>
              <w:t>пазл</w:t>
            </w:r>
            <w:proofErr w:type="spellEnd"/>
            <w:r w:rsidRPr="0072379B">
              <w:rPr>
                <w:sz w:val="22"/>
                <w:szCs w:val="22"/>
              </w:rPr>
              <w:t xml:space="preserve"> из дерева (фотография петуха) из 4 деталей размером 6,5х 6,5см – 1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</w:t>
            </w:r>
            <w:proofErr w:type="spellStart"/>
            <w:r w:rsidRPr="0072379B">
              <w:rPr>
                <w:sz w:val="22"/>
                <w:szCs w:val="22"/>
              </w:rPr>
              <w:t>пазл</w:t>
            </w:r>
            <w:proofErr w:type="spellEnd"/>
            <w:r w:rsidRPr="0072379B">
              <w:rPr>
                <w:sz w:val="22"/>
                <w:szCs w:val="22"/>
              </w:rPr>
              <w:t xml:space="preserve"> из дерева (фотография гуся) из 4 деталей размером 6,5х 6,5см – 1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</w:t>
            </w:r>
            <w:proofErr w:type="spellStart"/>
            <w:r w:rsidRPr="0072379B">
              <w:rPr>
                <w:sz w:val="22"/>
                <w:szCs w:val="22"/>
              </w:rPr>
              <w:t>пазл</w:t>
            </w:r>
            <w:proofErr w:type="spellEnd"/>
            <w:r w:rsidRPr="0072379B">
              <w:rPr>
                <w:sz w:val="22"/>
                <w:szCs w:val="22"/>
              </w:rPr>
              <w:t xml:space="preserve"> из дерева (фотография кролика) из 6 деталей размером 4,3х 6,5см – 1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</w:t>
            </w:r>
            <w:proofErr w:type="spellStart"/>
            <w:r w:rsidRPr="0072379B">
              <w:rPr>
                <w:sz w:val="22"/>
                <w:szCs w:val="22"/>
              </w:rPr>
              <w:t>пазл</w:t>
            </w:r>
            <w:proofErr w:type="spellEnd"/>
            <w:r w:rsidRPr="0072379B">
              <w:rPr>
                <w:sz w:val="22"/>
                <w:szCs w:val="22"/>
              </w:rPr>
              <w:t xml:space="preserve"> из дерева (фотография лошади) из 6 деталей размером 4,3х 6,5см – 1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</w:t>
            </w:r>
            <w:proofErr w:type="spellStart"/>
            <w:r w:rsidRPr="0072379B">
              <w:rPr>
                <w:sz w:val="22"/>
                <w:szCs w:val="22"/>
              </w:rPr>
              <w:t>пазл</w:t>
            </w:r>
            <w:proofErr w:type="spellEnd"/>
            <w:r w:rsidRPr="0072379B">
              <w:rPr>
                <w:sz w:val="22"/>
                <w:szCs w:val="22"/>
              </w:rPr>
              <w:t xml:space="preserve"> из дерева (фотография кошки) из 9 деталей размером 4,3х 4,3см – 1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</w:t>
            </w:r>
            <w:proofErr w:type="spellStart"/>
            <w:r w:rsidRPr="0072379B">
              <w:rPr>
                <w:sz w:val="22"/>
                <w:szCs w:val="22"/>
              </w:rPr>
              <w:t>пазл</w:t>
            </w:r>
            <w:proofErr w:type="spellEnd"/>
            <w:r w:rsidRPr="0072379B">
              <w:rPr>
                <w:sz w:val="22"/>
                <w:szCs w:val="22"/>
              </w:rPr>
              <w:t xml:space="preserve"> из дерева (фотография собаки) из 9 деталей размером 4,3х 4,3см – 1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</w:t>
            </w:r>
            <w:proofErr w:type="spellStart"/>
            <w:r w:rsidRPr="0072379B">
              <w:rPr>
                <w:sz w:val="22"/>
                <w:szCs w:val="22"/>
              </w:rPr>
              <w:t>постер</w:t>
            </w:r>
            <w:proofErr w:type="spellEnd"/>
            <w:r w:rsidRPr="0072379B">
              <w:rPr>
                <w:sz w:val="22"/>
                <w:szCs w:val="22"/>
              </w:rPr>
              <w:t xml:space="preserve"> – образец размером 13х13 см – 6 шт.</w:t>
            </w:r>
          </w:p>
          <w:p w:rsidR="00842727" w:rsidRPr="0072379B" w:rsidRDefault="00842727" w:rsidP="001919E0">
            <w:pPr>
              <w:pStyle w:val="Default"/>
              <w:rPr>
                <w:b/>
                <w:sz w:val="22"/>
                <w:szCs w:val="22"/>
              </w:rPr>
            </w:pPr>
            <w:r w:rsidRPr="0072379B">
              <w:rPr>
                <w:b/>
                <w:sz w:val="22"/>
                <w:szCs w:val="22"/>
              </w:rPr>
              <w:t xml:space="preserve">Набор №25 – 1 шт.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В состав набора входят: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</w:t>
            </w:r>
            <w:proofErr w:type="spellStart"/>
            <w:r w:rsidRPr="0072379B">
              <w:rPr>
                <w:sz w:val="22"/>
                <w:szCs w:val="22"/>
              </w:rPr>
              <w:t>пазл</w:t>
            </w:r>
            <w:proofErr w:type="spellEnd"/>
            <w:r w:rsidRPr="0072379B">
              <w:rPr>
                <w:sz w:val="22"/>
                <w:szCs w:val="22"/>
              </w:rPr>
              <w:t xml:space="preserve"> из дерева (фотография тигра) из 4 деталей размером 6,5х 6,5см – 1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</w:t>
            </w:r>
            <w:proofErr w:type="spellStart"/>
            <w:r w:rsidRPr="0072379B">
              <w:rPr>
                <w:sz w:val="22"/>
                <w:szCs w:val="22"/>
              </w:rPr>
              <w:t>пазл</w:t>
            </w:r>
            <w:proofErr w:type="spellEnd"/>
            <w:r w:rsidRPr="0072379B">
              <w:rPr>
                <w:sz w:val="22"/>
                <w:szCs w:val="22"/>
              </w:rPr>
              <w:t xml:space="preserve"> из дерева (фотография жирафа) из 4 деталей размером 6,5х 6,5см – 1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</w:t>
            </w:r>
            <w:proofErr w:type="spellStart"/>
            <w:r w:rsidRPr="0072379B">
              <w:rPr>
                <w:sz w:val="22"/>
                <w:szCs w:val="22"/>
              </w:rPr>
              <w:t>пазл</w:t>
            </w:r>
            <w:proofErr w:type="spellEnd"/>
            <w:r w:rsidRPr="0072379B">
              <w:rPr>
                <w:sz w:val="22"/>
                <w:szCs w:val="22"/>
              </w:rPr>
              <w:t xml:space="preserve"> из дерева (фотография белого медведя) из 6 деталей размером 4,3х 6,5см – 1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</w:t>
            </w:r>
            <w:proofErr w:type="spellStart"/>
            <w:r w:rsidRPr="0072379B">
              <w:rPr>
                <w:sz w:val="22"/>
                <w:szCs w:val="22"/>
              </w:rPr>
              <w:t>пазл</w:t>
            </w:r>
            <w:proofErr w:type="spellEnd"/>
            <w:r w:rsidRPr="0072379B">
              <w:rPr>
                <w:sz w:val="22"/>
                <w:szCs w:val="22"/>
              </w:rPr>
              <w:t xml:space="preserve"> из дерева (фотография льва) из 6 деталей размером 4,3х 6,5см – 1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</w:t>
            </w:r>
            <w:proofErr w:type="spellStart"/>
            <w:r w:rsidRPr="0072379B">
              <w:rPr>
                <w:sz w:val="22"/>
                <w:szCs w:val="22"/>
              </w:rPr>
              <w:t>пазл</w:t>
            </w:r>
            <w:proofErr w:type="spellEnd"/>
            <w:r w:rsidRPr="0072379B">
              <w:rPr>
                <w:sz w:val="22"/>
                <w:szCs w:val="22"/>
              </w:rPr>
              <w:t xml:space="preserve"> из дерева (фотография зебры) из 9 деталей размером 4,3х 4,3см – 1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lastRenderedPageBreak/>
              <w:t xml:space="preserve">– </w:t>
            </w:r>
            <w:proofErr w:type="spellStart"/>
            <w:r w:rsidRPr="0072379B">
              <w:rPr>
                <w:sz w:val="22"/>
                <w:szCs w:val="22"/>
              </w:rPr>
              <w:t>пазл</w:t>
            </w:r>
            <w:proofErr w:type="spellEnd"/>
            <w:r w:rsidRPr="0072379B">
              <w:rPr>
                <w:sz w:val="22"/>
                <w:szCs w:val="22"/>
              </w:rPr>
              <w:t xml:space="preserve"> из дерева (фотография слона) из 9 деталей размером 4,3х 4,3см – 1 шт.; </w:t>
            </w:r>
          </w:p>
          <w:p w:rsidR="00842727" w:rsidRPr="0072379B" w:rsidRDefault="00842727" w:rsidP="00191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79B">
              <w:rPr>
                <w:rFonts w:ascii="Times New Roman" w:hAnsi="Times New Roman" w:cs="Times New Roman"/>
              </w:rPr>
              <w:t xml:space="preserve">– </w:t>
            </w:r>
            <w:proofErr w:type="spellStart"/>
            <w:r w:rsidRPr="0072379B">
              <w:rPr>
                <w:rFonts w:ascii="Times New Roman" w:hAnsi="Times New Roman" w:cs="Times New Roman"/>
              </w:rPr>
              <w:t>постер</w:t>
            </w:r>
            <w:proofErr w:type="spellEnd"/>
            <w:r w:rsidRPr="0072379B">
              <w:rPr>
                <w:rFonts w:ascii="Times New Roman" w:hAnsi="Times New Roman" w:cs="Times New Roman"/>
              </w:rPr>
              <w:t xml:space="preserve"> – образец размером 13х13 см – 6 шт.</w:t>
            </w:r>
          </w:p>
        </w:tc>
        <w:tc>
          <w:tcPr>
            <w:tcW w:w="1395" w:type="dxa"/>
          </w:tcPr>
          <w:p w:rsidR="00842727" w:rsidRPr="0072379B" w:rsidRDefault="00842727" w:rsidP="00191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7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комплекта</w:t>
            </w:r>
          </w:p>
        </w:tc>
        <w:tc>
          <w:tcPr>
            <w:tcW w:w="2007" w:type="dxa"/>
          </w:tcPr>
          <w:p w:rsidR="00842727" w:rsidRPr="0072379B" w:rsidRDefault="00842727" w:rsidP="00191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79B">
              <w:rPr>
                <w:rFonts w:ascii="Times New Roman" w:hAnsi="Times New Roman" w:cs="Times New Roman"/>
                <w:sz w:val="24"/>
                <w:szCs w:val="24"/>
              </w:rPr>
              <w:t>Маннанова З.М.</w:t>
            </w:r>
          </w:p>
          <w:p w:rsidR="00842727" w:rsidRPr="0072379B" w:rsidRDefault="00842727" w:rsidP="00191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79B">
              <w:rPr>
                <w:rFonts w:ascii="Times New Roman" w:hAnsi="Times New Roman" w:cs="Times New Roman"/>
                <w:sz w:val="24"/>
                <w:szCs w:val="24"/>
              </w:rPr>
              <w:t>Никишина О.Н.</w:t>
            </w:r>
          </w:p>
          <w:p w:rsidR="00842727" w:rsidRPr="0072379B" w:rsidRDefault="00842727" w:rsidP="00191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79B">
              <w:rPr>
                <w:rFonts w:ascii="Times New Roman" w:hAnsi="Times New Roman" w:cs="Times New Roman"/>
                <w:sz w:val="24"/>
                <w:szCs w:val="24"/>
              </w:rPr>
              <w:t>Барченкова Е.А, кабинет психологической разгрузки, 1 этаж</w:t>
            </w:r>
          </w:p>
        </w:tc>
      </w:tr>
      <w:tr w:rsidR="00842727" w:rsidRPr="0072379B" w:rsidTr="0033607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727" w:rsidRPr="0072379B" w:rsidRDefault="00842727" w:rsidP="00191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7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510136201911129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Комплект оборудования для организации коррекционно-развивающей работы с детьми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Товарный знак: отсутствует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>Стран</w:t>
            </w:r>
            <w:proofErr w:type="gramStart"/>
            <w:r w:rsidRPr="0072379B">
              <w:rPr>
                <w:sz w:val="22"/>
                <w:szCs w:val="22"/>
              </w:rPr>
              <w:t>а(</w:t>
            </w:r>
            <w:proofErr w:type="spellStart"/>
            <w:proofErr w:type="gramEnd"/>
            <w:r w:rsidRPr="0072379B">
              <w:rPr>
                <w:sz w:val="22"/>
                <w:szCs w:val="22"/>
              </w:rPr>
              <w:t>ы</w:t>
            </w:r>
            <w:proofErr w:type="spellEnd"/>
            <w:r w:rsidRPr="0072379B">
              <w:rPr>
                <w:sz w:val="22"/>
                <w:szCs w:val="22"/>
              </w:rPr>
              <w:t xml:space="preserve">) происхождения Товара: Королевство Испания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Тайвань (Китай)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Российская Федерация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>Итальянская Республика</w:t>
            </w:r>
          </w:p>
        </w:tc>
        <w:tc>
          <w:tcPr>
            <w:tcW w:w="9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Комплект оборудования для организации коррекционно-развивающей работы с детьми способствует расширению кругозора, обогащению чувственного и практического опыта обучающихся, активизации мыслительной деятельности и развитие речи, развивать интерес детей к окружающему миру способствовать усвоению новых знаний и закреплению их через слово.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>Комплект оборудования способствует развитию сенсорной культуры, познавательно-исследовательской и продуктивной (конструктивной) деятельности, формированию элементарных математических представлений, формированию целостной картины мира, расширение кругозора детей</w:t>
            </w:r>
            <w:proofErr w:type="gramStart"/>
            <w:r w:rsidRPr="0072379B">
              <w:rPr>
                <w:sz w:val="22"/>
                <w:szCs w:val="22"/>
              </w:rPr>
              <w:t xml:space="preserve"> .</w:t>
            </w:r>
            <w:proofErr w:type="gramEnd"/>
            <w:r w:rsidRPr="0072379B">
              <w:rPr>
                <w:sz w:val="22"/>
                <w:szCs w:val="22"/>
              </w:rPr>
              <w:t xml:space="preserve"> Комплект оборудования стимулирует практическую и познавательную деятельность обучающихся, развивать конструктивные умения и нестандартность мышления.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Комплект оборудования включает в себя средства обучения, необходимые для решения образовательных и коррекционно-развивающих задач, а также используемые с целью стимуляции психических процессов, коррекции психоэмоционального состояния и создания положительной мотивации у детей к обучению.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Комплектация: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>1. Комплект обучающих сре</w:t>
            </w:r>
            <w:proofErr w:type="gramStart"/>
            <w:r w:rsidRPr="0072379B">
              <w:rPr>
                <w:sz w:val="22"/>
                <w:szCs w:val="22"/>
              </w:rPr>
              <w:t>дств дл</w:t>
            </w:r>
            <w:proofErr w:type="gramEnd"/>
            <w:r w:rsidRPr="0072379B">
              <w:rPr>
                <w:sz w:val="22"/>
                <w:szCs w:val="22"/>
              </w:rPr>
              <w:t xml:space="preserve">я формирования и развития познавательно-исследовательской и продуктивной (конструктивной) деятельности – 1 комплект.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>2. Комплект обучающих сре</w:t>
            </w:r>
            <w:proofErr w:type="gramStart"/>
            <w:r w:rsidRPr="0072379B">
              <w:rPr>
                <w:sz w:val="22"/>
                <w:szCs w:val="22"/>
              </w:rPr>
              <w:t>дств дл</w:t>
            </w:r>
            <w:proofErr w:type="gramEnd"/>
            <w:r w:rsidRPr="0072379B">
              <w:rPr>
                <w:sz w:val="22"/>
                <w:szCs w:val="22"/>
              </w:rPr>
              <w:t xml:space="preserve">я развития конструктивного праксиса и воспитания сенсорной культуры – 1 комплект.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3. Комплект обучающих средств для организации воспитательно-образовательной работы с </w:t>
            </w:r>
            <w:proofErr w:type="gramStart"/>
            <w:r w:rsidRPr="0072379B">
              <w:rPr>
                <w:sz w:val="22"/>
                <w:szCs w:val="22"/>
              </w:rPr>
              <w:t>обучающимися</w:t>
            </w:r>
            <w:proofErr w:type="gramEnd"/>
            <w:r w:rsidRPr="0072379B">
              <w:rPr>
                <w:sz w:val="22"/>
                <w:szCs w:val="22"/>
              </w:rPr>
              <w:t xml:space="preserve"> – 1 комплект.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Требования к комплектам: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>1) Комплект обучающих сре</w:t>
            </w:r>
            <w:proofErr w:type="gramStart"/>
            <w:r w:rsidRPr="0072379B">
              <w:rPr>
                <w:sz w:val="22"/>
                <w:szCs w:val="22"/>
              </w:rPr>
              <w:t>дств дл</w:t>
            </w:r>
            <w:proofErr w:type="gramEnd"/>
            <w:r w:rsidRPr="0072379B">
              <w:rPr>
                <w:sz w:val="22"/>
                <w:szCs w:val="22"/>
              </w:rPr>
              <w:t xml:space="preserve">я формирования и развития познавательно-исследовательской и продуктивной (конструктивной) деятельности.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Комплект обучающих средств предназначен для использования на </w:t>
            </w:r>
            <w:proofErr w:type="gramStart"/>
            <w:r w:rsidRPr="0072379B">
              <w:rPr>
                <w:sz w:val="22"/>
                <w:szCs w:val="22"/>
              </w:rPr>
              <w:t>занятиях</w:t>
            </w:r>
            <w:proofErr w:type="gramEnd"/>
            <w:r w:rsidRPr="0072379B">
              <w:rPr>
                <w:sz w:val="22"/>
                <w:szCs w:val="22"/>
              </w:rPr>
              <w:t xml:space="preserve"> по формированию элементарных математических представлений и в свободное от занятий время. Комплект обучающих сре</w:t>
            </w:r>
            <w:proofErr w:type="gramStart"/>
            <w:r w:rsidRPr="0072379B">
              <w:rPr>
                <w:sz w:val="22"/>
                <w:szCs w:val="22"/>
              </w:rPr>
              <w:t>дств сп</w:t>
            </w:r>
            <w:proofErr w:type="gramEnd"/>
            <w:r w:rsidRPr="0072379B">
              <w:rPr>
                <w:sz w:val="22"/>
                <w:szCs w:val="22"/>
              </w:rPr>
              <w:t xml:space="preserve">особствует взаимосвязанному изучению свойств плоских и пространственных фигур, обеспечивает условия для стимуляции практической, игровой и познавательной деятельности.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В состав комплекта входят: </w:t>
            </w:r>
          </w:p>
          <w:p w:rsidR="00842727" w:rsidRPr="0072379B" w:rsidRDefault="00842727" w:rsidP="001919E0">
            <w:pPr>
              <w:pStyle w:val="Default"/>
              <w:numPr>
                <w:ilvl w:val="1"/>
                <w:numId w:val="25"/>
              </w:numPr>
              <w:ind w:left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72379B">
              <w:rPr>
                <w:b/>
                <w:sz w:val="22"/>
                <w:szCs w:val="22"/>
              </w:rPr>
              <w:t>.1. Набор для формирования элементарных математических представлений и развития продуктивной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72379B">
              <w:rPr>
                <w:sz w:val="22"/>
                <w:szCs w:val="22"/>
              </w:rPr>
              <w:t xml:space="preserve">(конструктивной) деятельности «Цветные кольца» – 1 шт.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Набор для формирования элементарных математических представлений и развития продуктивной (конструктивной) деятельности «Цветные кольца» предназначен для формирования элементарных математических представлений о равенстве и неравенстве групп предметов и развития умения выстраивать группы предметов в возрастающем или убывающем порядке по количеству на наглядной основе. Набор способствует развитию </w:t>
            </w:r>
            <w:r w:rsidRPr="0072379B">
              <w:rPr>
                <w:sz w:val="22"/>
                <w:szCs w:val="22"/>
              </w:rPr>
              <w:lastRenderedPageBreak/>
              <w:t xml:space="preserve">логического мышления и умения сравнивать конкретные множества, получать равенство из неравенства, добавляя к меньшему количеству один предмет или убирая из большей группы лишний предмет.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Набор представляет собой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1. деревянную рамку – подставку, размерами (длина х ширина х толщина) 510 х 160 х 10 мм.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На рамке: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>размещены колышк</w:t>
            </w:r>
            <w:proofErr w:type="gramStart"/>
            <w:r w:rsidRPr="0072379B">
              <w:rPr>
                <w:sz w:val="22"/>
                <w:szCs w:val="22"/>
              </w:rPr>
              <w:t>и(</w:t>
            </w:r>
            <w:proofErr w:type="gramEnd"/>
            <w:r w:rsidRPr="0072379B">
              <w:rPr>
                <w:sz w:val="22"/>
                <w:szCs w:val="22"/>
              </w:rPr>
              <w:t xml:space="preserve">диаметром 23мм, 10 шт., расположенные в порядке нарастания по высоте: 10мм,19мм, 26мм, 33мм, 40мм, 47мм, 54мм,61мм, 68мм, 75мм) под деревянные кольца;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углубление, размером (длина х ширина х толщина) 470 х 95 х 5мм под деревянные таблички.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2. деревянные кольца (внутренним диаметром 25мм, толщиной 7мм) </w:t>
            </w:r>
            <w:proofErr w:type="gramStart"/>
            <w:r w:rsidRPr="0072379B">
              <w:rPr>
                <w:sz w:val="22"/>
                <w:szCs w:val="22"/>
              </w:rPr>
              <w:t>разноцветными</w:t>
            </w:r>
            <w:proofErr w:type="gramEnd"/>
            <w:r w:rsidRPr="0072379B">
              <w:rPr>
                <w:sz w:val="22"/>
                <w:szCs w:val="22"/>
              </w:rPr>
              <w:t xml:space="preserve">, общее количество 55 шт.: синие – 16 шт, зеленые – 12 шт., желтые – 12 шт, красные – 10 шт., оранжевые – 5 шт.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3. деревянные квадратные таблички (размерами 50х50х5мм): с изображением цифр от 1 до 10 – 10шт.; с изображением разноцветных точек, соответствующих числам от 1 до 10 – 10 шт.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В состав набора входят: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деревянная рамка – подставка с 10 колышками, расположенными в порядке нарастания по высоте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1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деревянная табличка с изображением цифр от 1 до 10 – 10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деревянная табличка с числовой фигурой от 1 до 10 (разных цветов) – 10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деревянные кольца (разных цветов) – 55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b/>
                <w:sz w:val="22"/>
                <w:szCs w:val="22"/>
              </w:rPr>
              <w:t xml:space="preserve">1.2  Набор для развития </w:t>
            </w:r>
            <w:proofErr w:type="spellStart"/>
            <w:r w:rsidRPr="0072379B">
              <w:rPr>
                <w:b/>
                <w:sz w:val="22"/>
                <w:szCs w:val="22"/>
              </w:rPr>
              <w:t>оптико</w:t>
            </w:r>
            <w:proofErr w:type="spellEnd"/>
            <w:r w:rsidRPr="0072379B">
              <w:rPr>
                <w:b/>
                <w:sz w:val="22"/>
                <w:szCs w:val="22"/>
              </w:rPr>
              <w:t>–пространственного восприятия и совершенствования</w:t>
            </w:r>
            <w:r w:rsidRPr="0072379B">
              <w:rPr>
                <w:sz w:val="22"/>
                <w:szCs w:val="22"/>
              </w:rPr>
              <w:t xml:space="preserve"> сенсорно–</w:t>
            </w:r>
            <w:proofErr w:type="spellStart"/>
            <w:r w:rsidRPr="0072379B">
              <w:rPr>
                <w:sz w:val="22"/>
                <w:szCs w:val="22"/>
              </w:rPr>
              <w:t>перцептивной</w:t>
            </w:r>
            <w:proofErr w:type="spellEnd"/>
            <w:r w:rsidRPr="0072379B">
              <w:rPr>
                <w:sz w:val="22"/>
                <w:szCs w:val="22"/>
              </w:rPr>
              <w:t xml:space="preserve"> деятельности «Открой геометрические фигуры в повседневной жизни» – 1 шт.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Набор включает: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разноцветные объемные геометрические фигуры – 7шт.;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карточки с фотографическими изображениями геометрических фигур (размер 9х9 см) – 7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карточки с фотографическими изображениями различных предметов, повторяющих геометрические формы (размер 9х9 см) – 28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–непрозрачный мешочек для ощупывания объемных геометрических фигур – 1шт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Упаковка: чемоданчик для хранения и переноски </w:t>
            </w:r>
          </w:p>
          <w:p w:rsidR="00842727" w:rsidRDefault="00842727" w:rsidP="001919E0">
            <w:pPr>
              <w:pStyle w:val="Default"/>
              <w:rPr>
                <w:sz w:val="22"/>
                <w:szCs w:val="22"/>
              </w:rPr>
            </w:pPr>
          </w:p>
          <w:p w:rsidR="0033607F" w:rsidRDefault="0033607F" w:rsidP="001919E0">
            <w:pPr>
              <w:pStyle w:val="Default"/>
              <w:rPr>
                <w:sz w:val="22"/>
                <w:szCs w:val="22"/>
              </w:rPr>
            </w:pP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</w:p>
          <w:p w:rsidR="00842727" w:rsidRPr="0072379B" w:rsidRDefault="00842727" w:rsidP="001919E0">
            <w:pPr>
              <w:pStyle w:val="Default"/>
              <w:rPr>
                <w:b/>
                <w:sz w:val="22"/>
                <w:szCs w:val="22"/>
              </w:rPr>
            </w:pPr>
            <w:r w:rsidRPr="0072379B">
              <w:rPr>
                <w:b/>
                <w:sz w:val="22"/>
                <w:szCs w:val="22"/>
              </w:rPr>
              <w:t xml:space="preserve">1.3  Набор для обучения моделированию и преобразованию геометрических фигур на плоскости «Геоборд» – 10 шт.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Набор для обучения моделированию и преобразованию геометрических фигур на плоскости «Геоборд» представляет собой двусторонний планшет с пластиковыми фиксаторами, расположенными на одинаковом расстоянии друг от друга по всей поверхности планшета, для рисования резиновыми крепежами.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Комплектация: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- пластмассовый планшет, размером 20,32 х 20,32см - 6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- набор резиновых крепежей - 120 шт.; </w:t>
            </w:r>
          </w:p>
          <w:p w:rsidR="00842727" w:rsidRPr="0072379B" w:rsidRDefault="00842727" w:rsidP="001919E0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72379B">
              <w:rPr>
                <w:b/>
                <w:sz w:val="22"/>
                <w:szCs w:val="22"/>
              </w:rPr>
              <w:t xml:space="preserve">1.4 Набор для обучения построению графиков на координатной плоскости «Оси координат» – 10 шт.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Набор представляет собой координатную доску размером 24,5х24,5 см для создания математических графиков, фигур и линий. Доска оснащена двумя движущимися координатными прямыми (осью ординат и абсцисс). Доска позволяет ученикам строить графики функций, конструировать фигуры и отрезки.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Комплектация: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- фиксаторы для формирования фигур, графиков и линий - 50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- доска из пластика с отверстиями для фиксаторов - 1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- набор резиновых крепежей - 20 шт. </w:t>
            </w:r>
          </w:p>
          <w:p w:rsidR="00842727" w:rsidRPr="0072379B" w:rsidRDefault="00842727" w:rsidP="001919E0">
            <w:pPr>
              <w:pStyle w:val="Default"/>
              <w:rPr>
                <w:b/>
                <w:sz w:val="22"/>
                <w:szCs w:val="22"/>
              </w:rPr>
            </w:pPr>
            <w:r w:rsidRPr="0072379B">
              <w:rPr>
                <w:b/>
                <w:sz w:val="22"/>
                <w:szCs w:val="22"/>
              </w:rPr>
              <w:t xml:space="preserve">1.5  Учебное пособие для ступени начального общего образования с методическими материалами по использованию планшета – 1 шт.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В учебном пособии в игровой форме вводятся основные геометрические понятия и раскрываются отношения между ними. Основная цель пособия состоит в выработке геометрического мышления. Благодаря предложенной методике дети учатся видеть вокруг себя различные геометрические фигуры и использовать эти знания для адаптации в окружающем мире.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>1</w:t>
            </w:r>
            <w:r w:rsidRPr="0072379B">
              <w:rPr>
                <w:b/>
                <w:sz w:val="22"/>
                <w:szCs w:val="22"/>
              </w:rPr>
              <w:t>.6  Учебное пособие для ступени основного общего образования по использованию планшета «Оси координат» - 1 шт.</w:t>
            </w:r>
            <w:r w:rsidRPr="0072379B">
              <w:rPr>
                <w:sz w:val="22"/>
                <w:szCs w:val="22"/>
              </w:rPr>
              <w:t xml:space="preserve">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Учебное пособие посвящено исследованию функций, чаще других встречающихся в школьном курсе </w:t>
            </w:r>
            <w:proofErr w:type="spellStart"/>
            <w:r w:rsidRPr="0072379B">
              <w:rPr>
                <w:sz w:val="22"/>
                <w:szCs w:val="22"/>
              </w:rPr>
              <w:t>алгебры</w:t>
            </w:r>
            <w:proofErr w:type="gramStart"/>
            <w:r w:rsidRPr="0072379B">
              <w:rPr>
                <w:sz w:val="22"/>
                <w:szCs w:val="22"/>
              </w:rPr>
              <w:t>,л</w:t>
            </w:r>
            <w:proofErr w:type="gramEnd"/>
            <w:r w:rsidRPr="0072379B">
              <w:rPr>
                <w:sz w:val="22"/>
                <w:szCs w:val="22"/>
              </w:rPr>
              <w:t>инейных</w:t>
            </w:r>
            <w:proofErr w:type="spellEnd"/>
            <w:r w:rsidRPr="0072379B">
              <w:rPr>
                <w:sz w:val="22"/>
                <w:szCs w:val="22"/>
              </w:rPr>
              <w:t xml:space="preserve">, квадратичных и их разновидностей с модулями. Основная цель пособия состоит в выработке у детей алгебраического мышления в результате изучения поведения графиков функций при изменении их параметров. Методы изложения и доказательств соответствуют программным требованиям ступени основного общего образования. Примеры, самостоятельные задания, поясняющие рисунки и графики позволяют легко осваивать учебный материал с минимальной помощью со стороны учителя. </w:t>
            </w:r>
          </w:p>
          <w:p w:rsidR="00842727" w:rsidRPr="0072379B" w:rsidRDefault="00842727" w:rsidP="001919E0">
            <w:pPr>
              <w:pStyle w:val="Default"/>
              <w:rPr>
                <w:b/>
                <w:sz w:val="22"/>
                <w:szCs w:val="22"/>
              </w:rPr>
            </w:pPr>
            <w:r w:rsidRPr="0072379B">
              <w:rPr>
                <w:b/>
                <w:sz w:val="22"/>
                <w:szCs w:val="22"/>
              </w:rPr>
              <w:t xml:space="preserve">1.7  Развивающий набор «Логика» - 1 шт.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Развивающий набор «Логика» способствует развитию чувства формы, цвета, мелкой моторики, внимания и логического мышления. Набор предназначен для тренировки </w:t>
            </w:r>
            <w:r w:rsidRPr="0072379B">
              <w:rPr>
                <w:sz w:val="22"/>
                <w:szCs w:val="22"/>
              </w:rPr>
              <w:lastRenderedPageBreak/>
              <w:t xml:space="preserve">зрительного восприятия и памяти, обучения логическому обоснованию выбора недостающей геометрической фигуры.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В состав набора входят: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- двусторонняя двуцветная призма из твердого пластика овальной формы 5х4 см – 3 шт.,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>- двусторонняя двуцветная призма из твердого пластика крестообразной формы 4,5х</w:t>
            </w:r>
            <w:proofErr w:type="gramStart"/>
            <w:r w:rsidRPr="0072379B">
              <w:rPr>
                <w:sz w:val="22"/>
                <w:szCs w:val="22"/>
              </w:rPr>
              <w:t>4</w:t>
            </w:r>
            <w:proofErr w:type="gramEnd"/>
            <w:r w:rsidRPr="0072379B">
              <w:rPr>
                <w:sz w:val="22"/>
                <w:szCs w:val="22"/>
              </w:rPr>
              <w:t xml:space="preserve">,5см - 3 шт.,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- двусторонняя двуцветная призма из твердого пластика треугольной формы с длиной стороны 4,5 см - 3 шт.,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- двусторонняя двуцветная призма из твердого пластика круглой формы с диаметром 5 см - 3 шт.,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- двусторонняя двуцветная призма квадратной формы 4х4 см - 3 шт.,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- двусторонняя двуцветная призма звездообразной формы с диаметром 5 см - 3 шт.,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- рамка-вкладыш из прорезиненного материала с размерами 23х17 см с прорезями различной геометрической формы - 1 шт.,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- двусторонняя ламинированная цветная карточка с размерами 21х15 см с заданиями – 10шт.,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>- упаковка (пластиковый чемоданчик) с размерами: 23x6х17,5 см - 1 шт.</w:t>
            </w:r>
          </w:p>
          <w:p w:rsidR="00842727" w:rsidRPr="0072379B" w:rsidRDefault="00842727" w:rsidP="001919E0">
            <w:pPr>
              <w:pStyle w:val="Default"/>
              <w:rPr>
                <w:b/>
                <w:sz w:val="22"/>
                <w:szCs w:val="22"/>
              </w:rPr>
            </w:pPr>
            <w:r w:rsidRPr="0072379B">
              <w:rPr>
                <w:b/>
                <w:sz w:val="22"/>
                <w:szCs w:val="22"/>
              </w:rPr>
              <w:t xml:space="preserve">1.8  Набор пазлов «Часы» - 1 шт.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>Набор пазлов «Часы» предназначен для развития логического мышления, сосредоточенности, внимания</w:t>
            </w:r>
            <w:proofErr w:type="gramStart"/>
            <w:r w:rsidRPr="0072379B">
              <w:rPr>
                <w:sz w:val="22"/>
                <w:szCs w:val="22"/>
              </w:rPr>
              <w:t>.</w:t>
            </w:r>
            <w:proofErr w:type="gramEnd"/>
            <w:r w:rsidRPr="0072379B">
              <w:rPr>
                <w:sz w:val="22"/>
                <w:szCs w:val="22"/>
              </w:rPr>
              <w:t xml:space="preserve"> </w:t>
            </w:r>
            <w:proofErr w:type="gramStart"/>
            <w:r w:rsidRPr="0072379B">
              <w:rPr>
                <w:sz w:val="22"/>
                <w:szCs w:val="22"/>
              </w:rPr>
              <w:t>с</w:t>
            </w:r>
            <w:proofErr w:type="gramEnd"/>
            <w:r w:rsidRPr="0072379B">
              <w:rPr>
                <w:sz w:val="22"/>
                <w:szCs w:val="22"/>
              </w:rPr>
              <w:t xml:space="preserve">пособствует знакомству с хронологической последовательностью смены событий в течение дня, с временными промежутками и позволять ассоциировать время дня с различными видами деятельности. Набор обеспечивает процесс осмысления понятия времени, понятия продолжительности и последовательности времени, функции различных компонентов часов, работы воображения через подбор картинок с изображением сюжетов, знакомых по личному опыту, постепенным прибавлением частей, которые надо сложить.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В состав набора входят: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- основа циферблата из твердого пластика с диаметром 32 см с подвижными часовой и </w:t>
            </w:r>
            <w:proofErr w:type="gramStart"/>
            <w:r w:rsidRPr="0072379B">
              <w:rPr>
                <w:sz w:val="22"/>
                <w:szCs w:val="22"/>
              </w:rPr>
              <w:t>минутной</w:t>
            </w:r>
            <w:proofErr w:type="gramEnd"/>
            <w:r w:rsidRPr="0072379B">
              <w:rPr>
                <w:sz w:val="22"/>
                <w:szCs w:val="22"/>
              </w:rPr>
              <w:t xml:space="preserve"> стрелками – 1шт.,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- сегмент циферблата с длиной стороны 10,5 см желтого и красного цветов из твердого пластика с круглыми пазами для фишек – 12 шт.,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- двусторонняя круглая фишка из прорезиненного материала с числовыми значениями часов и минут с диаметром 3 см – 12 шт.,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- двусторонний короткий сегмент циферблата с длиной стороны 3,5 см голубого цвета из твердого пластика для наклеек – 12 шт.,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- наклейка с изображением видов деятельности – 24 шт.,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- защитный экран из прозрачного пластика для циферблата – 1шт.,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- упаковка (полиэтиленовый пакет): 35x34 см – 1шт. </w:t>
            </w:r>
          </w:p>
          <w:p w:rsidR="00842727" w:rsidRPr="0072379B" w:rsidRDefault="00842727" w:rsidP="001919E0">
            <w:pPr>
              <w:pStyle w:val="Default"/>
              <w:rPr>
                <w:b/>
                <w:sz w:val="22"/>
                <w:szCs w:val="22"/>
              </w:rPr>
            </w:pPr>
            <w:r w:rsidRPr="0072379B">
              <w:rPr>
                <w:b/>
                <w:sz w:val="22"/>
                <w:szCs w:val="22"/>
              </w:rPr>
              <w:t xml:space="preserve">1.9  Геометрический конструктор – 1 шт.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Развивающий набор «Геометрический конструктор» предназначен для изучения принципов </w:t>
            </w:r>
            <w:r w:rsidRPr="0072379B">
              <w:rPr>
                <w:sz w:val="22"/>
                <w:szCs w:val="22"/>
              </w:rPr>
              <w:lastRenderedPageBreak/>
              <w:t xml:space="preserve">композиции, соотношения размеров и геометрических форм, обучения моделированию. Набор способствует запоминанию цвета, геометрических форм, знакомству с понятиями «больше», «меньше», «равно», автоматизации умения ориентироваться на плоскости.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Набор способствует развитию абстрактного мышления, речи, фантазии.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В состав набора входят: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контуры больших геометрических фигур из пластика красного, желтого, синего, зеленого цветов: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- треугольники с длиной стороны 6,5 см – 6шт.,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>- квадраты 6,5х</w:t>
            </w:r>
            <w:proofErr w:type="gramStart"/>
            <w:r w:rsidRPr="0072379B">
              <w:rPr>
                <w:sz w:val="22"/>
                <w:szCs w:val="22"/>
              </w:rPr>
              <w:t>6</w:t>
            </w:r>
            <w:proofErr w:type="gramEnd"/>
            <w:r w:rsidRPr="0072379B">
              <w:rPr>
                <w:sz w:val="22"/>
                <w:szCs w:val="22"/>
              </w:rPr>
              <w:t xml:space="preserve">,5 см – 6шт.,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- круги с диаметром 7 см – 6шт.,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контуры маленьких геометрических фигур из пластика красного, желтого, синего, зеленого цветов: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- треугольники с длиной стороны 5 см – 6шт.,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- квадраты 5х5 см – 6шт.,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- круги с диаметром 5 см – 6шт.,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- «S» образные фигуры зеленого цвета с длиной 7 см – 14 шт.,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>- упаковка (полиэтиленовый пакет): 45x26см – 1шт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>2) Комплект обучающих сре</w:t>
            </w:r>
            <w:proofErr w:type="gramStart"/>
            <w:r w:rsidRPr="0072379B">
              <w:rPr>
                <w:sz w:val="22"/>
                <w:szCs w:val="22"/>
              </w:rPr>
              <w:t>дств дл</w:t>
            </w:r>
            <w:proofErr w:type="gramEnd"/>
            <w:r w:rsidRPr="0072379B">
              <w:rPr>
                <w:sz w:val="22"/>
                <w:szCs w:val="22"/>
              </w:rPr>
              <w:t xml:space="preserve">я развития конструктивного праксиса и воспитания сенсорной культуры.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>Комплект обучающих сре</w:t>
            </w:r>
            <w:proofErr w:type="gramStart"/>
            <w:r w:rsidRPr="0072379B">
              <w:rPr>
                <w:sz w:val="22"/>
                <w:szCs w:val="22"/>
              </w:rPr>
              <w:t>дств пр</w:t>
            </w:r>
            <w:proofErr w:type="gramEnd"/>
            <w:r w:rsidRPr="0072379B">
              <w:rPr>
                <w:sz w:val="22"/>
                <w:szCs w:val="22"/>
              </w:rPr>
              <w:t xml:space="preserve">едназначен для использования в процессе обучения, воспитания и коррекции развития детей, способствовать формированию зрительно–моторной координации, развитию коммуникативных навыков, самостоятельности, творческого и пространственного воображения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В состав комплекта входят: </w:t>
            </w:r>
          </w:p>
          <w:p w:rsidR="00842727" w:rsidRPr="0072379B" w:rsidRDefault="00842727" w:rsidP="001919E0">
            <w:pPr>
              <w:pStyle w:val="Default"/>
              <w:rPr>
                <w:b/>
                <w:sz w:val="22"/>
                <w:szCs w:val="22"/>
              </w:rPr>
            </w:pPr>
            <w:r w:rsidRPr="0072379B">
              <w:rPr>
                <w:b/>
                <w:sz w:val="22"/>
                <w:szCs w:val="22"/>
              </w:rPr>
              <w:t xml:space="preserve">2.1  Набор для развития мелкой моторики и координации «Графические дорожки» – 1 шт.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Набор способствует развитию моторики и необходимой при письме координации между глазом и рукой. Каждый из контуров, изображенных на пособиях набора, четко обозначен и выполнен с большой амплитудой, имеет достаточную толщину, чтобы ребенок мог по нему следовать, не выходя за пределы контура.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В состав набора входят: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панели размером 99х22 см, на каждой из которой напечатаны контуры различных цветов– 4 шт. </w:t>
            </w:r>
          </w:p>
          <w:p w:rsidR="00842727" w:rsidRPr="0072379B" w:rsidRDefault="00842727" w:rsidP="001919E0">
            <w:pPr>
              <w:pStyle w:val="Default"/>
              <w:rPr>
                <w:b/>
                <w:sz w:val="22"/>
                <w:szCs w:val="22"/>
              </w:rPr>
            </w:pPr>
            <w:r w:rsidRPr="0072379B">
              <w:rPr>
                <w:b/>
                <w:sz w:val="22"/>
                <w:szCs w:val="22"/>
              </w:rPr>
              <w:t xml:space="preserve">2.2  Набор для стимуляции сенсорной активности и развития тактильных ощущений «Тактильная игра» – 1 шт.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Набор для стимуляции сенсорной активности и развития тактильных ощущений «Тактильная игра» включает в себя деревянную подставку с отверстиями и цилиндрические вкладыши, дно которых покрыто материалами различной фактуры. Набор способствует организации работы по развитию тактильных ощущений и мелкой моторики, стимуляции сенсорной активности и развития тактильных ощущений, пополнению и активизации </w:t>
            </w:r>
            <w:r w:rsidRPr="0072379B">
              <w:rPr>
                <w:sz w:val="22"/>
                <w:szCs w:val="22"/>
              </w:rPr>
              <w:lastRenderedPageBreak/>
              <w:t xml:space="preserve">словаря признаков.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Набор для стимуляции сенсорной активности и развития тактильных ощущений «Тактильная игра» позволяет проводить диагностику развития тактильных ощущений и мелкой моторики, пассивного и активного словаря признаков.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В состав набора входят: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- деревянная </w:t>
            </w:r>
            <w:proofErr w:type="gramStart"/>
            <w:r w:rsidRPr="0072379B">
              <w:rPr>
                <w:sz w:val="22"/>
                <w:szCs w:val="22"/>
              </w:rPr>
              <w:t>подставка</w:t>
            </w:r>
            <w:proofErr w:type="gramEnd"/>
            <w:r w:rsidRPr="0072379B">
              <w:rPr>
                <w:sz w:val="22"/>
                <w:szCs w:val="22"/>
              </w:rPr>
              <w:t xml:space="preserve"> с чем 8 отверстиями – 1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- цилиндрические вкладыши – 8 шт. </w:t>
            </w:r>
          </w:p>
          <w:p w:rsidR="00842727" w:rsidRPr="0072379B" w:rsidRDefault="00842727" w:rsidP="001919E0">
            <w:pPr>
              <w:pStyle w:val="Default"/>
              <w:rPr>
                <w:b/>
                <w:sz w:val="22"/>
                <w:szCs w:val="22"/>
              </w:rPr>
            </w:pPr>
            <w:r w:rsidRPr="0072379B">
              <w:rPr>
                <w:b/>
                <w:sz w:val="22"/>
                <w:szCs w:val="22"/>
              </w:rPr>
              <w:t xml:space="preserve">2.3  Набор для развития тактильного и кинестетического восприятия «Тактильное домино» – 1 шт.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Набор для развития тактильного и кинестетического восприятия «Тактильное домино» включает в себя деревянные прямоугольные пластины, покрытые различными материалами разных цветов. В процессе игры выстраивается цепь пластин, соприкасающихся половинками с материалами одинаковой фактуры. Набор способствует развитию навыков восприятия, учить дифференцировать текстуры предметов.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В состав набора входят: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- деревянная подставка – 1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- деревянные пластины прямоугольной формы, покрытые различными материалами разных цветов – 14 шт. </w:t>
            </w:r>
          </w:p>
          <w:p w:rsidR="00842727" w:rsidRPr="0072379B" w:rsidRDefault="00842727" w:rsidP="001919E0">
            <w:pPr>
              <w:pStyle w:val="Default"/>
              <w:rPr>
                <w:b/>
                <w:sz w:val="22"/>
                <w:szCs w:val="22"/>
              </w:rPr>
            </w:pPr>
            <w:r w:rsidRPr="0072379B">
              <w:rPr>
                <w:b/>
                <w:sz w:val="22"/>
                <w:szCs w:val="22"/>
              </w:rPr>
              <w:t xml:space="preserve">2.4  Развивающий набор «Комплект из 4 животных» - 1 шт.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Набор для развития мелкой моторики «Комплект из 4 животных» предназначен для игры с четырьмя разными животными одновременно. Набор способствует развитию моторной ловкости, логики и пространственного воображения, формированию речи и памяти в увлекательной и интересной форме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В состав набора входят детали для конструирования: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осьминога: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- голова из твердого пластика желтого цвета (высота 12см) - 1 шт.,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>- туловище с отверстиями для щупалец из твердого пластика желтого цвета (высота 5см) - 1 шт.,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- сегменты щупалец из твердого пластика разных цветов диаметром 4,5см- 1 шт.,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- коническая деталь из твердого пластика разных цветов (высота 5см) - 1 шт.,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гусеницы: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- голова из твердого пластика желтого цвета (высота 5 см) – 1шт.,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- сегменты туловища из твердого пластика разных цветов диаметром 4,5см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- коническая деталь из твердого пластика разных цветов - 1 шт.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улитки: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- голова из твердого пластика желтого цвета (высота 5 см) – 1шт.,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- раковина улитки из твердого пластика (диаметр 15 см) – 1шт.,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- сегменты туловища из твердого пластика разных цветов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черепахи: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- голова из твердого пластика желтого цвета (высота 5см) – 1шт.,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lastRenderedPageBreak/>
              <w:t xml:space="preserve">- туловище с отверстиями для лап из твердого пластика желтого цвета (высота 5см) – 1шт.,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- панцирь из твердого пластика диаметром 13 см – 1шт.,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- сегменты для лап и шеи из твердого пластика разных цветов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b/>
                <w:sz w:val="22"/>
                <w:szCs w:val="22"/>
              </w:rPr>
              <w:t>2.5  Развивающий набор «Зоопарк» - 1 шт.</w:t>
            </w:r>
            <w:r w:rsidRPr="0072379B">
              <w:rPr>
                <w:sz w:val="22"/>
                <w:szCs w:val="22"/>
              </w:rPr>
              <w:t xml:space="preserve">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Набор для развития мелкой моторики «Зоопарк» предназначен для веселого и занимательного обучения планированию и развития творческих способностей, что является важными факторами при формировании учебной деятельности. Набор «Зоопарк» способствует построению любых фигур в двух и трех измерениях.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В состав набора входят: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proofErr w:type="gramStart"/>
            <w:r w:rsidRPr="0072379B">
              <w:rPr>
                <w:sz w:val="22"/>
                <w:szCs w:val="22"/>
              </w:rPr>
              <w:t xml:space="preserve">- детали в виде контуров животных 5 цветов (зеленый, розовый, желтый, оранжевый, синий, красный: бабочка – 8шт, обезьяна – 12 шт., ящерица – 6шт, медведь – 12 шт.) – 38 шт., </w:t>
            </w:r>
            <w:proofErr w:type="gramEnd"/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- кольца синего </w:t>
            </w:r>
            <w:proofErr w:type="gramStart"/>
            <w:r w:rsidRPr="0072379B">
              <w:rPr>
                <w:sz w:val="22"/>
                <w:szCs w:val="22"/>
              </w:rPr>
              <w:t xml:space="preserve">( </w:t>
            </w:r>
            <w:proofErr w:type="gramEnd"/>
            <w:r w:rsidRPr="0072379B">
              <w:rPr>
                <w:sz w:val="22"/>
                <w:szCs w:val="22"/>
              </w:rPr>
              <w:t xml:space="preserve">2 шт.) и красного( 4 шт.) цветов трех различных диаметров ( 4,5; 6,5; 9,5см) - 6 шт.,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- инструкция с образцами - 1шт.,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- упаковка (картонная коробка) с размерами: 16,5 x16,5x16,5см - 1шт </w:t>
            </w:r>
          </w:p>
          <w:p w:rsidR="00842727" w:rsidRPr="0072379B" w:rsidRDefault="00842727" w:rsidP="001919E0">
            <w:pPr>
              <w:pStyle w:val="Default"/>
              <w:rPr>
                <w:b/>
                <w:sz w:val="22"/>
                <w:szCs w:val="22"/>
              </w:rPr>
            </w:pPr>
            <w:r w:rsidRPr="0072379B">
              <w:rPr>
                <w:b/>
                <w:sz w:val="22"/>
                <w:szCs w:val="22"/>
              </w:rPr>
              <w:t xml:space="preserve">2.6  Развивающий набор «Акробат» - 1 шт.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Развивающий набор «Акробат» предназначен для осуществления самых смелых конструкторских фантазий благодаря прочности и надежности соединения неломающихся деталей, входящих в этот набор. Набор «Акробат» способствует формированию функции планирования и развитию </w:t>
            </w:r>
            <w:proofErr w:type="spellStart"/>
            <w:r w:rsidRPr="0072379B">
              <w:rPr>
                <w:sz w:val="22"/>
                <w:szCs w:val="22"/>
              </w:rPr>
              <w:t>креативности</w:t>
            </w:r>
            <w:proofErr w:type="spellEnd"/>
            <w:r w:rsidRPr="0072379B">
              <w:rPr>
                <w:sz w:val="22"/>
                <w:szCs w:val="22"/>
              </w:rPr>
              <w:t xml:space="preserve"> мышления. </w:t>
            </w:r>
            <w:proofErr w:type="gramStart"/>
            <w:r w:rsidRPr="0072379B">
              <w:rPr>
                <w:sz w:val="22"/>
                <w:szCs w:val="22"/>
              </w:rPr>
              <w:t xml:space="preserve">Набор «Акробат» обеспечивает возможность построения любых фигур в двухмерном и трехмерном форматах. </w:t>
            </w:r>
            <w:proofErr w:type="gramEnd"/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В состав набора входят: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- детали в виде контуров людей 6 цветов (зеленый, розовый, желтый, оранжевый, синий, красный) - 42 шт.,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- кольца синего </w:t>
            </w:r>
            <w:proofErr w:type="gramStart"/>
            <w:r w:rsidRPr="0072379B">
              <w:rPr>
                <w:sz w:val="22"/>
                <w:szCs w:val="22"/>
              </w:rPr>
              <w:t xml:space="preserve">( </w:t>
            </w:r>
            <w:proofErr w:type="gramEnd"/>
            <w:r w:rsidRPr="0072379B">
              <w:rPr>
                <w:sz w:val="22"/>
                <w:szCs w:val="22"/>
              </w:rPr>
              <w:t xml:space="preserve">3 шт.) и красного ( 6 шт.) цветов трех различных диаметров ( 4,5; 6,5; 9,5см) - 9 шт.,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- инструкция с образцами - 2шт.,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- упаковка (пластиковое ведро с крышкой) с размерами: 18 (диаметр крышки) x14(высота) x15см (диаметр дна) - 1 шт. </w:t>
            </w:r>
          </w:p>
          <w:p w:rsidR="00842727" w:rsidRPr="0072379B" w:rsidRDefault="00842727" w:rsidP="001919E0">
            <w:pPr>
              <w:pStyle w:val="Default"/>
              <w:rPr>
                <w:b/>
                <w:sz w:val="22"/>
                <w:szCs w:val="22"/>
              </w:rPr>
            </w:pPr>
            <w:r w:rsidRPr="0072379B">
              <w:rPr>
                <w:b/>
                <w:sz w:val="22"/>
                <w:szCs w:val="22"/>
              </w:rPr>
              <w:t xml:space="preserve">2.7  Развивающий набор «Волшебная палочка» - 1 шт.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Развивающий набор «Волшебная палочка» предназначен для проявления творчества и фантазии. Набор способствует развитию логики, планирования, координации, предусматривать варианты использования модульных сочетаемых деталей из наборов «Акробат» и «Зоопарк»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В состав набора входят: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- детали в виде палочек из пластика разных цветов (зеленый, розовый, желтый, оранжевый, синий, красный) и разной длины </w:t>
            </w:r>
            <w:proofErr w:type="gramStart"/>
            <w:r w:rsidRPr="0072379B">
              <w:rPr>
                <w:sz w:val="22"/>
                <w:szCs w:val="22"/>
              </w:rPr>
              <w:t xml:space="preserve">( </w:t>
            </w:r>
            <w:proofErr w:type="gramEnd"/>
            <w:r w:rsidRPr="0072379B">
              <w:rPr>
                <w:sz w:val="22"/>
                <w:szCs w:val="22"/>
              </w:rPr>
              <w:t xml:space="preserve">7,5см, 6,5см, 3,5см) - 160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- кольца из пластика разных цветов (красный и синий) и разного диаметра </w:t>
            </w:r>
            <w:proofErr w:type="gramStart"/>
            <w:r w:rsidRPr="0072379B">
              <w:rPr>
                <w:sz w:val="22"/>
                <w:szCs w:val="22"/>
              </w:rPr>
              <w:t xml:space="preserve">( </w:t>
            </w:r>
            <w:proofErr w:type="gramEnd"/>
            <w:r w:rsidRPr="0072379B">
              <w:rPr>
                <w:sz w:val="22"/>
                <w:szCs w:val="22"/>
              </w:rPr>
              <w:t xml:space="preserve">4,5; 6,5; 9,5см) - 10шт.,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- крестообразные крепежи из пластика - 30 шт.,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lastRenderedPageBreak/>
              <w:t xml:space="preserve">- инструкция с образцами - 1шт.,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- упаковка (полиэтиленовый пакет) с размерами: 25x50 см - 1 шт. </w:t>
            </w:r>
          </w:p>
          <w:p w:rsidR="00842727" w:rsidRPr="0072379B" w:rsidRDefault="00842727" w:rsidP="001919E0">
            <w:pPr>
              <w:pStyle w:val="Default"/>
              <w:rPr>
                <w:b/>
                <w:sz w:val="22"/>
                <w:szCs w:val="22"/>
              </w:rPr>
            </w:pPr>
            <w:r w:rsidRPr="0072379B">
              <w:rPr>
                <w:b/>
                <w:sz w:val="22"/>
                <w:szCs w:val="22"/>
              </w:rPr>
              <w:t xml:space="preserve">2.8  Развивающий набор «Микки» - 1 шт.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Развивающий набор «Микки» предназначен для конструирования с использованием пластиковых болтов и гаек, способствовать развитию координации движений, глазомера, мелкой моторики и совершенствованию такого умения как завинчивание и развинчивание. Набор обеспечивает проявление самостоятельности, активности мышления и конструктивно-творческих способностей, доставлять радость не только от сборки всевозможных моделей, но и позволять играть с собранными игрушками.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В состав набора входят: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- короткие болты из пластика голубого цвета длиной 3 см - 18 шт.,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- гайки из пластика голубого цвета диаметром 2 см – 35 шт.,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- длинные болты из пластика голубого цвета длиной 5 см – 18 шт.,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- плоские гайки из пластика желтого и красного цвета диаметром 4 см – 8 шт.,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- планка из пластика желтого и красного цвета с 10 отверстиями длиной 13 см – 4шт.,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- планка из пластика желтого и красного цвета с 5 отверстиями длиной 12,5 см – 16шт.,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- планка из пластика желтого и красного цвета с 4 отверстиями длиной 10 см – 4шт.,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- планка из пластика желтого и красного цвета с 3 отверстиями длиной 8 см – 12шт.,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- планка из пластика желтого и красного цвета с 2 отверстиями длиной 5 см – 4шт.,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- круглая планка из пластика желтого и красного цвета с 4 отверстиями длиной 8 см – м 4шт.,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- круглая планка из пластика желтого и красного цвета с 3 отверстиями длиной 7,5 см – 4 шт.,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- сегмент из пластика желтого и красного цвета с 3 отверстиями – 8 шт.,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- уголок из пластика зеленого цвета – 14 шт.,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- упаковка (пластиковое ведро с крышкой) с размерами: 20 (диаметр крышки) x22(высота) </w:t>
            </w:r>
            <w:proofErr w:type="spellStart"/>
            <w:r w:rsidRPr="0072379B">
              <w:rPr>
                <w:sz w:val="22"/>
                <w:szCs w:val="22"/>
              </w:rPr>
              <w:t>x</w:t>
            </w:r>
            <w:proofErr w:type="spellEnd"/>
            <w:r w:rsidRPr="0072379B">
              <w:rPr>
                <w:sz w:val="22"/>
                <w:szCs w:val="22"/>
              </w:rPr>
              <w:t xml:space="preserve"> 16,5см (диаметр дна) - 1 шт.</w:t>
            </w:r>
          </w:p>
          <w:p w:rsidR="00842727" w:rsidRPr="0072379B" w:rsidRDefault="00842727" w:rsidP="001919E0">
            <w:pPr>
              <w:pStyle w:val="Default"/>
              <w:rPr>
                <w:b/>
                <w:sz w:val="22"/>
                <w:szCs w:val="22"/>
              </w:rPr>
            </w:pPr>
            <w:r w:rsidRPr="0072379B">
              <w:rPr>
                <w:b/>
                <w:sz w:val="22"/>
                <w:szCs w:val="22"/>
              </w:rPr>
              <w:t xml:space="preserve">3)  Комплект обучающих средств для организации воспитательно-образовательной работы с </w:t>
            </w:r>
            <w:proofErr w:type="gramStart"/>
            <w:r w:rsidRPr="0072379B">
              <w:rPr>
                <w:b/>
                <w:sz w:val="22"/>
                <w:szCs w:val="22"/>
              </w:rPr>
              <w:t>обучающимися</w:t>
            </w:r>
            <w:proofErr w:type="gramEnd"/>
            <w:r w:rsidRPr="0072379B">
              <w:rPr>
                <w:b/>
                <w:sz w:val="22"/>
                <w:szCs w:val="22"/>
              </w:rPr>
              <w:t xml:space="preserve">.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>Комплект обучающих сре</w:t>
            </w:r>
            <w:proofErr w:type="gramStart"/>
            <w:r w:rsidRPr="0072379B">
              <w:rPr>
                <w:sz w:val="22"/>
                <w:szCs w:val="22"/>
              </w:rPr>
              <w:t>дств сп</w:t>
            </w:r>
            <w:proofErr w:type="gramEnd"/>
            <w:r w:rsidRPr="0072379B">
              <w:rPr>
                <w:sz w:val="22"/>
                <w:szCs w:val="22"/>
              </w:rPr>
              <w:t xml:space="preserve">особствует формированию </w:t>
            </w:r>
            <w:proofErr w:type="spellStart"/>
            <w:r w:rsidRPr="0072379B">
              <w:rPr>
                <w:sz w:val="22"/>
                <w:szCs w:val="22"/>
              </w:rPr>
              <w:t>мотивационно-ценностного</w:t>
            </w:r>
            <w:proofErr w:type="spellEnd"/>
            <w:r w:rsidRPr="0072379B">
              <w:rPr>
                <w:sz w:val="22"/>
                <w:szCs w:val="22"/>
              </w:rPr>
              <w:t xml:space="preserve"> отношения к здоровому образу жизни, развитию социальной компетентности и успешной адаптации в социуме.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В состав комплекта входят: </w:t>
            </w:r>
          </w:p>
          <w:p w:rsidR="00842727" w:rsidRPr="0072379B" w:rsidRDefault="00842727" w:rsidP="001919E0">
            <w:pPr>
              <w:pStyle w:val="Default"/>
              <w:rPr>
                <w:b/>
                <w:sz w:val="22"/>
                <w:szCs w:val="22"/>
              </w:rPr>
            </w:pPr>
            <w:r w:rsidRPr="0072379B">
              <w:rPr>
                <w:b/>
                <w:sz w:val="22"/>
                <w:szCs w:val="22"/>
              </w:rPr>
              <w:t xml:space="preserve">3.1 Набор «Пирамида здорового питания» - 1 шт.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Набор формирует у детей представления о здоровой, полезной и правильной пище.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Комплектация: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карта для раскрашивания с изображением пирамиды здорового питания – 1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- картинки с изображением элементов разных пищевых групп (белки, злаки, углеводы, жиры) – 54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- кубик с цветными гранями – 1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lastRenderedPageBreak/>
              <w:t xml:space="preserve">- педагогическое руководство - 1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- чемодан для хранения и переноски - 1 шт. </w:t>
            </w:r>
          </w:p>
          <w:p w:rsidR="00842727" w:rsidRPr="0072379B" w:rsidRDefault="00842727" w:rsidP="001919E0">
            <w:pPr>
              <w:pStyle w:val="Default"/>
              <w:rPr>
                <w:b/>
                <w:sz w:val="22"/>
                <w:szCs w:val="22"/>
              </w:rPr>
            </w:pPr>
            <w:r w:rsidRPr="0072379B">
              <w:rPr>
                <w:b/>
                <w:sz w:val="22"/>
                <w:szCs w:val="22"/>
              </w:rPr>
              <w:t xml:space="preserve">3.2  Набор «Светофор здорового питания» - 1 шт.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Набор формирует у детей представления о том, как часто нужно принимать ту или иную пищу, какие продукты являются полезными.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Комплектация: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- цветное иллюстрированное панно с изображением светофора здорового питания – 1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- карта для раскрашивания с изображением светофора здорового питания – 1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- картинки с изображением светофора размером: длина 18 см, ширина 7см – 6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- картинки с изображением продуктов питания размером: длина 7 см, ширина 7см – 54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- педагогическое руководство - 1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- чемодан для хранения и переноски - 1 шт. </w:t>
            </w:r>
          </w:p>
          <w:p w:rsidR="00842727" w:rsidRPr="0072379B" w:rsidRDefault="00842727" w:rsidP="001919E0">
            <w:pPr>
              <w:pStyle w:val="Default"/>
              <w:rPr>
                <w:b/>
                <w:sz w:val="22"/>
                <w:szCs w:val="22"/>
              </w:rPr>
            </w:pPr>
            <w:r w:rsidRPr="0072379B">
              <w:rPr>
                <w:b/>
                <w:sz w:val="22"/>
                <w:szCs w:val="22"/>
              </w:rPr>
              <w:t xml:space="preserve">3.3  Набор «Происхождение продуктов питания» - 1 шт.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Набор предназначен для формирования представления о происхождении продуктов питания. </w:t>
            </w:r>
            <w:proofErr w:type="gramStart"/>
            <w:r w:rsidRPr="0072379B">
              <w:rPr>
                <w:sz w:val="22"/>
                <w:szCs w:val="22"/>
              </w:rPr>
              <w:t xml:space="preserve">Набор направлен на изучение классификации пищевых продуктов в зависимости от их происхождения: корнеплоды (картофель), кустарники (помидоры), деревья (яблоки), морепродукты (рыба), продукты животного происхождения (яйца, мясо и т.д.). </w:t>
            </w:r>
            <w:proofErr w:type="gramEnd"/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Комплектация: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- гексагональные карты с иллюстрациями источников происхождения пищи, размером: длина 7,5 см, ширина 7,5см - 5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- картинки с изображением продуктов питания размером: длина 7,5 см, ширина 7,5см – 30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- педагогическое руководство - 1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- чемодан для хранения и переноски - 1 шт. </w:t>
            </w:r>
          </w:p>
          <w:p w:rsidR="00842727" w:rsidRPr="0072379B" w:rsidRDefault="00842727" w:rsidP="001919E0">
            <w:pPr>
              <w:pStyle w:val="Default"/>
              <w:rPr>
                <w:b/>
                <w:sz w:val="22"/>
                <w:szCs w:val="22"/>
              </w:rPr>
            </w:pPr>
            <w:r w:rsidRPr="0072379B">
              <w:rPr>
                <w:b/>
                <w:sz w:val="22"/>
                <w:szCs w:val="22"/>
              </w:rPr>
              <w:t xml:space="preserve">3.4 Набор «Правильное отношение: доброжелательность, здоровье и безопасность» - 1 шт.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Набор предназначен для формирования нравственно-эстетических представлений, усвоения основных понятий и правил поведения, умения оценивать и анализировать конкретные ситуации.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Комплектация: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- карта размером 15х15см с сюжетными изображениями правил поведения – 12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- накладка-крест - 12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- методическое руководство - 1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- контейнер для хранения и переноски - 1 шт.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>3</w:t>
            </w:r>
            <w:r w:rsidRPr="0072379B">
              <w:rPr>
                <w:b/>
                <w:sz w:val="22"/>
                <w:szCs w:val="22"/>
              </w:rPr>
              <w:t>.5  Набор «Хорошие манеры в школе» - 1 шт.</w:t>
            </w:r>
            <w:r w:rsidRPr="0072379B">
              <w:rPr>
                <w:sz w:val="22"/>
                <w:szCs w:val="22"/>
              </w:rPr>
              <w:t xml:space="preserve">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Набор предназначен для освоения детьми правил вежливости по отношению к сверстникам и формирования культуры совместной деятельности: игровой, трудовой, учебной.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>Комплектация: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- парные карты размером 9х9см с изображением правил поведения в школе и на улице – 34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lastRenderedPageBreak/>
              <w:t xml:space="preserve">- методическое руководство - 1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- контейнер для хранения и переноски - 1 шт. </w:t>
            </w:r>
          </w:p>
          <w:p w:rsidR="00842727" w:rsidRPr="0072379B" w:rsidRDefault="00842727" w:rsidP="001919E0">
            <w:pPr>
              <w:pStyle w:val="Default"/>
              <w:rPr>
                <w:b/>
                <w:sz w:val="22"/>
                <w:szCs w:val="22"/>
              </w:rPr>
            </w:pPr>
            <w:r w:rsidRPr="0072379B">
              <w:rPr>
                <w:b/>
                <w:sz w:val="22"/>
                <w:szCs w:val="22"/>
              </w:rPr>
              <w:t xml:space="preserve">3.6  Набор «Хорошие манеры дома» - 1 шт.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Набор предназначен для формирования умения соблюдать внутри семьи общепринятые правила поведения, обусловленные нормами морали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Комплектация: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- парные карты размером 9х9см с изображением правил поведения в домашних условиях – 34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- методическое руководство - 1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- контейнер для хранения и переноски– 1 шт. </w:t>
            </w:r>
          </w:p>
          <w:p w:rsidR="00842727" w:rsidRPr="0072379B" w:rsidRDefault="00842727" w:rsidP="001919E0">
            <w:pPr>
              <w:pStyle w:val="Default"/>
              <w:rPr>
                <w:b/>
                <w:sz w:val="22"/>
                <w:szCs w:val="22"/>
              </w:rPr>
            </w:pPr>
            <w:r w:rsidRPr="0072379B">
              <w:rPr>
                <w:b/>
                <w:sz w:val="22"/>
                <w:szCs w:val="22"/>
              </w:rPr>
              <w:t xml:space="preserve">3.7  Набор «Хорошие манеры: безопасность» - 1 шт.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Набор предназначен для формирования представления о наиболее опасных ситуациях, необходимости соблюдения мер предосторожности, привития навыков безопасного поведения.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Комплектация: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- парные карты размером 9х9см с изображением правил безопасного поведения в различных ситуациях – 34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- методическое руководство - 1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- контейнер для хранения и переноски - 1 шт. </w:t>
            </w:r>
          </w:p>
          <w:p w:rsidR="00842727" w:rsidRPr="0072379B" w:rsidRDefault="00842727" w:rsidP="001919E0">
            <w:pPr>
              <w:pStyle w:val="Default"/>
              <w:rPr>
                <w:b/>
                <w:sz w:val="22"/>
                <w:szCs w:val="22"/>
              </w:rPr>
            </w:pPr>
            <w:r w:rsidRPr="0072379B">
              <w:rPr>
                <w:b/>
                <w:sz w:val="22"/>
                <w:szCs w:val="22"/>
              </w:rPr>
              <w:t xml:space="preserve">3.8  Набор «Хорошие манеры: забота об окружающей среде» - 1 шт.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Набор предназначен для формирования понятия «опасность – безопасность», позволяющего самостоятельно определять статус ситуации в разных областях жизни и действовать в ней, формирования у обучающихся знаний и умений по обеспечению безопасности и защиты окружающей среды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Комплектация: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- парные карты размером 9х9см с изображением правил безопасного поведения в лесу и на улице – 34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- методическое руководство - 1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>- контейнер для хранения и переноски– 1 шт.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727" w:rsidRPr="0072379B" w:rsidRDefault="00842727" w:rsidP="00191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7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842727" w:rsidRPr="0072379B" w:rsidRDefault="00842727" w:rsidP="00191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79B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727" w:rsidRPr="0072379B" w:rsidRDefault="00842727" w:rsidP="00191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79B">
              <w:rPr>
                <w:rFonts w:ascii="Times New Roman" w:hAnsi="Times New Roman" w:cs="Times New Roman"/>
                <w:sz w:val="24"/>
                <w:szCs w:val="24"/>
              </w:rPr>
              <w:t xml:space="preserve">Калимуллина Р.И, кабинет дефектолога </w:t>
            </w:r>
          </w:p>
          <w:p w:rsidR="00842727" w:rsidRPr="0072379B" w:rsidRDefault="00842727" w:rsidP="00191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79B">
              <w:rPr>
                <w:rFonts w:ascii="Times New Roman" w:hAnsi="Times New Roman" w:cs="Times New Roman"/>
                <w:sz w:val="24"/>
                <w:szCs w:val="24"/>
              </w:rPr>
              <w:t>2 этаж</w:t>
            </w:r>
          </w:p>
          <w:p w:rsidR="00842727" w:rsidRPr="0072379B" w:rsidRDefault="00842727" w:rsidP="00191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727" w:rsidRPr="0072379B" w:rsidRDefault="00842727" w:rsidP="00191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727" w:rsidRPr="0072379B" w:rsidRDefault="00842727" w:rsidP="00191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727" w:rsidRPr="0072379B" w:rsidRDefault="00842727" w:rsidP="00191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727" w:rsidRPr="0072379B" w:rsidRDefault="00842727" w:rsidP="00191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727" w:rsidRPr="0072379B" w:rsidRDefault="00842727" w:rsidP="00191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727" w:rsidRPr="0072379B" w:rsidRDefault="00842727" w:rsidP="00191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727" w:rsidRPr="0072379B" w:rsidRDefault="00842727" w:rsidP="00191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727" w:rsidRPr="0072379B" w:rsidRDefault="00842727" w:rsidP="00191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727" w:rsidRPr="0072379B" w:rsidRDefault="00842727" w:rsidP="00191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727" w:rsidRPr="0072379B" w:rsidRDefault="00842727" w:rsidP="00191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727" w:rsidRPr="0072379B" w:rsidRDefault="00842727" w:rsidP="00191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727" w:rsidRPr="0072379B" w:rsidRDefault="00842727" w:rsidP="00191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727" w:rsidRPr="0072379B" w:rsidRDefault="00842727" w:rsidP="00191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727" w:rsidRPr="0072379B" w:rsidRDefault="00842727" w:rsidP="00191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727" w:rsidRPr="0072379B" w:rsidRDefault="00842727" w:rsidP="00191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727" w:rsidRPr="0072379B" w:rsidRDefault="00842727" w:rsidP="00191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727" w:rsidRPr="0072379B" w:rsidRDefault="00842727" w:rsidP="00191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727" w:rsidRPr="0072379B" w:rsidRDefault="00842727" w:rsidP="00191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727" w:rsidRPr="0072379B" w:rsidRDefault="00842727" w:rsidP="00191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727" w:rsidRPr="0072379B" w:rsidRDefault="00842727" w:rsidP="00191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727" w:rsidRPr="0072379B" w:rsidRDefault="00842727" w:rsidP="00191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727" w:rsidRPr="0072379B" w:rsidRDefault="00842727" w:rsidP="00191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727" w:rsidRPr="0072379B" w:rsidRDefault="00842727" w:rsidP="00191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727" w:rsidRPr="0072379B" w:rsidRDefault="00842727" w:rsidP="00191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727" w:rsidRPr="0072379B" w:rsidRDefault="00842727" w:rsidP="00191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727" w:rsidRPr="0072379B" w:rsidRDefault="00842727" w:rsidP="00191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727" w:rsidRPr="0072379B" w:rsidRDefault="00842727" w:rsidP="00191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727" w:rsidRPr="0072379B" w:rsidRDefault="00842727" w:rsidP="00191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727" w:rsidRPr="0072379B" w:rsidRDefault="00842727" w:rsidP="00191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727" w:rsidRPr="0072379B" w:rsidRDefault="00842727" w:rsidP="00191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727" w:rsidRPr="0072379B" w:rsidRDefault="00842727" w:rsidP="00191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727" w:rsidRPr="0072379B" w:rsidRDefault="00842727" w:rsidP="00191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727" w:rsidRPr="0072379B" w:rsidRDefault="00842727" w:rsidP="00191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727" w:rsidRDefault="00842727" w:rsidP="00191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727" w:rsidRDefault="00842727" w:rsidP="00191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727" w:rsidRDefault="00842727" w:rsidP="00191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727" w:rsidRDefault="00842727" w:rsidP="00191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727" w:rsidRDefault="00842727" w:rsidP="00191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727" w:rsidRDefault="00842727" w:rsidP="00191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727" w:rsidRDefault="00842727" w:rsidP="00191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727" w:rsidRDefault="00842727" w:rsidP="00191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727" w:rsidRDefault="00842727" w:rsidP="00191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727" w:rsidRDefault="00842727" w:rsidP="00191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727" w:rsidRDefault="00842727" w:rsidP="00191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727" w:rsidRDefault="00842727" w:rsidP="00191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727" w:rsidRDefault="00842727" w:rsidP="00191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727" w:rsidRDefault="00842727" w:rsidP="00191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727" w:rsidRDefault="00842727" w:rsidP="00191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727" w:rsidRDefault="00842727" w:rsidP="00191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727" w:rsidRDefault="00842727" w:rsidP="00191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727" w:rsidRDefault="00842727" w:rsidP="00191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727" w:rsidRDefault="00842727" w:rsidP="00191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727" w:rsidRDefault="00842727" w:rsidP="00191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727" w:rsidRDefault="00842727" w:rsidP="00191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727" w:rsidRDefault="00842727" w:rsidP="00191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727" w:rsidRDefault="00842727" w:rsidP="00191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727" w:rsidRDefault="00842727" w:rsidP="00191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727" w:rsidRDefault="00842727" w:rsidP="00191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727" w:rsidRDefault="00842727" w:rsidP="00191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727" w:rsidRDefault="00842727" w:rsidP="00191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727" w:rsidRDefault="00842727" w:rsidP="00191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727" w:rsidRDefault="00842727" w:rsidP="00191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727" w:rsidRDefault="00842727" w:rsidP="00191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727" w:rsidRDefault="00842727" w:rsidP="00191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727" w:rsidRDefault="00842727" w:rsidP="00191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07F" w:rsidRDefault="0033607F" w:rsidP="00191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727" w:rsidRPr="0072379B" w:rsidRDefault="00842727" w:rsidP="00191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727" w:rsidRPr="0072379B" w:rsidRDefault="00842727" w:rsidP="00191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79B">
              <w:rPr>
                <w:rFonts w:ascii="Times New Roman" w:hAnsi="Times New Roman" w:cs="Times New Roman"/>
                <w:sz w:val="24"/>
                <w:szCs w:val="24"/>
              </w:rPr>
              <w:t>Галлямова С.Д.</w:t>
            </w:r>
          </w:p>
          <w:p w:rsidR="00842727" w:rsidRPr="0072379B" w:rsidRDefault="00842727" w:rsidP="00191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79B">
              <w:rPr>
                <w:rFonts w:ascii="Times New Roman" w:hAnsi="Times New Roman" w:cs="Times New Roman"/>
                <w:sz w:val="24"/>
                <w:szCs w:val="24"/>
              </w:rPr>
              <w:t>Ефремова А.Н., кабинет психологической разгрузки</w:t>
            </w:r>
          </w:p>
          <w:p w:rsidR="00842727" w:rsidRPr="0072379B" w:rsidRDefault="00842727" w:rsidP="00191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727" w:rsidRPr="0072379B" w:rsidRDefault="00842727" w:rsidP="001919E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(1.3,1.4.)</w:t>
            </w:r>
          </w:p>
          <w:p w:rsidR="00842727" w:rsidRPr="0072379B" w:rsidRDefault="00842727" w:rsidP="00191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727" w:rsidRPr="0072379B" w:rsidRDefault="00842727" w:rsidP="00191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727" w:rsidRPr="0072379B" w:rsidRDefault="00842727" w:rsidP="00191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727" w:rsidRPr="0072379B" w:rsidRDefault="00842727" w:rsidP="00191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727" w:rsidRPr="0072379B" w:rsidRDefault="00842727" w:rsidP="00191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727" w:rsidRPr="0072379B" w:rsidRDefault="00842727" w:rsidP="00191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727" w:rsidRPr="0072379B" w:rsidRDefault="00842727" w:rsidP="00191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727" w:rsidRPr="0072379B" w:rsidRDefault="00842727" w:rsidP="00191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727" w:rsidRPr="0072379B" w:rsidRDefault="00842727" w:rsidP="00191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727" w:rsidRPr="0072379B" w:rsidRDefault="00842727" w:rsidP="00191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727" w:rsidRPr="0072379B" w:rsidRDefault="00842727" w:rsidP="00191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727" w:rsidRPr="0072379B" w:rsidRDefault="00842727" w:rsidP="00191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727" w:rsidRPr="0072379B" w:rsidRDefault="00842727" w:rsidP="00191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727" w:rsidRPr="0072379B" w:rsidRDefault="00842727" w:rsidP="00191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727" w:rsidRPr="0072379B" w:rsidRDefault="00842727" w:rsidP="00191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7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42727" w:rsidRPr="0072379B" w:rsidTr="0033607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727" w:rsidRDefault="00842727" w:rsidP="00191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5101362019111298</w:t>
            </w:r>
          </w:p>
          <w:p w:rsidR="00842727" w:rsidRDefault="00842727" w:rsidP="00191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727" w:rsidRPr="0072379B" w:rsidRDefault="00842727" w:rsidP="00191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5101362019111299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Лингводидактический комплекс с методическими рекомендациями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Товарный знак: отсутствует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>Стран</w:t>
            </w:r>
            <w:proofErr w:type="gramStart"/>
            <w:r w:rsidRPr="0072379B">
              <w:rPr>
                <w:sz w:val="22"/>
                <w:szCs w:val="22"/>
              </w:rPr>
              <w:t>а(</w:t>
            </w:r>
            <w:proofErr w:type="spellStart"/>
            <w:proofErr w:type="gramEnd"/>
            <w:r w:rsidRPr="0072379B">
              <w:rPr>
                <w:sz w:val="22"/>
                <w:szCs w:val="22"/>
              </w:rPr>
              <w:t>ы</w:t>
            </w:r>
            <w:proofErr w:type="spellEnd"/>
            <w:r w:rsidRPr="0072379B">
              <w:rPr>
                <w:sz w:val="22"/>
                <w:szCs w:val="22"/>
              </w:rPr>
              <w:t xml:space="preserve">) происхождения </w:t>
            </w:r>
            <w:r w:rsidRPr="0072379B">
              <w:rPr>
                <w:sz w:val="22"/>
                <w:szCs w:val="22"/>
              </w:rPr>
              <w:lastRenderedPageBreak/>
              <w:t xml:space="preserve">Товара: Специальный административный регион Китая Гонконг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Тайвань (Китай)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Королевство Испания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9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lastRenderedPageBreak/>
              <w:t xml:space="preserve">Лингводидактический комплекс с методическими рекомендациями включают в себя комплекты, использование элементов которых не только вносит разнообразие в приемы проведения занятий по реабилитации и коррекции, но и совместно с использованием высококачественного оборудования для реабилитации и коррекции создает комфортные условия для обогащения речевой среды для детей с ограниченными возможностями здоровья.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Лингводидактический комплекс с методическими рекомендациями обеспечивают процесс обучения, воспитания и коррекции детей с ограниченными возможностями здоровья, способствуют формированию зрительно-моторной координации, развитию коммуникативных навыков речи, самостоятельности, творческого и пространственного </w:t>
            </w:r>
            <w:r w:rsidRPr="0072379B">
              <w:rPr>
                <w:sz w:val="22"/>
                <w:szCs w:val="22"/>
              </w:rPr>
              <w:lastRenderedPageBreak/>
              <w:t xml:space="preserve">воображения.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Методические рекомендации разработаны с целью эффективного и оптимального использования лингводидактических средств обучения при проведении реабилитационных мероприятий для детей с ограниченными возможностями здоровья.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>Лингводидактический компле</w:t>
            </w:r>
            <w:proofErr w:type="gramStart"/>
            <w:r w:rsidRPr="0072379B">
              <w:rPr>
                <w:sz w:val="22"/>
                <w:szCs w:val="22"/>
              </w:rPr>
              <w:t>кс вкл</w:t>
            </w:r>
            <w:proofErr w:type="gramEnd"/>
            <w:r w:rsidRPr="0072379B">
              <w:rPr>
                <w:sz w:val="22"/>
                <w:szCs w:val="22"/>
              </w:rPr>
              <w:t>ючает в себя следующие комплекты лингводидактических средств обучения (ЛДСО):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>Лингводидактический компле</w:t>
            </w:r>
            <w:proofErr w:type="gramStart"/>
            <w:r w:rsidRPr="0072379B">
              <w:rPr>
                <w:sz w:val="22"/>
                <w:szCs w:val="22"/>
              </w:rPr>
              <w:t>кс вкл</w:t>
            </w:r>
            <w:proofErr w:type="gramEnd"/>
            <w:r w:rsidRPr="0072379B">
              <w:rPr>
                <w:sz w:val="22"/>
                <w:szCs w:val="22"/>
              </w:rPr>
              <w:t xml:space="preserve">ючает в себя следующие комплекты материалов: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1) Комплект ЛДСО «Мелкая моторика руки и графомоторные функции»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2) Комплект ЛДСО «Речь и речевое общение»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3) Комплект ЛДСО «Мелодика, интонация, темп и ритм речи»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Комплектность поставки лингводидактического комплекса обеспечивает следующую функциональность.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>Требования к комплектам: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>1) Комплект ЛДСО «Мелкая моторика руки и графомоторные функции» способствует</w:t>
            </w:r>
            <w:proofErr w:type="gramStart"/>
            <w:r w:rsidRPr="0072379B">
              <w:rPr>
                <w:sz w:val="22"/>
                <w:szCs w:val="22"/>
              </w:rPr>
              <w:t xml:space="preserve"> :</w:t>
            </w:r>
            <w:proofErr w:type="gramEnd"/>
            <w:r w:rsidRPr="0072379B">
              <w:rPr>
                <w:sz w:val="22"/>
                <w:szCs w:val="22"/>
              </w:rPr>
              <w:t xml:space="preserve">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развитию моторики и необходимой при письме зрительно–моторной координации;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воспитанию трудолюбия, добросовестности и аккуратности;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формированию контроля зрения за движением рук, развитию эстетического вкуса, знания цветов и геометрических форм.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Комплект ЛДСО «Мелкая моторика руки и графомоторные функции» включает в себя наборы дидактических средств обучения для развития зрительно–моторной координации: </w:t>
            </w:r>
          </w:p>
          <w:p w:rsidR="00842727" w:rsidRPr="0072379B" w:rsidRDefault="00842727" w:rsidP="001919E0">
            <w:pPr>
              <w:pStyle w:val="Default"/>
              <w:rPr>
                <w:b/>
                <w:sz w:val="22"/>
                <w:szCs w:val="22"/>
              </w:rPr>
            </w:pPr>
            <w:r w:rsidRPr="0072379B">
              <w:rPr>
                <w:b/>
                <w:sz w:val="22"/>
                <w:szCs w:val="22"/>
              </w:rPr>
              <w:t>3.1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72379B">
              <w:rPr>
                <w:b/>
                <w:sz w:val="22"/>
                <w:szCs w:val="22"/>
              </w:rPr>
              <w:t xml:space="preserve"> Набор для развития мелкой моторики «Маленький ткач»– 3 шт.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В состав набора входят: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основа для плетения из гибкого пластика – 2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цветная полоска из гибкого пластика – 12 шт. </w:t>
            </w:r>
          </w:p>
          <w:p w:rsidR="00842727" w:rsidRPr="00ED732E" w:rsidRDefault="00842727" w:rsidP="001919E0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3.2 </w:t>
            </w:r>
            <w:r w:rsidRPr="00ED732E">
              <w:rPr>
                <w:b/>
                <w:sz w:val="22"/>
                <w:szCs w:val="22"/>
              </w:rPr>
              <w:t xml:space="preserve">Набор для развития мелкой моторики «Бабочки и улитки»– 3 шт.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В состав набора входят: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планшет из гибкого пластика с прорезями в виде улитки и бабочки – 2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полоски для переплетения из гибкого пластика для переплетения – 12 шт. </w:t>
            </w:r>
          </w:p>
          <w:p w:rsidR="00842727" w:rsidRPr="00ED732E" w:rsidRDefault="00842727" w:rsidP="001919E0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3.3. </w:t>
            </w:r>
            <w:r w:rsidRPr="00ED732E">
              <w:rPr>
                <w:b/>
                <w:sz w:val="22"/>
                <w:szCs w:val="22"/>
              </w:rPr>
              <w:t xml:space="preserve">Набор для развития графических навыков «Графическая игра» – 1 шт.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Набор способствует развитию моторики и необходимой при письме координации между глазом и рукой. Набор представляет собой комплект из ламинированных карточек с нанесенными на них графическими заданиями разной сложности. Карточки двухсторонние, многоразового пользования. В комплект входит специальный карандаш. Все нанесенные рисунки легко стираются с поверхности карточек.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В состав набора входят: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ламинированные карточки с контурами разной сложности – 10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специальный карандаш – 1 шт. </w:t>
            </w:r>
          </w:p>
          <w:p w:rsidR="00842727" w:rsidRPr="00ED732E" w:rsidRDefault="00842727" w:rsidP="001919E0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3.4. </w:t>
            </w:r>
            <w:r w:rsidRPr="00ED732E">
              <w:rPr>
                <w:b/>
                <w:sz w:val="22"/>
                <w:szCs w:val="22"/>
              </w:rPr>
              <w:t xml:space="preserve">Набор для развития графических навыков «Графические дорожки» – 1 шт.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Набор способствует развитию моторики и необходимой при письме координации между глазом и рукой. Каждый из контуров, изображенных на пособиях набора, четко обозначен и </w:t>
            </w:r>
            <w:r w:rsidRPr="0072379B">
              <w:rPr>
                <w:sz w:val="22"/>
                <w:szCs w:val="22"/>
              </w:rPr>
              <w:lastRenderedPageBreak/>
              <w:t xml:space="preserve">выполнен с большой амплитудой, имеет достаточную толщину, чтобы ребенок мог по нему следовать, не выходя за пределы контура.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В состав набора входят: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панели размером 99х22 см, на каждой из которой напечатаны контуры различных цветов – 4 шт. </w:t>
            </w:r>
          </w:p>
          <w:p w:rsidR="00842727" w:rsidRPr="00ED732E" w:rsidRDefault="00842727" w:rsidP="001919E0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3.5. </w:t>
            </w:r>
            <w:r w:rsidRPr="00ED732E">
              <w:rPr>
                <w:b/>
                <w:sz w:val="22"/>
                <w:szCs w:val="22"/>
              </w:rPr>
              <w:t xml:space="preserve">Набор для письма «Доска для письма» – 1 шт.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В состав набора входит: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двусторонняя доска, размером 95 х 65 см, из гибкого пластичного материала, покрытая специальным составом,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proofErr w:type="gramStart"/>
            <w:r w:rsidRPr="0072379B">
              <w:rPr>
                <w:sz w:val="22"/>
                <w:szCs w:val="22"/>
              </w:rPr>
              <w:t>позволяющим</w:t>
            </w:r>
            <w:proofErr w:type="gramEnd"/>
            <w:r w:rsidRPr="0072379B">
              <w:rPr>
                <w:sz w:val="22"/>
                <w:szCs w:val="22"/>
              </w:rPr>
              <w:t xml:space="preserve"> использовать фломастеры на водной основе – 1 шт. </w:t>
            </w:r>
          </w:p>
          <w:p w:rsidR="00842727" w:rsidRPr="00ED732E" w:rsidRDefault="00842727" w:rsidP="001919E0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3.6. </w:t>
            </w:r>
            <w:r w:rsidRPr="00ED732E">
              <w:rPr>
                <w:b/>
                <w:sz w:val="22"/>
                <w:szCs w:val="22"/>
              </w:rPr>
              <w:t xml:space="preserve">Набор для развития мелкой моторики «Штампы на пальчики» – 1 шт.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В состав набора входят: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>– комплект каучуковых штампов, специально приспособленных для передних фаланг пальцев рук детей (8-ми различных мотивов), размер штампов 2,7х</w:t>
            </w:r>
            <w:proofErr w:type="gramStart"/>
            <w:r w:rsidRPr="0072379B">
              <w:rPr>
                <w:sz w:val="22"/>
                <w:szCs w:val="22"/>
              </w:rPr>
              <w:t>1</w:t>
            </w:r>
            <w:proofErr w:type="gramEnd"/>
            <w:r w:rsidRPr="0072379B">
              <w:rPr>
                <w:sz w:val="22"/>
                <w:szCs w:val="22"/>
              </w:rPr>
              <w:t xml:space="preserve">,5 см - 24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>– набор нетоксичных пальчиковых красок – 1 шт.</w:t>
            </w:r>
          </w:p>
          <w:p w:rsidR="00842727" w:rsidRPr="00ED732E" w:rsidRDefault="00842727" w:rsidP="001919E0">
            <w:pPr>
              <w:pStyle w:val="Default"/>
              <w:rPr>
                <w:b/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2) </w:t>
            </w:r>
            <w:r>
              <w:rPr>
                <w:sz w:val="22"/>
                <w:szCs w:val="22"/>
              </w:rPr>
              <w:t xml:space="preserve"> </w:t>
            </w:r>
            <w:r w:rsidRPr="00ED732E">
              <w:rPr>
                <w:b/>
                <w:sz w:val="22"/>
                <w:szCs w:val="22"/>
              </w:rPr>
              <w:t xml:space="preserve">3.7. Комплект ЛДСО «Речь и речевое общение» способствует развитию связной речи и коммуникативных навыков у детей.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Комплект ЛДСО «Речь и речевое общение» включает в себя наборы дидактических средств обучения для развития речи: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Набор из 34 картинок (серия картинок - 1) – 1 шт.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В состав набора входят: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серия из 3 картинок – 4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серия из 4 картинок – 3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серия из 5 картинок – 2 шт.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Набор из3 4 картинок (серия картинок - 2) – 1 шт.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В состав набора входят: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серия из 4 картинок – 3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серия из 5 картинок – 2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серия из 6 картинок – 2 шт.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Набор из 34 картинок (серия картинок -3) – 1 шт.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В состав набора входят: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серия из 5 картинок – 1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серия из 6 картинок – 1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серия из 7 картинок – 2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серия из 9 картинок – 1 шт.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Набор из 34 картинок (серия картинок -4) – 1 шт.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В состав набора входят: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серия из 5 картинок – 1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серия из 6 картинок – 1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серия из 7 картинок – 1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lastRenderedPageBreak/>
              <w:t xml:space="preserve">– серия из 8 картинок – 2 шт. </w:t>
            </w:r>
          </w:p>
          <w:p w:rsidR="00842727" w:rsidRPr="00ED732E" w:rsidRDefault="00842727" w:rsidP="001919E0">
            <w:pPr>
              <w:pStyle w:val="Default"/>
              <w:rPr>
                <w:b/>
                <w:sz w:val="22"/>
                <w:szCs w:val="22"/>
              </w:rPr>
            </w:pPr>
            <w:r w:rsidRPr="00ED732E">
              <w:rPr>
                <w:b/>
                <w:sz w:val="22"/>
                <w:szCs w:val="22"/>
              </w:rPr>
              <w:t xml:space="preserve">3.8. Набор из 70 картинок (серии картинок «Истории из жизни детей») – 1 шт.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В состав набора входят: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серия из 4 картинок;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серия из 5 картинок;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серия из 6 картинок;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>– серия из 7 картинок;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серия из 8 картинок. </w:t>
            </w:r>
          </w:p>
          <w:p w:rsidR="00842727" w:rsidRPr="00ED732E" w:rsidRDefault="00842727" w:rsidP="001919E0">
            <w:pPr>
              <w:pStyle w:val="Default"/>
              <w:rPr>
                <w:b/>
                <w:sz w:val="22"/>
                <w:szCs w:val="22"/>
              </w:rPr>
            </w:pPr>
            <w:r w:rsidRPr="00ED732E">
              <w:rPr>
                <w:b/>
                <w:sz w:val="22"/>
                <w:szCs w:val="22"/>
              </w:rPr>
              <w:t xml:space="preserve">3.9. Комплект коммуникативных игрушек на тему ориентировки в пространстве и на плоскости «Где они?» – 1 шт.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В состав комплекта входят: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сборный домик. Высота собранного домика 16 см – 1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игрушечное животное (белка, заяц, собака, кошка); высота животного 7 см – 4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двухсторонняя карточка из плотного картона с примерами пространственных положений, размер 20 х 12 см – 25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жетон диаметром 3 см – 150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>– двусторонняя матрица с изображением всех возможных пространственных положений, размер 21 х 29 см – 1 шт.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3) Комплект ЛДСО «Мелодика, интонация, темп и ритм речи» способствует развитию интонационной выразительности речи.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Комплект ЛДСО «Мелодика, интонация, темп и ритм речи» включает в себя наборы материалов. </w:t>
            </w:r>
          </w:p>
          <w:p w:rsidR="00842727" w:rsidRPr="00ED732E" w:rsidRDefault="00842727" w:rsidP="001919E0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3.10. </w:t>
            </w:r>
            <w:r w:rsidRPr="00ED732E">
              <w:rPr>
                <w:b/>
                <w:sz w:val="22"/>
                <w:szCs w:val="22"/>
              </w:rPr>
              <w:t xml:space="preserve">Набор коммуникативных игрушек по развитию ритмико-интонационной стороны речи «Народы земли» – 1 шт.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В состав набора входят: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африканская семья из 4 человек: отец (высота фигурки 13 см), мать (высота фигурки 12,5 см), сын (высота фигурки 10 см), дочь (высота фигурки 9,3 см) – 1 комплект;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европейская семья из 4 человек: отец (высота фигурки 13 см), мать (высота фигурки 13 см), сын (высота фигурки 9,5 см), дочь (высота фигурки 8,5 см) – 1 комплект;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испанская семья из 4 человек: отец (высота фигурки 13 см), мать (высота фигурки 13 см), сын (высота фигурки 9,5 см), дочь (высота фигурки 8,5 см) – 1 комплект;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азиатская семья из 4 человек: отец (высота фигурки 13 см), мать (высота фигурки 13 см), сын (высота фигурки 11 см), дочь (высота фигурки 10 см) – 1 комплект;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</w:t>
            </w:r>
            <w:proofErr w:type="gramStart"/>
            <w:r w:rsidRPr="0072379B">
              <w:rPr>
                <w:sz w:val="22"/>
                <w:szCs w:val="22"/>
              </w:rPr>
              <w:t>южно–американская</w:t>
            </w:r>
            <w:proofErr w:type="gramEnd"/>
            <w:r w:rsidRPr="0072379B">
              <w:rPr>
                <w:sz w:val="22"/>
                <w:szCs w:val="22"/>
              </w:rPr>
              <w:t xml:space="preserve"> семья из 4 человек: отец (высота фигурки 12 см), мать (высота фигурки 11,5 см), сын (высота фигурки 9,2 см), дочь (высота фигурки 9,6 см)– 1 комплект </w:t>
            </w:r>
          </w:p>
          <w:p w:rsidR="00842727" w:rsidRPr="00ED732E" w:rsidRDefault="00842727" w:rsidP="001919E0">
            <w:pPr>
              <w:pStyle w:val="Default"/>
              <w:rPr>
                <w:b/>
                <w:sz w:val="22"/>
                <w:szCs w:val="22"/>
              </w:rPr>
            </w:pPr>
            <w:r w:rsidRPr="00ED732E">
              <w:rPr>
                <w:b/>
                <w:sz w:val="22"/>
                <w:szCs w:val="22"/>
              </w:rPr>
              <w:t xml:space="preserve">3.11. Набор коммуникативных игрушек по развитию ритмико-интонационной стороны речи «Фигурки инвалидов» – 1 шт.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В состав набора входят: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человек с ограниченными возможностями здоровья </w:t>
            </w:r>
            <w:proofErr w:type="gramStart"/>
            <w:r w:rsidRPr="0072379B">
              <w:rPr>
                <w:sz w:val="22"/>
                <w:szCs w:val="22"/>
              </w:rPr>
              <w:t xml:space="preserve">( </w:t>
            </w:r>
            <w:proofErr w:type="gramEnd"/>
            <w:r w:rsidRPr="0072379B">
              <w:rPr>
                <w:sz w:val="22"/>
                <w:szCs w:val="22"/>
              </w:rPr>
              <w:t xml:space="preserve">4 фигурок, высота фигурки 12 см) – 4 шт. </w:t>
            </w:r>
          </w:p>
          <w:p w:rsidR="00842727" w:rsidRPr="00ED732E" w:rsidRDefault="00842727" w:rsidP="001919E0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3.12. </w:t>
            </w:r>
            <w:r w:rsidRPr="00ED732E">
              <w:rPr>
                <w:b/>
                <w:sz w:val="22"/>
                <w:szCs w:val="22"/>
              </w:rPr>
              <w:t xml:space="preserve">Набор для развития интонационной выразительности речи и активизации зрительных функций «Эмоции» – 1 шт.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Набор способствует развитию зрительного восприятия, ассоциативного мышления, усвоению норм и правила общения, а также учит определять эмоциональное состояние людей по выражению их лиц.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В состав набора входят: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деревянная табличка с изображением отдельного элемента лица (глаз, волос, рта), размером 14,5 х 16 х 0,3 см. – 18 шт.;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деревянный кубик с изображением отдельного элемента лица (глаз, волос и рта), со стороной 2,7 см. – 3 шт. </w:t>
            </w:r>
          </w:p>
          <w:p w:rsidR="00842727" w:rsidRPr="002D1EF4" w:rsidRDefault="00842727" w:rsidP="001919E0">
            <w:pPr>
              <w:pStyle w:val="Default"/>
              <w:rPr>
                <w:b/>
                <w:sz w:val="22"/>
                <w:szCs w:val="22"/>
              </w:rPr>
            </w:pPr>
            <w:r w:rsidRPr="002D1EF4">
              <w:rPr>
                <w:b/>
                <w:sz w:val="22"/>
                <w:szCs w:val="22"/>
              </w:rPr>
              <w:t xml:space="preserve">3.13. Многофункциональная панель к лингводидактическому комплексу для показа многочисленных графических документов, таких как: фотографии, карточки из бумаги, картона или дерева – 1 шт.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Панель изготовлена из пластифицированной парусины с прозрачными кармашками для лингводидактических материалов. Панель гигиенична и легко </w:t>
            </w:r>
            <w:proofErr w:type="gramStart"/>
            <w:r w:rsidRPr="0072379B">
              <w:rPr>
                <w:sz w:val="22"/>
                <w:szCs w:val="22"/>
              </w:rPr>
              <w:t>мыться</w:t>
            </w:r>
            <w:proofErr w:type="gramEnd"/>
            <w:r w:rsidRPr="0072379B">
              <w:rPr>
                <w:sz w:val="22"/>
                <w:szCs w:val="22"/>
              </w:rPr>
              <w:t xml:space="preserve">, имеет особую обработку на огнеустойчивость.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Комплектация: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панель – 1 шт.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Учебно–методические комплекты (УМК) для инклюзивного образования детей с ограниченными возможностями здоровья – 1 комплект.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УМК способствуют воспитанию толерантности, терпимости и доброжелательного отношения к детям с ограниченными возможностями здоровья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В состав учебно–методических комплектов входят: </w:t>
            </w:r>
          </w:p>
          <w:p w:rsidR="00842727" w:rsidRPr="002D1EF4" w:rsidRDefault="00842727" w:rsidP="001919E0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3.14 </w:t>
            </w:r>
            <w:r w:rsidRPr="002D1EF4">
              <w:rPr>
                <w:b/>
                <w:sz w:val="22"/>
                <w:szCs w:val="22"/>
              </w:rPr>
              <w:t xml:space="preserve">– УМК «учимся жить вместе–1» – 1 шт.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В пособии раскрывается содержание работы с детьми предшкольного возраста по формированию социальной компетентности в условиях инклюзивного образования. Книга содержит методический материал по 16 темам курса «Учимся жить вместе-1» (для детей предшкольного возраста). Темы – нравственные ориентиры в образовательном процессе, способствующие воспитанию толерантности, терпимости и доброжелательному отношению к детям с ограниченными возможностями здоровья. Пособие адресовано широкому кругу специалистов дошкольных образовательных учреждений, может быть полезно родителям, воспитывающим детей с ограниченными возможностями здоровья. </w:t>
            </w:r>
          </w:p>
          <w:p w:rsidR="00842727" w:rsidRPr="002D1EF4" w:rsidRDefault="00842727" w:rsidP="001919E0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3.15 </w:t>
            </w:r>
            <w:r w:rsidRPr="002D1EF4">
              <w:rPr>
                <w:b/>
                <w:sz w:val="22"/>
                <w:szCs w:val="22"/>
              </w:rPr>
              <w:t xml:space="preserve">– УМК «учимся жить вместе–2» – 1 шт.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В пособии раскрывается содержание работы с детьми младшего школьного возраста по формированию социальной компетентности в условиях инклюзивного образования.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Книга содержит методический материал по 15 темам курса «Учимся жить вместе-2» (для детей младшего школьного возраста). Темы - нравственные ориентиры в образовательном процессе, способствующие воспитанию толерантности, терпимости и доброжелательному отношению к детям с ограниченными возможностями здоровья. Пособие адресовано широкому кругу специалистов образовательных учреждений, может быть полезно </w:t>
            </w:r>
            <w:r w:rsidRPr="0072379B">
              <w:rPr>
                <w:sz w:val="22"/>
                <w:szCs w:val="22"/>
              </w:rPr>
              <w:lastRenderedPageBreak/>
              <w:t xml:space="preserve">родителям, воспитывающим детей с ограниченными возможностями здоровья.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В комплектацию каждого УМК входит: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– книга с картинным материалом и текстами.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Технические характеристики: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Формат 60х90/8. Обрезной формат 220 х 285.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4 краски.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r w:rsidRPr="0072379B">
              <w:rPr>
                <w:sz w:val="22"/>
                <w:szCs w:val="22"/>
              </w:rPr>
              <w:t xml:space="preserve">Бумага мелованная 115 </w:t>
            </w:r>
            <w:proofErr w:type="spellStart"/>
            <w:r w:rsidRPr="0072379B">
              <w:rPr>
                <w:sz w:val="22"/>
                <w:szCs w:val="22"/>
              </w:rPr>
              <w:t>гр</w:t>
            </w:r>
            <w:proofErr w:type="spellEnd"/>
            <w:r w:rsidRPr="0072379B">
              <w:rPr>
                <w:sz w:val="22"/>
                <w:szCs w:val="22"/>
              </w:rPr>
              <w:t>/м</w:t>
            </w:r>
            <w:proofErr w:type="gramStart"/>
            <w:r w:rsidRPr="0072379B">
              <w:rPr>
                <w:sz w:val="22"/>
                <w:szCs w:val="22"/>
              </w:rPr>
              <w:t>2</w:t>
            </w:r>
            <w:proofErr w:type="gramEnd"/>
            <w:r w:rsidRPr="0072379B">
              <w:rPr>
                <w:sz w:val="22"/>
                <w:szCs w:val="22"/>
              </w:rPr>
              <w:t xml:space="preserve">, матовая, офсетная 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  <w:proofErr w:type="spellStart"/>
            <w:r w:rsidRPr="0072379B">
              <w:rPr>
                <w:sz w:val="22"/>
                <w:szCs w:val="22"/>
              </w:rPr>
              <w:t>Усл</w:t>
            </w:r>
            <w:proofErr w:type="spellEnd"/>
            <w:r w:rsidRPr="0072379B">
              <w:rPr>
                <w:sz w:val="22"/>
                <w:szCs w:val="22"/>
              </w:rPr>
              <w:t xml:space="preserve">. </w:t>
            </w:r>
            <w:proofErr w:type="spellStart"/>
            <w:r w:rsidRPr="0072379B">
              <w:rPr>
                <w:sz w:val="22"/>
                <w:szCs w:val="22"/>
              </w:rPr>
              <w:t>печ</w:t>
            </w:r>
            <w:proofErr w:type="spellEnd"/>
            <w:r w:rsidRPr="0072379B">
              <w:rPr>
                <w:sz w:val="22"/>
                <w:szCs w:val="22"/>
              </w:rPr>
              <w:t>. л. 6,0.</w:t>
            </w:r>
          </w:p>
          <w:p w:rsidR="00842727" w:rsidRPr="0072379B" w:rsidRDefault="00842727" w:rsidP="001919E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727" w:rsidRPr="0072379B" w:rsidRDefault="00842727" w:rsidP="00191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7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:rsidR="00842727" w:rsidRPr="0072379B" w:rsidRDefault="00842727" w:rsidP="00191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79B">
              <w:rPr>
                <w:rFonts w:ascii="Times New Roman" w:hAnsi="Times New Roman" w:cs="Times New Roman"/>
                <w:sz w:val="24"/>
                <w:szCs w:val="24"/>
              </w:rPr>
              <w:t>комплекта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727" w:rsidRPr="0072379B" w:rsidRDefault="00842727" w:rsidP="00191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79B">
              <w:rPr>
                <w:rFonts w:ascii="Times New Roman" w:hAnsi="Times New Roman" w:cs="Times New Roman"/>
                <w:sz w:val="24"/>
                <w:szCs w:val="24"/>
              </w:rPr>
              <w:t xml:space="preserve">Альмухаметова Г.В Калимуллина Р.И., кабинет дефектолога, </w:t>
            </w:r>
          </w:p>
          <w:p w:rsidR="00842727" w:rsidRPr="0072379B" w:rsidRDefault="00842727" w:rsidP="00191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79B">
              <w:rPr>
                <w:rFonts w:ascii="Times New Roman" w:hAnsi="Times New Roman" w:cs="Times New Roman"/>
                <w:sz w:val="24"/>
                <w:szCs w:val="24"/>
              </w:rPr>
              <w:t>2 этаж</w:t>
            </w:r>
          </w:p>
        </w:tc>
      </w:tr>
    </w:tbl>
    <w:p w:rsidR="00842727" w:rsidRDefault="00842727" w:rsidP="00842727">
      <w:pPr>
        <w:tabs>
          <w:tab w:val="left" w:pos="1202"/>
        </w:tabs>
        <w:spacing w:after="0" w:line="240" w:lineRule="auto"/>
        <w:rPr>
          <w:rFonts w:ascii="Times New Roman" w:hAnsi="Times New Roman" w:cs="Times New Roman"/>
        </w:rPr>
      </w:pPr>
    </w:p>
    <w:p w:rsidR="00842727" w:rsidRDefault="00842727" w:rsidP="00842727">
      <w:pPr>
        <w:tabs>
          <w:tab w:val="left" w:pos="1202"/>
        </w:tabs>
        <w:spacing w:after="0" w:line="240" w:lineRule="auto"/>
        <w:rPr>
          <w:rFonts w:ascii="Times New Roman" w:hAnsi="Times New Roman" w:cs="Times New Roman"/>
        </w:rPr>
      </w:pPr>
    </w:p>
    <w:tbl>
      <w:tblPr>
        <w:tblStyle w:val="af1"/>
        <w:tblW w:w="15417" w:type="dxa"/>
        <w:tblLayout w:type="fixed"/>
        <w:tblLook w:val="04A0"/>
      </w:tblPr>
      <w:tblGrid>
        <w:gridCol w:w="958"/>
        <w:gridCol w:w="1988"/>
        <w:gridCol w:w="9353"/>
        <w:gridCol w:w="6"/>
        <w:gridCol w:w="1128"/>
        <w:gridCol w:w="1984"/>
      </w:tblGrid>
      <w:tr w:rsidR="00842727" w:rsidRPr="0072379B" w:rsidTr="0033607F">
        <w:tc>
          <w:tcPr>
            <w:tcW w:w="958" w:type="dxa"/>
          </w:tcPr>
          <w:p w:rsidR="00842727" w:rsidRPr="0072379B" w:rsidRDefault="00842727" w:rsidP="001919E0">
            <w:pPr>
              <w:rPr>
                <w:rFonts w:ascii="Times New Roman" w:hAnsi="Times New Roman"/>
                <w:sz w:val="24"/>
                <w:szCs w:val="24"/>
              </w:rPr>
            </w:pPr>
            <w:r w:rsidRPr="0072379B">
              <w:rPr>
                <w:rFonts w:ascii="Times New Roman" w:hAnsi="Times New Roman"/>
                <w:sz w:val="24"/>
                <w:szCs w:val="24"/>
              </w:rPr>
              <w:t xml:space="preserve">Инвентарный № </w:t>
            </w:r>
          </w:p>
        </w:tc>
        <w:tc>
          <w:tcPr>
            <w:tcW w:w="11347" w:type="dxa"/>
            <w:gridSpan w:val="3"/>
            <w:vAlign w:val="center"/>
          </w:tcPr>
          <w:p w:rsidR="00842727" w:rsidRPr="0072379B" w:rsidRDefault="00842727" w:rsidP="001919E0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37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Характеристики товара </w:t>
            </w:r>
          </w:p>
        </w:tc>
        <w:tc>
          <w:tcPr>
            <w:tcW w:w="1128" w:type="dxa"/>
            <w:vAlign w:val="center"/>
          </w:tcPr>
          <w:p w:rsidR="00842727" w:rsidRPr="0072379B" w:rsidRDefault="00842727" w:rsidP="001919E0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379B">
              <w:rPr>
                <w:rFonts w:ascii="Times New Roman" w:hAnsi="Times New Roman"/>
                <w:color w:val="000000"/>
                <w:sz w:val="24"/>
                <w:szCs w:val="24"/>
              </w:rPr>
              <w:t>Единица</w:t>
            </w:r>
          </w:p>
          <w:p w:rsidR="00842727" w:rsidRPr="0072379B" w:rsidRDefault="00842727" w:rsidP="001919E0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379B">
              <w:rPr>
                <w:rFonts w:ascii="Times New Roman" w:hAnsi="Times New Roman"/>
                <w:color w:val="000000"/>
                <w:sz w:val="24"/>
                <w:szCs w:val="24"/>
              </w:rPr>
              <w:t>измерения</w:t>
            </w:r>
          </w:p>
        </w:tc>
        <w:tc>
          <w:tcPr>
            <w:tcW w:w="1984" w:type="dxa"/>
            <w:vAlign w:val="center"/>
          </w:tcPr>
          <w:p w:rsidR="00842727" w:rsidRPr="0072379B" w:rsidRDefault="00842727" w:rsidP="001919E0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379B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Ответственные, место нахождения</w:t>
            </w:r>
          </w:p>
        </w:tc>
      </w:tr>
      <w:tr w:rsidR="00842727" w:rsidRPr="0072379B" w:rsidTr="0033607F">
        <w:trPr>
          <w:trHeight w:val="4231"/>
        </w:trPr>
        <w:tc>
          <w:tcPr>
            <w:tcW w:w="958" w:type="dxa"/>
          </w:tcPr>
          <w:p w:rsidR="00842727" w:rsidRDefault="00842727" w:rsidP="001919E0">
            <w:pPr>
              <w:rPr>
                <w:rFonts w:ascii="Times New Roman" w:hAnsi="Times New Roman"/>
                <w:sz w:val="24"/>
                <w:szCs w:val="24"/>
              </w:rPr>
            </w:pPr>
            <w:r w:rsidRPr="0072379B">
              <w:rPr>
                <w:rFonts w:ascii="Times New Roman" w:hAnsi="Times New Roman"/>
                <w:sz w:val="24"/>
                <w:szCs w:val="24"/>
              </w:rPr>
              <w:t>5101362019111294</w:t>
            </w:r>
            <w:r>
              <w:rPr>
                <w:rFonts w:ascii="Times New Roman" w:hAnsi="Times New Roman"/>
                <w:sz w:val="24"/>
                <w:szCs w:val="24"/>
              </w:rPr>
              <w:t>/1</w:t>
            </w:r>
          </w:p>
          <w:p w:rsidR="00842727" w:rsidRDefault="00842727" w:rsidP="00191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4"/>
                <w:szCs w:val="24"/>
              </w:rPr>
            </w:pPr>
            <w:r w:rsidRPr="0072379B">
              <w:rPr>
                <w:rFonts w:ascii="Times New Roman" w:hAnsi="Times New Roman"/>
                <w:sz w:val="24"/>
                <w:szCs w:val="24"/>
              </w:rPr>
              <w:t>5101362019111294</w:t>
            </w:r>
            <w:r>
              <w:rPr>
                <w:rFonts w:ascii="Times New Roman" w:hAnsi="Times New Roman"/>
                <w:sz w:val="24"/>
                <w:szCs w:val="24"/>
              </w:rPr>
              <w:t>/2</w:t>
            </w:r>
          </w:p>
          <w:p w:rsidR="00842727" w:rsidRDefault="00842727" w:rsidP="00191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2727" w:rsidRPr="0072379B" w:rsidRDefault="00842727" w:rsidP="001919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</w:tcPr>
          <w:p w:rsidR="00842727" w:rsidRPr="0072379B" w:rsidRDefault="00842727" w:rsidP="001919E0">
            <w:pPr>
              <w:pStyle w:val="Default"/>
              <w:rPr>
                <w:sz w:val="23"/>
                <w:szCs w:val="23"/>
              </w:rPr>
            </w:pPr>
            <w:r w:rsidRPr="0072379B">
              <w:rPr>
                <w:sz w:val="23"/>
                <w:szCs w:val="23"/>
              </w:rPr>
              <w:lastRenderedPageBreak/>
              <w:t xml:space="preserve">Коррекционно–развивающий программный комплекс для проведения индивидуальных и фронтальных занятий по развитию, коррекции слуха и речи </w:t>
            </w:r>
          </w:p>
          <w:p w:rsidR="00842727" w:rsidRPr="0072379B" w:rsidRDefault="00842727" w:rsidP="001919E0">
            <w:pPr>
              <w:pStyle w:val="Default"/>
              <w:rPr>
                <w:sz w:val="23"/>
                <w:szCs w:val="23"/>
              </w:rPr>
            </w:pPr>
            <w:r w:rsidRPr="0072379B">
              <w:rPr>
                <w:sz w:val="23"/>
                <w:szCs w:val="23"/>
              </w:rPr>
              <w:t xml:space="preserve">Товарный знак: отсутствует </w:t>
            </w:r>
          </w:p>
          <w:p w:rsidR="00842727" w:rsidRPr="0072379B" w:rsidRDefault="00842727" w:rsidP="001919E0">
            <w:pPr>
              <w:pStyle w:val="Default"/>
              <w:rPr>
                <w:sz w:val="23"/>
                <w:szCs w:val="23"/>
              </w:rPr>
            </w:pPr>
            <w:r w:rsidRPr="0072379B">
              <w:rPr>
                <w:sz w:val="23"/>
                <w:szCs w:val="23"/>
              </w:rPr>
              <w:t>Стран</w:t>
            </w:r>
            <w:proofErr w:type="gramStart"/>
            <w:r w:rsidRPr="0072379B">
              <w:rPr>
                <w:sz w:val="23"/>
                <w:szCs w:val="23"/>
              </w:rPr>
              <w:t>а(</w:t>
            </w:r>
            <w:proofErr w:type="spellStart"/>
            <w:proofErr w:type="gramEnd"/>
            <w:r w:rsidRPr="0072379B">
              <w:rPr>
                <w:sz w:val="23"/>
                <w:szCs w:val="23"/>
              </w:rPr>
              <w:t>ы</w:t>
            </w:r>
            <w:proofErr w:type="spellEnd"/>
            <w:r w:rsidRPr="0072379B">
              <w:rPr>
                <w:sz w:val="23"/>
                <w:szCs w:val="23"/>
              </w:rPr>
              <w:t xml:space="preserve">) происхождения Товара: </w:t>
            </w:r>
          </w:p>
          <w:p w:rsidR="00842727" w:rsidRPr="0072379B" w:rsidRDefault="00842727" w:rsidP="001919E0">
            <w:pPr>
              <w:pStyle w:val="Default"/>
              <w:rPr>
                <w:sz w:val="23"/>
                <w:szCs w:val="23"/>
              </w:rPr>
            </w:pPr>
            <w:r w:rsidRPr="0072379B">
              <w:rPr>
                <w:sz w:val="23"/>
                <w:szCs w:val="23"/>
              </w:rPr>
              <w:t xml:space="preserve">Украина </w:t>
            </w:r>
          </w:p>
          <w:p w:rsidR="00842727" w:rsidRPr="0072379B" w:rsidRDefault="00842727" w:rsidP="001919E0">
            <w:pPr>
              <w:pStyle w:val="Default"/>
              <w:rPr>
                <w:sz w:val="23"/>
                <w:szCs w:val="23"/>
              </w:rPr>
            </w:pPr>
            <w:r w:rsidRPr="0072379B">
              <w:rPr>
                <w:sz w:val="23"/>
                <w:szCs w:val="23"/>
              </w:rPr>
              <w:t xml:space="preserve">Тайвань (Китай) </w:t>
            </w:r>
          </w:p>
          <w:p w:rsidR="00842727" w:rsidRPr="0072379B" w:rsidRDefault="00842727" w:rsidP="001919E0">
            <w:pPr>
              <w:pStyle w:val="Default"/>
              <w:rPr>
                <w:sz w:val="23"/>
                <w:szCs w:val="23"/>
              </w:rPr>
            </w:pPr>
            <w:r w:rsidRPr="0072379B">
              <w:rPr>
                <w:sz w:val="23"/>
                <w:szCs w:val="23"/>
              </w:rPr>
              <w:t xml:space="preserve">Королевство Испания </w:t>
            </w:r>
          </w:p>
          <w:p w:rsidR="00842727" w:rsidRDefault="00842727" w:rsidP="001919E0">
            <w:pPr>
              <w:rPr>
                <w:rFonts w:ascii="Times New Roman" w:hAnsi="Times New Roman"/>
                <w:sz w:val="23"/>
                <w:szCs w:val="23"/>
              </w:rPr>
            </w:pPr>
            <w:r w:rsidRPr="0072379B">
              <w:rPr>
                <w:rFonts w:ascii="Times New Roman" w:hAnsi="Times New Roman"/>
                <w:sz w:val="23"/>
                <w:szCs w:val="23"/>
              </w:rPr>
              <w:t>Российская Федерация</w:t>
            </w:r>
          </w:p>
          <w:p w:rsidR="00842727" w:rsidRDefault="00842727" w:rsidP="001919E0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842727" w:rsidRDefault="00842727" w:rsidP="001919E0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842727" w:rsidRPr="0072379B" w:rsidRDefault="00842727" w:rsidP="001919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9" w:type="dxa"/>
            <w:gridSpan w:val="2"/>
          </w:tcPr>
          <w:p w:rsidR="00842727" w:rsidRPr="0072379B" w:rsidRDefault="00842727" w:rsidP="001919E0">
            <w:pPr>
              <w:pStyle w:val="Default"/>
              <w:jc w:val="both"/>
              <w:rPr>
                <w:b/>
                <w:sz w:val="23"/>
                <w:szCs w:val="23"/>
              </w:rPr>
            </w:pPr>
            <w:r w:rsidRPr="0072379B">
              <w:rPr>
                <w:b/>
                <w:sz w:val="23"/>
                <w:szCs w:val="23"/>
              </w:rPr>
              <w:lastRenderedPageBreak/>
              <w:t>Коррекционно–развивающий программный комплекс (№1)</w:t>
            </w:r>
          </w:p>
          <w:p w:rsidR="00842727" w:rsidRPr="0072379B" w:rsidRDefault="00842727" w:rsidP="001919E0">
            <w:pPr>
              <w:pStyle w:val="Default"/>
              <w:jc w:val="both"/>
              <w:rPr>
                <w:sz w:val="23"/>
                <w:szCs w:val="23"/>
              </w:rPr>
            </w:pPr>
            <w:r w:rsidRPr="0072379B">
              <w:rPr>
                <w:sz w:val="23"/>
                <w:szCs w:val="23"/>
              </w:rPr>
              <w:t xml:space="preserve"> включает в себя специально подготовленный набор учебно–коррекционных программ, которые направлены на помощь детям (взрослым), имеющим нарушения речи разной степени тяжести и происхождения (голоса, дыхания, звукопроизношения), а также такие расстройства, как ринолалия, алалия, афазия, заикание и т. д. </w:t>
            </w:r>
          </w:p>
          <w:p w:rsidR="00842727" w:rsidRPr="0072379B" w:rsidRDefault="00842727" w:rsidP="001919E0">
            <w:pPr>
              <w:pStyle w:val="Default"/>
              <w:jc w:val="both"/>
              <w:rPr>
                <w:sz w:val="23"/>
                <w:szCs w:val="23"/>
              </w:rPr>
            </w:pPr>
            <w:proofErr w:type="gramStart"/>
            <w:r w:rsidRPr="0072379B">
              <w:rPr>
                <w:sz w:val="23"/>
                <w:szCs w:val="23"/>
              </w:rPr>
              <w:t>Весь комплекс компьютерной программы состоит из следующих модулей: учись говорить звуки, профили артикуляции, автоматизация звуков, диалоги, водопад, дом, животные, проявление эмоций, времена года, диктант, звуки природы, словарь, база данных.</w:t>
            </w:r>
            <w:proofErr w:type="gramEnd"/>
            <w:r w:rsidRPr="0072379B">
              <w:rPr>
                <w:sz w:val="23"/>
                <w:szCs w:val="23"/>
              </w:rPr>
              <w:t xml:space="preserve"> Обучающийся имеет возможность многократно повторять словарный материал, сравнивая его с произношением педагога. Предусмотрена возможность записи голоса обучающегося с последующим его воспроизведением для сравнения правильности произношения. Программа предусматривает возможность ведения базы данных по выполненным упражнениям для каждого обучающегося отдельно; мгновенного воспроизведения речи обучающегося отдельно; мгновенного воспроизведения речи обучающегося, воспроизведение ранее записанных образцов фонем и речи; фиксации результатов выполнения каждого упражнения и возможность их внесения в текстовый файл обучающегося; возможность записи и хранения фонем в спектральном виде; возможность графического воспроизведения продолжительности, громкости и высоты звучания. </w:t>
            </w:r>
          </w:p>
          <w:p w:rsidR="00842727" w:rsidRPr="0072379B" w:rsidRDefault="00842727" w:rsidP="001919E0">
            <w:pPr>
              <w:pStyle w:val="Default"/>
              <w:jc w:val="both"/>
              <w:rPr>
                <w:sz w:val="23"/>
                <w:szCs w:val="23"/>
              </w:rPr>
            </w:pPr>
            <w:r w:rsidRPr="0072379B">
              <w:rPr>
                <w:sz w:val="23"/>
                <w:szCs w:val="23"/>
              </w:rPr>
              <w:t xml:space="preserve">Функциональные составляющие: </w:t>
            </w:r>
          </w:p>
          <w:p w:rsidR="00842727" w:rsidRPr="0072379B" w:rsidRDefault="00842727" w:rsidP="001919E0">
            <w:pPr>
              <w:pStyle w:val="Default"/>
              <w:jc w:val="both"/>
              <w:rPr>
                <w:sz w:val="23"/>
                <w:szCs w:val="23"/>
              </w:rPr>
            </w:pPr>
            <w:r w:rsidRPr="0072379B">
              <w:rPr>
                <w:sz w:val="23"/>
                <w:szCs w:val="23"/>
              </w:rPr>
              <w:t xml:space="preserve">1) База данных. </w:t>
            </w:r>
          </w:p>
          <w:p w:rsidR="00842727" w:rsidRPr="0072379B" w:rsidRDefault="00842727" w:rsidP="001919E0">
            <w:pPr>
              <w:pStyle w:val="Default"/>
              <w:jc w:val="both"/>
              <w:rPr>
                <w:sz w:val="23"/>
                <w:szCs w:val="23"/>
              </w:rPr>
            </w:pPr>
            <w:r w:rsidRPr="0072379B">
              <w:rPr>
                <w:sz w:val="23"/>
                <w:szCs w:val="23"/>
              </w:rPr>
              <w:t xml:space="preserve">База данных используется для регистрации: </w:t>
            </w:r>
          </w:p>
          <w:p w:rsidR="00842727" w:rsidRPr="0072379B" w:rsidRDefault="00842727" w:rsidP="001919E0">
            <w:pPr>
              <w:pStyle w:val="Default"/>
              <w:jc w:val="both"/>
              <w:rPr>
                <w:sz w:val="23"/>
                <w:szCs w:val="23"/>
              </w:rPr>
            </w:pPr>
            <w:r w:rsidRPr="0072379B">
              <w:rPr>
                <w:sz w:val="23"/>
                <w:szCs w:val="23"/>
              </w:rPr>
              <w:t xml:space="preserve">– данных об учениках; </w:t>
            </w:r>
          </w:p>
          <w:p w:rsidR="00842727" w:rsidRPr="0072379B" w:rsidRDefault="00842727" w:rsidP="001919E0">
            <w:pPr>
              <w:pStyle w:val="Default"/>
              <w:jc w:val="both"/>
              <w:rPr>
                <w:sz w:val="23"/>
                <w:szCs w:val="23"/>
              </w:rPr>
            </w:pPr>
            <w:r w:rsidRPr="0072379B">
              <w:rPr>
                <w:sz w:val="23"/>
                <w:szCs w:val="23"/>
              </w:rPr>
              <w:t xml:space="preserve">– характеристик слухового восприятия; </w:t>
            </w:r>
          </w:p>
          <w:p w:rsidR="00842727" w:rsidRPr="0072379B" w:rsidRDefault="00842727" w:rsidP="001919E0">
            <w:pPr>
              <w:pStyle w:val="Default"/>
              <w:jc w:val="both"/>
              <w:rPr>
                <w:sz w:val="23"/>
                <w:szCs w:val="23"/>
              </w:rPr>
            </w:pPr>
            <w:r w:rsidRPr="0072379B">
              <w:rPr>
                <w:sz w:val="23"/>
                <w:szCs w:val="23"/>
              </w:rPr>
              <w:t xml:space="preserve">– речи и особенностей развития; </w:t>
            </w:r>
          </w:p>
          <w:p w:rsidR="00842727" w:rsidRPr="0072379B" w:rsidRDefault="00842727" w:rsidP="001919E0">
            <w:pPr>
              <w:pStyle w:val="Default"/>
              <w:jc w:val="both"/>
              <w:rPr>
                <w:sz w:val="23"/>
                <w:szCs w:val="23"/>
              </w:rPr>
            </w:pPr>
            <w:r w:rsidRPr="0072379B">
              <w:rPr>
                <w:sz w:val="23"/>
                <w:szCs w:val="23"/>
              </w:rPr>
              <w:lastRenderedPageBreak/>
              <w:t xml:space="preserve">– когнитивных навыков; </w:t>
            </w:r>
          </w:p>
          <w:p w:rsidR="00842727" w:rsidRPr="0072379B" w:rsidRDefault="00842727" w:rsidP="001919E0">
            <w:pPr>
              <w:pStyle w:val="Default"/>
              <w:jc w:val="both"/>
              <w:rPr>
                <w:sz w:val="23"/>
                <w:szCs w:val="23"/>
              </w:rPr>
            </w:pPr>
            <w:r w:rsidRPr="0072379B">
              <w:rPr>
                <w:sz w:val="23"/>
                <w:szCs w:val="23"/>
              </w:rPr>
              <w:t xml:space="preserve">– образцов произношения (аудио и видеозапись). </w:t>
            </w:r>
          </w:p>
          <w:p w:rsidR="00842727" w:rsidRPr="0072379B" w:rsidRDefault="00842727" w:rsidP="001919E0">
            <w:pPr>
              <w:pStyle w:val="Default"/>
              <w:jc w:val="both"/>
              <w:rPr>
                <w:sz w:val="23"/>
                <w:szCs w:val="23"/>
              </w:rPr>
            </w:pPr>
            <w:r w:rsidRPr="0072379B">
              <w:rPr>
                <w:sz w:val="23"/>
                <w:szCs w:val="23"/>
              </w:rPr>
              <w:t xml:space="preserve">В базу данных автоматически вносятся: </w:t>
            </w:r>
          </w:p>
          <w:p w:rsidR="00842727" w:rsidRPr="0072379B" w:rsidRDefault="00842727" w:rsidP="001919E0">
            <w:pPr>
              <w:pStyle w:val="Default"/>
              <w:jc w:val="both"/>
              <w:rPr>
                <w:sz w:val="23"/>
                <w:szCs w:val="23"/>
              </w:rPr>
            </w:pPr>
            <w:r w:rsidRPr="0072379B">
              <w:rPr>
                <w:sz w:val="23"/>
                <w:szCs w:val="23"/>
              </w:rPr>
              <w:t xml:space="preserve">– дата и длительность занятия; </w:t>
            </w:r>
          </w:p>
          <w:p w:rsidR="00842727" w:rsidRPr="0072379B" w:rsidRDefault="00842727" w:rsidP="001919E0">
            <w:pPr>
              <w:pStyle w:val="Default"/>
              <w:jc w:val="both"/>
            </w:pPr>
            <w:r w:rsidRPr="0072379B">
              <w:t xml:space="preserve">– виды работ, которые использовались на занятии. </w:t>
            </w:r>
          </w:p>
          <w:p w:rsidR="00842727" w:rsidRPr="0072379B" w:rsidRDefault="00842727" w:rsidP="001919E0">
            <w:pPr>
              <w:pStyle w:val="Default"/>
              <w:jc w:val="both"/>
              <w:rPr>
                <w:sz w:val="23"/>
                <w:szCs w:val="23"/>
              </w:rPr>
            </w:pPr>
            <w:r w:rsidRPr="0072379B">
              <w:rPr>
                <w:sz w:val="23"/>
                <w:szCs w:val="23"/>
              </w:rPr>
              <w:t xml:space="preserve">База данных позволяет: </w:t>
            </w:r>
          </w:p>
          <w:p w:rsidR="00842727" w:rsidRPr="0072379B" w:rsidRDefault="00842727" w:rsidP="001919E0">
            <w:pPr>
              <w:pStyle w:val="Default"/>
              <w:jc w:val="both"/>
              <w:rPr>
                <w:sz w:val="23"/>
                <w:szCs w:val="23"/>
              </w:rPr>
            </w:pPr>
            <w:r w:rsidRPr="0072379B">
              <w:rPr>
                <w:sz w:val="23"/>
                <w:szCs w:val="23"/>
              </w:rPr>
              <w:t xml:space="preserve">– систематизировать материал, который использовался в работе с каждым учеником; </w:t>
            </w:r>
          </w:p>
          <w:p w:rsidR="00842727" w:rsidRPr="0072379B" w:rsidRDefault="00842727" w:rsidP="001919E0">
            <w:pPr>
              <w:pStyle w:val="Default"/>
              <w:jc w:val="both"/>
              <w:rPr>
                <w:sz w:val="23"/>
                <w:szCs w:val="23"/>
              </w:rPr>
            </w:pPr>
            <w:r w:rsidRPr="0072379B">
              <w:rPr>
                <w:sz w:val="23"/>
                <w:szCs w:val="23"/>
              </w:rPr>
              <w:t xml:space="preserve">– наблюдать динамику развития навыков ребенка; </w:t>
            </w:r>
          </w:p>
          <w:p w:rsidR="00842727" w:rsidRPr="0072379B" w:rsidRDefault="00842727" w:rsidP="001919E0">
            <w:pPr>
              <w:pStyle w:val="Default"/>
              <w:jc w:val="both"/>
              <w:rPr>
                <w:sz w:val="23"/>
                <w:szCs w:val="23"/>
              </w:rPr>
            </w:pPr>
            <w:r w:rsidRPr="0072379B">
              <w:rPr>
                <w:sz w:val="23"/>
                <w:szCs w:val="23"/>
              </w:rPr>
              <w:t xml:space="preserve">– контролировать выполнение плана индивидуальных занятий; </w:t>
            </w:r>
          </w:p>
          <w:p w:rsidR="00842727" w:rsidRPr="0072379B" w:rsidRDefault="00842727" w:rsidP="001919E0">
            <w:pPr>
              <w:pStyle w:val="Default"/>
              <w:jc w:val="both"/>
              <w:rPr>
                <w:sz w:val="23"/>
                <w:szCs w:val="23"/>
              </w:rPr>
            </w:pPr>
            <w:r w:rsidRPr="0072379B">
              <w:rPr>
                <w:sz w:val="23"/>
                <w:szCs w:val="23"/>
              </w:rPr>
              <w:t xml:space="preserve">– учитывать статистику использования модулей программы при составлении учебного плана. </w:t>
            </w:r>
          </w:p>
          <w:p w:rsidR="00842727" w:rsidRPr="0072379B" w:rsidRDefault="00842727" w:rsidP="001919E0">
            <w:pPr>
              <w:pStyle w:val="Default"/>
              <w:jc w:val="both"/>
              <w:rPr>
                <w:sz w:val="23"/>
                <w:szCs w:val="23"/>
              </w:rPr>
            </w:pPr>
            <w:r w:rsidRPr="0072379B">
              <w:rPr>
                <w:sz w:val="23"/>
                <w:szCs w:val="23"/>
              </w:rPr>
              <w:t xml:space="preserve">2) Графическая визуализация речи. </w:t>
            </w:r>
          </w:p>
          <w:p w:rsidR="00842727" w:rsidRPr="0072379B" w:rsidRDefault="00842727" w:rsidP="001919E0">
            <w:pPr>
              <w:pStyle w:val="Default"/>
              <w:jc w:val="both"/>
              <w:rPr>
                <w:sz w:val="23"/>
                <w:szCs w:val="23"/>
              </w:rPr>
            </w:pPr>
            <w:r w:rsidRPr="0072379B">
              <w:rPr>
                <w:sz w:val="23"/>
                <w:szCs w:val="23"/>
              </w:rPr>
              <w:t xml:space="preserve">Создает графический образ речевого материала. </w:t>
            </w:r>
            <w:proofErr w:type="gramStart"/>
            <w:r w:rsidRPr="0072379B">
              <w:rPr>
                <w:sz w:val="23"/>
                <w:szCs w:val="23"/>
              </w:rPr>
              <w:t>Предназначена</w:t>
            </w:r>
            <w:proofErr w:type="gramEnd"/>
            <w:r w:rsidRPr="0072379B">
              <w:rPr>
                <w:sz w:val="23"/>
                <w:szCs w:val="23"/>
              </w:rPr>
              <w:t xml:space="preserve"> для работы над произношением методом визуального сопоставления полученных изображений. </w:t>
            </w:r>
          </w:p>
          <w:p w:rsidR="00842727" w:rsidRPr="0072379B" w:rsidRDefault="00842727" w:rsidP="001919E0">
            <w:pPr>
              <w:pStyle w:val="Default"/>
              <w:jc w:val="both"/>
              <w:rPr>
                <w:sz w:val="23"/>
                <w:szCs w:val="23"/>
              </w:rPr>
            </w:pPr>
            <w:r w:rsidRPr="0072379B">
              <w:rPr>
                <w:sz w:val="23"/>
                <w:szCs w:val="23"/>
              </w:rPr>
              <w:t xml:space="preserve">С помощью </w:t>
            </w:r>
            <w:proofErr w:type="gramStart"/>
            <w:r w:rsidRPr="0072379B">
              <w:rPr>
                <w:sz w:val="23"/>
                <w:szCs w:val="23"/>
              </w:rPr>
              <w:t>визуализации</w:t>
            </w:r>
            <w:proofErr w:type="gramEnd"/>
            <w:r w:rsidRPr="0072379B">
              <w:rPr>
                <w:sz w:val="23"/>
                <w:szCs w:val="23"/>
              </w:rPr>
              <w:t xml:space="preserve"> возможно работать над: </w:t>
            </w:r>
          </w:p>
          <w:p w:rsidR="00842727" w:rsidRPr="0072379B" w:rsidRDefault="00842727" w:rsidP="001919E0">
            <w:pPr>
              <w:pStyle w:val="Default"/>
              <w:jc w:val="both"/>
              <w:rPr>
                <w:sz w:val="23"/>
                <w:szCs w:val="23"/>
              </w:rPr>
            </w:pPr>
            <w:r w:rsidRPr="0072379B">
              <w:rPr>
                <w:sz w:val="23"/>
                <w:szCs w:val="23"/>
              </w:rPr>
              <w:t xml:space="preserve">– силой голоса; </w:t>
            </w:r>
          </w:p>
          <w:p w:rsidR="00842727" w:rsidRPr="0072379B" w:rsidRDefault="00842727" w:rsidP="001919E0">
            <w:pPr>
              <w:pStyle w:val="Default"/>
              <w:jc w:val="both"/>
              <w:rPr>
                <w:sz w:val="23"/>
                <w:szCs w:val="23"/>
              </w:rPr>
            </w:pPr>
            <w:r w:rsidRPr="0072379B">
              <w:rPr>
                <w:sz w:val="23"/>
                <w:szCs w:val="23"/>
              </w:rPr>
              <w:t xml:space="preserve">– длительностью, слитностью звучания; </w:t>
            </w:r>
          </w:p>
          <w:p w:rsidR="00842727" w:rsidRPr="0072379B" w:rsidRDefault="00842727" w:rsidP="001919E0">
            <w:pPr>
              <w:pStyle w:val="Default"/>
              <w:jc w:val="both"/>
              <w:rPr>
                <w:sz w:val="23"/>
                <w:szCs w:val="23"/>
              </w:rPr>
            </w:pPr>
            <w:r w:rsidRPr="0072379B">
              <w:rPr>
                <w:sz w:val="23"/>
                <w:szCs w:val="23"/>
              </w:rPr>
              <w:t xml:space="preserve">– </w:t>
            </w:r>
            <w:proofErr w:type="spellStart"/>
            <w:r w:rsidRPr="0072379B">
              <w:rPr>
                <w:sz w:val="23"/>
                <w:szCs w:val="23"/>
              </w:rPr>
              <w:t>ритмико</w:t>
            </w:r>
            <w:proofErr w:type="spellEnd"/>
            <w:r w:rsidRPr="0072379B">
              <w:rPr>
                <w:sz w:val="23"/>
                <w:szCs w:val="23"/>
              </w:rPr>
              <w:t xml:space="preserve">–интонационной стороной речи; </w:t>
            </w:r>
          </w:p>
          <w:p w:rsidR="00842727" w:rsidRPr="0072379B" w:rsidRDefault="00842727" w:rsidP="001919E0">
            <w:pPr>
              <w:pStyle w:val="Default"/>
              <w:jc w:val="both"/>
              <w:rPr>
                <w:sz w:val="23"/>
                <w:szCs w:val="23"/>
              </w:rPr>
            </w:pPr>
            <w:r w:rsidRPr="0072379B">
              <w:rPr>
                <w:sz w:val="23"/>
                <w:szCs w:val="23"/>
              </w:rPr>
              <w:t xml:space="preserve">– фразовой речью (графически выделяя логически ударное слово, интонацию предложения, наличие пауз, количество слов в предложении). </w:t>
            </w:r>
          </w:p>
          <w:p w:rsidR="00842727" w:rsidRPr="0072379B" w:rsidRDefault="00842727" w:rsidP="001919E0">
            <w:pPr>
              <w:pStyle w:val="Default"/>
              <w:jc w:val="both"/>
              <w:rPr>
                <w:sz w:val="23"/>
                <w:szCs w:val="23"/>
              </w:rPr>
            </w:pPr>
            <w:r w:rsidRPr="0072379B">
              <w:rPr>
                <w:sz w:val="23"/>
                <w:szCs w:val="23"/>
              </w:rPr>
              <w:t xml:space="preserve">Работа с визуализацией развивает: </w:t>
            </w:r>
          </w:p>
          <w:p w:rsidR="00842727" w:rsidRPr="0072379B" w:rsidRDefault="00842727" w:rsidP="001919E0">
            <w:pPr>
              <w:pStyle w:val="Default"/>
              <w:jc w:val="both"/>
              <w:rPr>
                <w:sz w:val="23"/>
                <w:szCs w:val="23"/>
              </w:rPr>
            </w:pPr>
            <w:r w:rsidRPr="0072379B">
              <w:rPr>
                <w:sz w:val="23"/>
                <w:szCs w:val="23"/>
              </w:rPr>
              <w:t xml:space="preserve">– образную слуховую память ребенка; </w:t>
            </w:r>
          </w:p>
          <w:p w:rsidR="00842727" w:rsidRPr="0072379B" w:rsidRDefault="00842727" w:rsidP="001919E0">
            <w:pPr>
              <w:pStyle w:val="Default"/>
              <w:jc w:val="both"/>
              <w:rPr>
                <w:sz w:val="23"/>
                <w:szCs w:val="23"/>
              </w:rPr>
            </w:pPr>
            <w:r w:rsidRPr="0072379B">
              <w:rPr>
                <w:sz w:val="23"/>
                <w:szCs w:val="23"/>
              </w:rPr>
              <w:t xml:space="preserve">– способность ребенка к анализу и синтезу абстрактных графических изображений; </w:t>
            </w:r>
          </w:p>
          <w:p w:rsidR="00842727" w:rsidRPr="0072379B" w:rsidRDefault="00842727" w:rsidP="001919E0">
            <w:pPr>
              <w:pStyle w:val="Default"/>
              <w:jc w:val="both"/>
              <w:rPr>
                <w:sz w:val="23"/>
                <w:szCs w:val="23"/>
              </w:rPr>
            </w:pPr>
            <w:r w:rsidRPr="0072379B">
              <w:rPr>
                <w:sz w:val="23"/>
                <w:szCs w:val="23"/>
              </w:rPr>
              <w:t xml:space="preserve">– способность делать самостоятельные выводы. </w:t>
            </w:r>
          </w:p>
          <w:p w:rsidR="00842727" w:rsidRPr="0072379B" w:rsidRDefault="00842727" w:rsidP="001919E0">
            <w:pPr>
              <w:pStyle w:val="Default"/>
              <w:jc w:val="both"/>
              <w:rPr>
                <w:sz w:val="23"/>
                <w:szCs w:val="23"/>
              </w:rPr>
            </w:pPr>
            <w:r w:rsidRPr="0072379B">
              <w:rPr>
                <w:sz w:val="23"/>
                <w:szCs w:val="23"/>
              </w:rPr>
              <w:t xml:space="preserve">3) Модули коррекционно–развивающего характера. </w:t>
            </w:r>
          </w:p>
          <w:p w:rsidR="00842727" w:rsidRPr="0072379B" w:rsidRDefault="00842727" w:rsidP="001919E0">
            <w:pPr>
              <w:pStyle w:val="Default"/>
              <w:jc w:val="both"/>
              <w:rPr>
                <w:sz w:val="23"/>
                <w:szCs w:val="23"/>
              </w:rPr>
            </w:pPr>
            <w:r w:rsidRPr="0072379B">
              <w:rPr>
                <w:sz w:val="23"/>
                <w:szCs w:val="23"/>
              </w:rPr>
              <w:t xml:space="preserve">Программный комплекс содержит 12 модулей. </w:t>
            </w:r>
          </w:p>
          <w:p w:rsidR="00842727" w:rsidRPr="0072379B" w:rsidRDefault="00842727" w:rsidP="001919E0">
            <w:pPr>
              <w:pStyle w:val="Default"/>
              <w:jc w:val="both"/>
              <w:rPr>
                <w:sz w:val="23"/>
                <w:szCs w:val="23"/>
              </w:rPr>
            </w:pPr>
            <w:r w:rsidRPr="0072379B">
              <w:rPr>
                <w:sz w:val="23"/>
                <w:szCs w:val="23"/>
              </w:rPr>
              <w:t xml:space="preserve">Все модули разделены на 4 группы: </w:t>
            </w:r>
          </w:p>
          <w:p w:rsidR="00842727" w:rsidRPr="0072379B" w:rsidRDefault="00842727" w:rsidP="001919E0">
            <w:pPr>
              <w:pStyle w:val="Default"/>
              <w:jc w:val="both"/>
              <w:rPr>
                <w:sz w:val="23"/>
                <w:szCs w:val="23"/>
              </w:rPr>
            </w:pPr>
            <w:r w:rsidRPr="0072379B">
              <w:rPr>
                <w:sz w:val="23"/>
                <w:szCs w:val="23"/>
              </w:rPr>
              <w:t xml:space="preserve">– </w:t>
            </w:r>
            <w:proofErr w:type="spellStart"/>
            <w:r w:rsidRPr="0072379B">
              <w:rPr>
                <w:sz w:val="23"/>
                <w:szCs w:val="23"/>
              </w:rPr>
              <w:t>доречевые</w:t>
            </w:r>
            <w:proofErr w:type="spellEnd"/>
            <w:r w:rsidRPr="0072379B">
              <w:rPr>
                <w:sz w:val="23"/>
                <w:szCs w:val="23"/>
              </w:rPr>
              <w:t xml:space="preserve"> упражнения </w:t>
            </w:r>
            <w:proofErr w:type="gramStart"/>
            <w:r w:rsidRPr="0072379B">
              <w:rPr>
                <w:sz w:val="23"/>
                <w:szCs w:val="23"/>
              </w:rPr>
              <w:t>–н</w:t>
            </w:r>
            <w:proofErr w:type="gramEnd"/>
            <w:r w:rsidRPr="0072379B">
              <w:rPr>
                <w:sz w:val="23"/>
                <w:szCs w:val="23"/>
              </w:rPr>
              <w:t xml:space="preserve">аправлены на развитие речевого дыхания, голоса ребенка, </w:t>
            </w:r>
            <w:proofErr w:type="spellStart"/>
            <w:r w:rsidRPr="0072379B">
              <w:rPr>
                <w:sz w:val="23"/>
                <w:szCs w:val="23"/>
              </w:rPr>
              <w:t>ритмико</w:t>
            </w:r>
            <w:proofErr w:type="spellEnd"/>
            <w:r w:rsidRPr="0072379B">
              <w:rPr>
                <w:sz w:val="23"/>
                <w:szCs w:val="23"/>
              </w:rPr>
              <w:t xml:space="preserve">–интонационных особенностей речи, способности анализировать полученную звуковую информацию (модуль «Водопад», «Животные», «Дом»); </w:t>
            </w:r>
          </w:p>
          <w:p w:rsidR="00842727" w:rsidRPr="0072379B" w:rsidRDefault="00842727" w:rsidP="001919E0">
            <w:pPr>
              <w:pStyle w:val="Default"/>
              <w:jc w:val="both"/>
              <w:rPr>
                <w:sz w:val="23"/>
                <w:szCs w:val="23"/>
              </w:rPr>
            </w:pPr>
            <w:r w:rsidRPr="0072379B">
              <w:rPr>
                <w:sz w:val="23"/>
                <w:szCs w:val="23"/>
              </w:rPr>
              <w:t xml:space="preserve">– упражнения по развитию слухового восприятия </w:t>
            </w:r>
            <w:proofErr w:type="gramStart"/>
            <w:r w:rsidRPr="0072379B">
              <w:rPr>
                <w:sz w:val="23"/>
                <w:szCs w:val="23"/>
              </w:rPr>
              <w:t>–р</w:t>
            </w:r>
            <w:proofErr w:type="gramEnd"/>
            <w:r w:rsidRPr="0072379B">
              <w:rPr>
                <w:sz w:val="23"/>
                <w:szCs w:val="23"/>
              </w:rPr>
              <w:t xml:space="preserve">азвивают слуховое восприятие неречевых («Звуки природы») и речевых звуков («Профили», «Диктант»). Работа в этих модулях помогает формировать слуховые образы звуков, развивать слуховую память и внимание, способность соотносить звук с предметом, объектом; </w:t>
            </w:r>
          </w:p>
          <w:p w:rsidR="00842727" w:rsidRPr="0072379B" w:rsidRDefault="00842727" w:rsidP="001919E0">
            <w:pPr>
              <w:pStyle w:val="Default"/>
              <w:jc w:val="both"/>
              <w:rPr>
                <w:sz w:val="23"/>
                <w:szCs w:val="23"/>
              </w:rPr>
            </w:pPr>
            <w:r w:rsidRPr="0072379B">
              <w:rPr>
                <w:sz w:val="23"/>
                <w:szCs w:val="23"/>
              </w:rPr>
              <w:t xml:space="preserve">– речевые упражнения </w:t>
            </w:r>
            <w:proofErr w:type="gramStart"/>
            <w:r w:rsidRPr="0072379B">
              <w:rPr>
                <w:sz w:val="23"/>
                <w:szCs w:val="23"/>
              </w:rPr>
              <w:t>–н</w:t>
            </w:r>
            <w:proofErr w:type="gramEnd"/>
            <w:r w:rsidRPr="0072379B">
              <w:rPr>
                <w:sz w:val="23"/>
                <w:szCs w:val="23"/>
              </w:rPr>
              <w:t xml:space="preserve">епосредственно связаны с формированием речи: произношением, развитием связной речи и навыков общения (модули «Профили», «Картинный словарь», «Учись говорить звуки», «Автоматизация произношения», «Времена года», «Проявление эмоций», «Диалоги»; </w:t>
            </w:r>
          </w:p>
          <w:p w:rsidR="00842727" w:rsidRPr="0072379B" w:rsidRDefault="00842727" w:rsidP="001919E0">
            <w:pPr>
              <w:pStyle w:val="Default"/>
              <w:jc w:val="both"/>
              <w:rPr>
                <w:sz w:val="23"/>
                <w:szCs w:val="23"/>
              </w:rPr>
            </w:pPr>
            <w:r w:rsidRPr="0072379B">
              <w:rPr>
                <w:sz w:val="23"/>
                <w:szCs w:val="23"/>
              </w:rPr>
              <w:lastRenderedPageBreak/>
              <w:t xml:space="preserve">– развивающие упражнения </w:t>
            </w:r>
            <w:proofErr w:type="gramStart"/>
            <w:r w:rsidRPr="0072379B">
              <w:rPr>
                <w:sz w:val="23"/>
                <w:szCs w:val="23"/>
              </w:rPr>
              <w:t>–о</w:t>
            </w:r>
            <w:proofErr w:type="gramEnd"/>
            <w:r w:rsidRPr="0072379B">
              <w:rPr>
                <w:sz w:val="23"/>
                <w:szCs w:val="23"/>
              </w:rPr>
              <w:t xml:space="preserve">тносятся ко всем модулям программного комплекса. Упражнения развивают когнитивные функции (память, внимание, мышление), эмоционально–волевую сферу ребенка. </w:t>
            </w:r>
          </w:p>
          <w:p w:rsidR="00842727" w:rsidRPr="0072379B" w:rsidRDefault="00842727" w:rsidP="001919E0">
            <w:pPr>
              <w:pStyle w:val="Default"/>
              <w:jc w:val="both"/>
              <w:rPr>
                <w:sz w:val="23"/>
                <w:szCs w:val="23"/>
              </w:rPr>
            </w:pPr>
            <w:r w:rsidRPr="0072379B">
              <w:rPr>
                <w:sz w:val="23"/>
                <w:szCs w:val="23"/>
              </w:rPr>
              <w:t xml:space="preserve">Функциональные характеристики </w:t>
            </w:r>
            <w:proofErr w:type="gramStart"/>
            <w:r w:rsidRPr="0072379B">
              <w:rPr>
                <w:sz w:val="23"/>
                <w:szCs w:val="23"/>
              </w:rPr>
              <w:t>следующими</w:t>
            </w:r>
            <w:proofErr w:type="gramEnd"/>
            <w:r w:rsidRPr="0072379B">
              <w:rPr>
                <w:sz w:val="23"/>
                <w:szCs w:val="23"/>
              </w:rPr>
              <w:t xml:space="preserve">: </w:t>
            </w:r>
          </w:p>
          <w:p w:rsidR="00842727" w:rsidRPr="0072379B" w:rsidRDefault="00842727" w:rsidP="001919E0">
            <w:pPr>
              <w:pStyle w:val="Default"/>
              <w:jc w:val="both"/>
              <w:rPr>
                <w:sz w:val="23"/>
                <w:szCs w:val="23"/>
              </w:rPr>
            </w:pPr>
            <w:r w:rsidRPr="0072379B">
              <w:rPr>
                <w:sz w:val="23"/>
                <w:szCs w:val="23"/>
              </w:rPr>
              <w:t xml:space="preserve">– ведение базы данных по итогам упражнений для каждого ученика отдельно; </w:t>
            </w:r>
          </w:p>
          <w:p w:rsidR="00842727" w:rsidRPr="0072379B" w:rsidRDefault="00842727" w:rsidP="001919E0">
            <w:pPr>
              <w:pStyle w:val="Default"/>
              <w:jc w:val="both"/>
              <w:rPr>
                <w:sz w:val="23"/>
                <w:szCs w:val="23"/>
              </w:rPr>
            </w:pPr>
            <w:r w:rsidRPr="0072379B">
              <w:rPr>
                <w:sz w:val="23"/>
                <w:szCs w:val="23"/>
              </w:rPr>
              <w:t xml:space="preserve">– мгновенное текущее воспроизведение речи учащихся и педагога, воспроизведение ранее записанных образцов фонем и речи; </w:t>
            </w:r>
          </w:p>
          <w:p w:rsidR="00842727" w:rsidRPr="0072379B" w:rsidRDefault="00842727" w:rsidP="001919E0">
            <w:pPr>
              <w:pStyle w:val="Default"/>
              <w:jc w:val="both"/>
              <w:rPr>
                <w:sz w:val="23"/>
                <w:szCs w:val="23"/>
              </w:rPr>
            </w:pPr>
            <w:r w:rsidRPr="0072379B">
              <w:rPr>
                <w:sz w:val="23"/>
                <w:szCs w:val="23"/>
              </w:rPr>
              <w:t xml:space="preserve">– фиксация результатов выполнения каждого упражнения и возможность их внесения в текстовый файл ученика: </w:t>
            </w:r>
          </w:p>
          <w:p w:rsidR="00842727" w:rsidRPr="0072379B" w:rsidRDefault="00842727" w:rsidP="001919E0">
            <w:pPr>
              <w:pStyle w:val="Default"/>
              <w:jc w:val="both"/>
              <w:rPr>
                <w:sz w:val="23"/>
                <w:szCs w:val="23"/>
              </w:rPr>
            </w:pPr>
            <w:r w:rsidRPr="0072379B">
              <w:rPr>
                <w:sz w:val="23"/>
                <w:szCs w:val="23"/>
              </w:rPr>
              <w:t xml:space="preserve">– возможность дифференциации двух, трех, четырех фонем; </w:t>
            </w:r>
          </w:p>
          <w:p w:rsidR="00842727" w:rsidRPr="0072379B" w:rsidRDefault="00842727" w:rsidP="001919E0">
            <w:pPr>
              <w:pStyle w:val="Default"/>
              <w:jc w:val="both"/>
              <w:rPr>
                <w:sz w:val="23"/>
                <w:szCs w:val="23"/>
              </w:rPr>
            </w:pPr>
            <w:r w:rsidRPr="0072379B">
              <w:rPr>
                <w:sz w:val="23"/>
                <w:szCs w:val="23"/>
              </w:rPr>
              <w:t xml:space="preserve">– запись и хранение в памяти тренажера образцов устной речи в звуковых файлах; </w:t>
            </w:r>
          </w:p>
          <w:p w:rsidR="00842727" w:rsidRPr="0072379B" w:rsidRDefault="00842727" w:rsidP="001919E0">
            <w:pPr>
              <w:pStyle w:val="Default"/>
              <w:jc w:val="both"/>
              <w:rPr>
                <w:sz w:val="23"/>
                <w:szCs w:val="23"/>
              </w:rPr>
            </w:pPr>
            <w:r w:rsidRPr="0072379B">
              <w:rPr>
                <w:sz w:val="23"/>
                <w:szCs w:val="23"/>
              </w:rPr>
              <w:t xml:space="preserve">– запись и хранение фонем в спектральном виде; </w:t>
            </w:r>
          </w:p>
          <w:p w:rsidR="00842727" w:rsidRPr="0072379B" w:rsidRDefault="00842727" w:rsidP="001919E0">
            <w:pPr>
              <w:pStyle w:val="Default"/>
              <w:jc w:val="both"/>
              <w:rPr>
                <w:sz w:val="23"/>
                <w:szCs w:val="23"/>
              </w:rPr>
            </w:pPr>
            <w:r w:rsidRPr="0072379B">
              <w:rPr>
                <w:sz w:val="23"/>
                <w:szCs w:val="23"/>
              </w:rPr>
              <w:t xml:space="preserve">– графическое воспроизведение продолжительности, громкости и высоты звучания. </w:t>
            </w:r>
          </w:p>
          <w:p w:rsidR="00842727" w:rsidRPr="0072379B" w:rsidRDefault="00842727" w:rsidP="001919E0">
            <w:pPr>
              <w:pStyle w:val="Default"/>
              <w:jc w:val="both"/>
              <w:rPr>
                <w:sz w:val="23"/>
                <w:szCs w:val="23"/>
              </w:rPr>
            </w:pPr>
            <w:r w:rsidRPr="0072379B">
              <w:rPr>
                <w:sz w:val="23"/>
                <w:szCs w:val="23"/>
              </w:rPr>
              <w:t xml:space="preserve">Технические требования системы: </w:t>
            </w:r>
          </w:p>
          <w:p w:rsidR="00842727" w:rsidRPr="0072379B" w:rsidRDefault="00842727" w:rsidP="001919E0">
            <w:pPr>
              <w:pStyle w:val="Default"/>
              <w:jc w:val="both"/>
              <w:rPr>
                <w:sz w:val="23"/>
                <w:szCs w:val="23"/>
              </w:rPr>
            </w:pPr>
            <w:r w:rsidRPr="0072379B">
              <w:rPr>
                <w:sz w:val="23"/>
                <w:szCs w:val="23"/>
              </w:rPr>
              <w:t xml:space="preserve">– </w:t>
            </w:r>
            <w:proofErr w:type="spellStart"/>
            <w:r w:rsidRPr="0072379B">
              <w:rPr>
                <w:sz w:val="23"/>
                <w:szCs w:val="23"/>
              </w:rPr>
              <w:t>Windows</w:t>
            </w:r>
            <w:proofErr w:type="spellEnd"/>
            <w:r w:rsidRPr="0072379B">
              <w:rPr>
                <w:sz w:val="23"/>
                <w:szCs w:val="23"/>
              </w:rPr>
              <w:t xml:space="preserve"> 8.1 </w:t>
            </w:r>
            <w:proofErr w:type="spellStart"/>
            <w:r w:rsidRPr="0072379B">
              <w:rPr>
                <w:sz w:val="23"/>
                <w:szCs w:val="23"/>
              </w:rPr>
              <w:t>Pro</w:t>
            </w:r>
            <w:proofErr w:type="spellEnd"/>
            <w:r w:rsidRPr="0072379B">
              <w:rPr>
                <w:sz w:val="23"/>
                <w:szCs w:val="23"/>
              </w:rPr>
              <w:t xml:space="preserve">; </w:t>
            </w:r>
          </w:p>
          <w:p w:rsidR="00842727" w:rsidRPr="0072379B" w:rsidRDefault="00842727" w:rsidP="001919E0">
            <w:pPr>
              <w:pStyle w:val="Default"/>
              <w:jc w:val="both"/>
              <w:rPr>
                <w:sz w:val="23"/>
                <w:szCs w:val="23"/>
              </w:rPr>
            </w:pPr>
            <w:r w:rsidRPr="0072379B">
              <w:rPr>
                <w:sz w:val="23"/>
                <w:szCs w:val="23"/>
              </w:rPr>
              <w:t xml:space="preserve">– процессор 1.5 ГГц, 512 MBRAM; </w:t>
            </w:r>
          </w:p>
          <w:p w:rsidR="00842727" w:rsidRPr="0072379B" w:rsidRDefault="00842727" w:rsidP="001919E0">
            <w:pPr>
              <w:pStyle w:val="Default"/>
              <w:jc w:val="both"/>
              <w:rPr>
                <w:sz w:val="23"/>
                <w:szCs w:val="23"/>
              </w:rPr>
            </w:pPr>
            <w:r w:rsidRPr="0072379B">
              <w:rPr>
                <w:sz w:val="23"/>
                <w:szCs w:val="23"/>
              </w:rPr>
              <w:t xml:space="preserve">– 32–разрядная версия </w:t>
            </w:r>
            <w:proofErr w:type="spellStart"/>
            <w:r w:rsidRPr="0072379B">
              <w:rPr>
                <w:sz w:val="23"/>
                <w:szCs w:val="23"/>
              </w:rPr>
              <w:t>Windows</w:t>
            </w:r>
            <w:proofErr w:type="spellEnd"/>
            <w:r w:rsidRPr="0072379B">
              <w:rPr>
                <w:sz w:val="23"/>
                <w:szCs w:val="23"/>
              </w:rPr>
              <w:t xml:space="preserve">; </w:t>
            </w:r>
          </w:p>
          <w:p w:rsidR="00842727" w:rsidRPr="0072379B" w:rsidRDefault="00842727" w:rsidP="001919E0">
            <w:pPr>
              <w:pStyle w:val="Default"/>
              <w:jc w:val="both"/>
              <w:rPr>
                <w:sz w:val="23"/>
                <w:szCs w:val="23"/>
              </w:rPr>
            </w:pPr>
            <w:r w:rsidRPr="0072379B">
              <w:rPr>
                <w:sz w:val="23"/>
                <w:szCs w:val="23"/>
              </w:rPr>
              <w:t xml:space="preserve">Программное обеспечение: </w:t>
            </w:r>
          </w:p>
          <w:p w:rsidR="00842727" w:rsidRPr="0072379B" w:rsidRDefault="00842727" w:rsidP="001919E0">
            <w:pPr>
              <w:pStyle w:val="Default"/>
              <w:jc w:val="both"/>
              <w:rPr>
                <w:sz w:val="23"/>
                <w:szCs w:val="23"/>
              </w:rPr>
            </w:pPr>
            <w:r w:rsidRPr="0072379B">
              <w:rPr>
                <w:sz w:val="23"/>
                <w:szCs w:val="23"/>
              </w:rPr>
              <w:t xml:space="preserve">– работает с операционными системами </w:t>
            </w:r>
            <w:proofErr w:type="spellStart"/>
            <w:r w:rsidRPr="0072379B">
              <w:rPr>
                <w:sz w:val="23"/>
                <w:szCs w:val="23"/>
              </w:rPr>
              <w:t>Windows</w:t>
            </w:r>
            <w:proofErr w:type="spellEnd"/>
            <w:r w:rsidRPr="0072379B">
              <w:rPr>
                <w:sz w:val="23"/>
                <w:szCs w:val="23"/>
              </w:rPr>
              <w:t xml:space="preserve">, </w:t>
            </w:r>
          </w:p>
          <w:p w:rsidR="00842727" w:rsidRPr="0072379B" w:rsidRDefault="00842727" w:rsidP="001919E0">
            <w:pPr>
              <w:pStyle w:val="Default"/>
              <w:jc w:val="both"/>
              <w:rPr>
                <w:sz w:val="23"/>
                <w:szCs w:val="23"/>
              </w:rPr>
            </w:pPr>
            <w:r w:rsidRPr="0072379B">
              <w:rPr>
                <w:sz w:val="23"/>
                <w:szCs w:val="23"/>
              </w:rPr>
              <w:t xml:space="preserve">–организовано по модульному принципу, </w:t>
            </w:r>
          </w:p>
          <w:p w:rsidR="00842727" w:rsidRPr="0072379B" w:rsidRDefault="00842727" w:rsidP="001919E0">
            <w:pPr>
              <w:pStyle w:val="Default"/>
              <w:jc w:val="both"/>
              <w:rPr>
                <w:sz w:val="23"/>
                <w:szCs w:val="23"/>
              </w:rPr>
            </w:pPr>
            <w:r w:rsidRPr="0072379B">
              <w:rPr>
                <w:sz w:val="23"/>
                <w:szCs w:val="23"/>
              </w:rPr>
              <w:t xml:space="preserve">– имеет возможность последующего расширения и модернизации. </w:t>
            </w:r>
          </w:p>
          <w:p w:rsidR="00842727" w:rsidRPr="0072379B" w:rsidRDefault="00842727" w:rsidP="001919E0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72379B">
              <w:rPr>
                <w:rFonts w:ascii="Times New Roman" w:hAnsi="Times New Roman"/>
                <w:sz w:val="23"/>
                <w:szCs w:val="23"/>
              </w:rPr>
              <w:t>Требования к комплектам:</w:t>
            </w:r>
          </w:p>
          <w:p w:rsidR="00842727" w:rsidRPr="0072379B" w:rsidRDefault="00842727" w:rsidP="001919E0">
            <w:pPr>
              <w:jc w:val="both"/>
              <w:rPr>
                <w:rFonts w:ascii="Times New Roman" w:hAnsi="Times New Roman"/>
                <w:i/>
                <w:iCs/>
                <w:sz w:val="23"/>
                <w:szCs w:val="23"/>
              </w:rPr>
            </w:pPr>
            <w:r w:rsidRPr="0072379B">
              <w:rPr>
                <w:rFonts w:ascii="Times New Roman" w:hAnsi="Times New Roman"/>
                <w:i/>
                <w:iCs/>
                <w:sz w:val="23"/>
                <w:szCs w:val="23"/>
              </w:rPr>
              <w:t>CD ди</w:t>
            </w:r>
            <w:proofErr w:type="gramStart"/>
            <w:r w:rsidRPr="0072379B">
              <w:rPr>
                <w:rFonts w:ascii="Times New Roman" w:hAnsi="Times New Roman"/>
                <w:i/>
                <w:iCs/>
                <w:sz w:val="23"/>
                <w:szCs w:val="23"/>
              </w:rPr>
              <w:t>ск с пр</w:t>
            </w:r>
            <w:proofErr w:type="gramEnd"/>
            <w:r w:rsidRPr="0072379B">
              <w:rPr>
                <w:rFonts w:ascii="Times New Roman" w:hAnsi="Times New Roman"/>
                <w:i/>
                <w:iCs/>
                <w:sz w:val="23"/>
                <w:szCs w:val="23"/>
              </w:rPr>
              <w:t>ограммным обеспечением «Живой звук 3.01» (1 шт.)</w:t>
            </w:r>
          </w:p>
          <w:p w:rsidR="00842727" w:rsidRPr="0072379B" w:rsidRDefault="00842727" w:rsidP="001919E0">
            <w:pPr>
              <w:jc w:val="both"/>
              <w:rPr>
                <w:rFonts w:ascii="Times New Roman" w:hAnsi="Times New Roman"/>
                <w:i/>
                <w:iCs/>
                <w:sz w:val="23"/>
                <w:szCs w:val="23"/>
              </w:rPr>
            </w:pPr>
            <w:r w:rsidRPr="0072379B">
              <w:rPr>
                <w:rFonts w:ascii="Times New Roman" w:hAnsi="Times New Roman"/>
                <w:i/>
                <w:iCs/>
                <w:sz w:val="23"/>
                <w:szCs w:val="23"/>
              </w:rPr>
              <w:t>Описание и инструкция по эксплуатации программного комплекса «Живой звук 3.01»</w:t>
            </w:r>
            <w:proofErr w:type="gramStart"/>
            <w:r w:rsidRPr="0072379B">
              <w:rPr>
                <w:rFonts w:ascii="Times New Roman" w:hAnsi="Times New Roman"/>
                <w:i/>
                <w:iCs/>
                <w:sz w:val="23"/>
                <w:szCs w:val="23"/>
              </w:rPr>
              <w:t xml:space="preserve">( </w:t>
            </w:r>
            <w:proofErr w:type="gramEnd"/>
            <w:r w:rsidRPr="0072379B">
              <w:rPr>
                <w:rFonts w:ascii="Times New Roman" w:hAnsi="Times New Roman"/>
                <w:i/>
                <w:iCs/>
                <w:sz w:val="23"/>
                <w:szCs w:val="23"/>
              </w:rPr>
              <w:t>1 шт</w:t>
            </w:r>
          </w:p>
          <w:p w:rsidR="00842727" w:rsidRPr="0072379B" w:rsidRDefault="00842727" w:rsidP="001919E0">
            <w:pPr>
              <w:jc w:val="both"/>
              <w:rPr>
                <w:rFonts w:ascii="Times New Roman" w:hAnsi="Times New Roman"/>
                <w:i/>
                <w:iCs/>
                <w:sz w:val="23"/>
                <w:szCs w:val="23"/>
              </w:rPr>
            </w:pPr>
            <w:r w:rsidRPr="0072379B">
              <w:rPr>
                <w:rFonts w:ascii="Times New Roman" w:hAnsi="Times New Roman"/>
                <w:i/>
                <w:iCs/>
                <w:sz w:val="23"/>
                <w:szCs w:val="23"/>
              </w:rPr>
              <w:t>Методические рекомендации по использованию программы «Живой звук 3.01»</w:t>
            </w:r>
            <w:proofErr w:type="gramStart"/>
            <w:r w:rsidRPr="0072379B">
              <w:rPr>
                <w:rFonts w:ascii="Times New Roman" w:hAnsi="Times New Roman"/>
                <w:i/>
                <w:iCs/>
                <w:sz w:val="23"/>
                <w:szCs w:val="23"/>
              </w:rPr>
              <w:t xml:space="preserve">( </w:t>
            </w:r>
            <w:proofErr w:type="gramEnd"/>
            <w:r w:rsidRPr="0072379B">
              <w:rPr>
                <w:rFonts w:ascii="Times New Roman" w:hAnsi="Times New Roman"/>
                <w:i/>
                <w:iCs/>
                <w:sz w:val="23"/>
                <w:szCs w:val="23"/>
              </w:rPr>
              <w:t>1 шт.)</w:t>
            </w:r>
          </w:p>
          <w:p w:rsidR="00842727" w:rsidRPr="0072379B" w:rsidRDefault="00842727" w:rsidP="001919E0">
            <w:pPr>
              <w:pStyle w:val="Default"/>
              <w:jc w:val="both"/>
              <w:rPr>
                <w:sz w:val="23"/>
                <w:szCs w:val="23"/>
              </w:rPr>
            </w:pPr>
            <w:r w:rsidRPr="0072379B">
              <w:rPr>
                <w:i/>
                <w:iCs/>
                <w:sz w:val="23"/>
                <w:szCs w:val="23"/>
              </w:rPr>
              <w:t xml:space="preserve">Портативный персональный компьютер в сборе с предустановленным комплектом сервисных программ в комплект с микрофоном и колонками (1 шт.) </w:t>
            </w:r>
          </w:p>
          <w:p w:rsidR="00842727" w:rsidRPr="0072379B" w:rsidRDefault="00842727" w:rsidP="001919E0">
            <w:pPr>
              <w:pStyle w:val="Default"/>
              <w:jc w:val="both"/>
              <w:rPr>
                <w:sz w:val="23"/>
                <w:szCs w:val="23"/>
              </w:rPr>
            </w:pPr>
            <w:r w:rsidRPr="0072379B">
              <w:rPr>
                <w:sz w:val="23"/>
                <w:szCs w:val="23"/>
              </w:rPr>
              <w:t xml:space="preserve">В комплект коррекционно–развивающего программного комплекса входит портативный персональный компьютер (ППК), имеющий технические характеристики, обеспечивающие работу комплекса в целом. </w:t>
            </w:r>
          </w:p>
          <w:p w:rsidR="00842727" w:rsidRPr="0072379B" w:rsidRDefault="00842727" w:rsidP="001919E0">
            <w:pPr>
              <w:pStyle w:val="Default"/>
              <w:jc w:val="both"/>
              <w:rPr>
                <w:sz w:val="23"/>
                <w:szCs w:val="23"/>
              </w:rPr>
            </w:pPr>
            <w:r w:rsidRPr="0072379B">
              <w:rPr>
                <w:sz w:val="23"/>
                <w:szCs w:val="23"/>
              </w:rPr>
              <w:t xml:space="preserve">Технические характеристики ППК: </w:t>
            </w:r>
          </w:p>
          <w:p w:rsidR="00842727" w:rsidRPr="0072379B" w:rsidRDefault="00842727" w:rsidP="001919E0">
            <w:pPr>
              <w:pStyle w:val="Default"/>
              <w:jc w:val="both"/>
              <w:rPr>
                <w:sz w:val="23"/>
                <w:szCs w:val="23"/>
              </w:rPr>
            </w:pPr>
            <w:r w:rsidRPr="0072379B">
              <w:rPr>
                <w:sz w:val="23"/>
                <w:szCs w:val="23"/>
              </w:rPr>
              <w:t xml:space="preserve">Операционная система: </w:t>
            </w:r>
            <w:proofErr w:type="spellStart"/>
            <w:r w:rsidRPr="0072379B">
              <w:rPr>
                <w:sz w:val="23"/>
                <w:szCs w:val="23"/>
              </w:rPr>
              <w:t>Windows</w:t>
            </w:r>
            <w:proofErr w:type="spellEnd"/>
            <w:r w:rsidRPr="0072379B">
              <w:rPr>
                <w:sz w:val="23"/>
                <w:szCs w:val="23"/>
              </w:rPr>
              <w:t xml:space="preserve"> </w:t>
            </w:r>
            <w:proofErr w:type="spellStart"/>
            <w:r w:rsidRPr="0072379B">
              <w:rPr>
                <w:sz w:val="23"/>
                <w:szCs w:val="23"/>
              </w:rPr>
              <w:t>Pro</w:t>
            </w:r>
            <w:proofErr w:type="spellEnd"/>
            <w:r w:rsidRPr="0072379B">
              <w:rPr>
                <w:sz w:val="23"/>
                <w:szCs w:val="23"/>
              </w:rPr>
              <w:t xml:space="preserve">, 32 </w:t>
            </w:r>
            <w:proofErr w:type="spellStart"/>
            <w:r w:rsidRPr="0072379B">
              <w:rPr>
                <w:sz w:val="23"/>
                <w:szCs w:val="23"/>
              </w:rPr>
              <w:t>bit</w:t>
            </w:r>
            <w:proofErr w:type="spellEnd"/>
            <w:r w:rsidRPr="0072379B">
              <w:rPr>
                <w:sz w:val="23"/>
                <w:szCs w:val="23"/>
              </w:rPr>
              <w:t xml:space="preserve">; </w:t>
            </w:r>
          </w:p>
          <w:p w:rsidR="00842727" w:rsidRPr="0072379B" w:rsidRDefault="00842727" w:rsidP="001919E0">
            <w:pPr>
              <w:pStyle w:val="Default"/>
              <w:jc w:val="both"/>
              <w:rPr>
                <w:sz w:val="23"/>
                <w:szCs w:val="23"/>
              </w:rPr>
            </w:pPr>
            <w:r w:rsidRPr="0072379B">
              <w:rPr>
                <w:sz w:val="23"/>
                <w:szCs w:val="23"/>
              </w:rPr>
              <w:t xml:space="preserve">Тип системы 32–разрядная операционная система; </w:t>
            </w:r>
          </w:p>
          <w:p w:rsidR="00842727" w:rsidRPr="0072379B" w:rsidRDefault="00842727" w:rsidP="001919E0">
            <w:pPr>
              <w:pStyle w:val="Default"/>
              <w:jc w:val="both"/>
              <w:rPr>
                <w:sz w:val="23"/>
                <w:szCs w:val="23"/>
              </w:rPr>
            </w:pPr>
            <w:r w:rsidRPr="0072379B">
              <w:rPr>
                <w:sz w:val="23"/>
                <w:szCs w:val="23"/>
              </w:rPr>
              <w:t xml:space="preserve">Процессор: </w:t>
            </w:r>
            <w:proofErr w:type="spellStart"/>
            <w:r w:rsidRPr="0072379B">
              <w:rPr>
                <w:sz w:val="23"/>
                <w:szCs w:val="23"/>
              </w:rPr>
              <w:t>Intel</w:t>
            </w:r>
            <w:proofErr w:type="spellEnd"/>
            <w:r w:rsidRPr="0072379B">
              <w:rPr>
                <w:sz w:val="23"/>
                <w:szCs w:val="23"/>
              </w:rPr>
              <w:t xml:space="preserve"> 1,6 ГГц</w:t>
            </w:r>
            <w:proofErr w:type="gramStart"/>
            <w:r w:rsidRPr="0072379B">
              <w:rPr>
                <w:sz w:val="23"/>
                <w:szCs w:val="23"/>
              </w:rPr>
              <w:t xml:space="preserve"> ,</w:t>
            </w:r>
            <w:proofErr w:type="gramEnd"/>
            <w:r w:rsidRPr="0072379B">
              <w:rPr>
                <w:sz w:val="23"/>
                <w:szCs w:val="23"/>
              </w:rPr>
              <w:t xml:space="preserve"> ядер 2. </w:t>
            </w:r>
          </w:p>
          <w:p w:rsidR="00842727" w:rsidRPr="0072379B" w:rsidRDefault="00842727" w:rsidP="001919E0">
            <w:pPr>
              <w:pStyle w:val="Default"/>
              <w:jc w:val="both"/>
              <w:rPr>
                <w:sz w:val="23"/>
                <w:szCs w:val="23"/>
              </w:rPr>
            </w:pPr>
            <w:r w:rsidRPr="0072379B">
              <w:rPr>
                <w:sz w:val="23"/>
                <w:szCs w:val="23"/>
              </w:rPr>
              <w:t xml:space="preserve">Объем жесткого диска (ГБ) 250 ГБ </w:t>
            </w:r>
          </w:p>
          <w:p w:rsidR="00842727" w:rsidRPr="0072379B" w:rsidRDefault="00842727" w:rsidP="001919E0">
            <w:pPr>
              <w:pStyle w:val="Default"/>
              <w:jc w:val="both"/>
              <w:rPr>
                <w:sz w:val="23"/>
                <w:szCs w:val="23"/>
              </w:rPr>
            </w:pPr>
            <w:r w:rsidRPr="0072379B">
              <w:rPr>
                <w:sz w:val="23"/>
                <w:szCs w:val="23"/>
              </w:rPr>
              <w:t xml:space="preserve">Оперативная память (Гб) 2 Гб </w:t>
            </w:r>
          </w:p>
          <w:p w:rsidR="00842727" w:rsidRPr="0072379B" w:rsidRDefault="00842727" w:rsidP="001919E0">
            <w:pPr>
              <w:pStyle w:val="Default"/>
              <w:jc w:val="both"/>
              <w:rPr>
                <w:sz w:val="23"/>
                <w:szCs w:val="23"/>
              </w:rPr>
            </w:pPr>
            <w:r w:rsidRPr="0072379B">
              <w:rPr>
                <w:sz w:val="23"/>
                <w:szCs w:val="23"/>
              </w:rPr>
              <w:t xml:space="preserve">Оптический привод - DVD-RW </w:t>
            </w:r>
          </w:p>
          <w:p w:rsidR="00842727" w:rsidRPr="0072379B" w:rsidRDefault="00842727" w:rsidP="001919E0">
            <w:pPr>
              <w:pStyle w:val="Default"/>
              <w:jc w:val="both"/>
              <w:rPr>
                <w:sz w:val="23"/>
                <w:szCs w:val="23"/>
              </w:rPr>
            </w:pPr>
            <w:r w:rsidRPr="0072379B">
              <w:rPr>
                <w:sz w:val="23"/>
                <w:szCs w:val="23"/>
              </w:rPr>
              <w:t xml:space="preserve">Диагональ экрана (дюймов) 15.6 </w:t>
            </w:r>
          </w:p>
          <w:p w:rsidR="00842727" w:rsidRPr="0072379B" w:rsidRDefault="00842727" w:rsidP="001919E0">
            <w:pPr>
              <w:pStyle w:val="Default"/>
              <w:jc w:val="both"/>
              <w:rPr>
                <w:sz w:val="23"/>
                <w:szCs w:val="23"/>
              </w:rPr>
            </w:pPr>
            <w:r w:rsidRPr="0072379B">
              <w:rPr>
                <w:sz w:val="23"/>
                <w:szCs w:val="23"/>
              </w:rPr>
              <w:lastRenderedPageBreak/>
              <w:t xml:space="preserve">USB 2.0 порты 2 </w:t>
            </w:r>
          </w:p>
          <w:p w:rsidR="00842727" w:rsidRDefault="00842727" w:rsidP="001919E0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72379B">
              <w:rPr>
                <w:rFonts w:ascii="Times New Roman" w:hAnsi="Times New Roman"/>
                <w:sz w:val="23"/>
                <w:szCs w:val="23"/>
              </w:rPr>
              <w:t>Наличие HDMI</w:t>
            </w:r>
          </w:p>
          <w:p w:rsidR="00842727" w:rsidRPr="0072379B" w:rsidRDefault="00842727" w:rsidP="001919E0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842727" w:rsidRPr="0072379B" w:rsidRDefault="00842727" w:rsidP="001919E0">
            <w:pPr>
              <w:jc w:val="both"/>
              <w:rPr>
                <w:rFonts w:ascii="Times New Roman" w:hAnsi="Times New Roman"/>
                <w:b/>
                <w:i/>
                <w:sz w:val="23"/>
                <w:szCs w:val="23"/>
              </w:rPr>
            </w:pPr>
            <w:r w:rsidRPr="0072379B">
              <w:rPr>
                <w:rFonts w:ascii="Times New Roman" w:hAnsi="Times New Roman"/>
                <w:b/>
                <w:i/>
                <w:sz w:val="23"/>
                <w:szCs w:val="23"/>
              </w:rPr>
              <w:t>Набор для развития речевого дыхания (№2)</w:t>
            </w:r>
          </w:p>
          <w:p w:rsidR="00842727" w:rsidRPr="0072379B" w:rsidRDefault="00842727" w:rsidP="001919E0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72379B">
              <w:rPr>
                <w:rFonts w:ascii="Times New Roman" w:hAnsi="Times New Roman"/>
                <w:sz w:val="23"/>
                <w:szCs w:val="23"/>
              </w:rPr>
              <w:t xml:space="preserve">Для проведения индивидуальных и фронтальных занятий по развитию, коррекции речи в состав коррекционно–развивающего программного комплекса входит набор для развития речевого дыхания. Использование набора способствует усвоению детьми правил использования плавности речевого высказывания, детям с дизартрией, ринолалией и алалией помогает нормализовать голос, интонационную выразительность речи в целом, способствует правильному программированию речевого высказывания. </w:t>
            </w:r>
          </w:p>
          <w:p w:rsidR="00842727" w:rsidRPr="0072379B" w:rsidRDefault="00842727" w:rsidP="001919E0">
            <w:pPr>
              <w:pStyle w:val="Default"/>
              <w:jc w:val="both"/>
              <w:rPr>
                <w:sz w:val="23"/>
                <w:szCs w:val="23"/>
              </w:rPr>
            </w:pPr>
            <w:r w:rsidRPr="0072379B">
              <w:rPr>
                <w:sz w:val="23"/>
                <w:szCs w:val="23"/>
              </w:rPr>
              <w:t xml:space="preserve">Набор включает 4 увлекательные игры, позволяющие в занимательной форме работать над интенсивностью и направленностью воздушной струи. Способствовать укреплению мышц артикуляционного аппарата и формированию правильного речевого выдоха, профилактике и коррекции дефектов звукопроизношения. </w:t>
            </w:r>
          </w:p>
          <w:p w:rsidR="00842727" w:rsidRPr="0072379B" w:rsidRDefault="00842727" w:rsidP="001919E0">
            <w:pPr>
              <w:pStyle w:val="Default"/>
              <w:jc w:val="both"/>
              <w:rPr>
                <w:sz w:val="23"/>
                <w:szCs w:val="23"/>
              </w:rPr>
            </w:pPr>
            <w:r w:rsidRPr="0072379B">
              <w:rPr>
                <w:sz w:val="23"/>
                <w:szCs w:val="23"/>
              </w:rPr>
              <w:t xml:space="preserve">Набор используется на индивидуальных занятиях и по подгруппам под контролем взрослых и, после объяснения правил в доступной форме, в самостоятельной деятельности, возникающей по инициативе детей. Если в играх участвуют несколько детей, рекомендуется установить очередность игры. Для усложнения игр можно указать, что выигравшим считается тот, кто использовал наименьшее количество «ударов», добиваясь максимальной длительности выдоха. </w:t>
            </w:r>
          </w:p>
          <w:p w:rsidR="00842727" w:rsidRPr="0072379B" w:rsidRDefault="00842727" w:rsidP="001919E0">
            <w:pPr>
              <w:pStyle w:val="Default"/>
              <w:jc w:val="both"/>
              <w:rPr>
                <w:sz w:val="23"/>
                <w:szCs w:val="23"/>
              </w:rPr>
            </w:pPr>
            <w:r w:rsidRPr="0072379B">
              <w:rPr>
                <w:sz w:val="23"/>
                <w:szCs w:val="23"/>
              </w:rPr>
              <w:t xml:space="preserve">Набор включает 4 тематических блоков: </w:t>
            </w:r>
          </w:p>
          <w:p w:rsidR="00842727" w:rsidRPr="0072379B" w:rsidRDefault="00842727" w:rsidP="001919E0">
            <w:pPr>
              <w:pStyle w:val="Default"/>
              <w:jc w:val="both"/>
              <w:rPr>
                <w:sz w:val="23"/>
                <w:szCs w:val="23"/>
              </w:rPr>
            </w:pPr>
            <w:r w:rsidRPr="0072379B">
              <w:rPr>
                <w:sz w:val="23"/>
                <w:szCs w:val="23"/>
              </w:rPr>
              <w:t xml:space="preserve">1 блок - «Футбольный матч». Блок направлен на выработку интенсивной и направленной воздушной струи, развитие координации ритмичного вдоха и выдоха. </w:t>
            </w:r>
          </w:p>
          <w:p w:rsidR="00842727" w:rsidRPr="0072379B" w:rsidRDefault="00842727" w:rsidP="001919E0">
            <w:pPr>
              <w:pStyle w:val="Default"/>
              <w:jc w:val="both"/>
              <w:rPr>
                <w:sz w:val="23"/>
                <w:szCs w:val="23"/>
              </w:rPr>
            </w:pPr>
            <w:r w:rsidRPr="0072379B">
              <w:rPr>
                <w:sz w:val="23"/>
                <w:szCs w:val="23"/>
              </w:rPr>
              <w:t xml:space="preserve">Для работы с блоком «Футбольный матч» используются следующие материалы: </w:t>
            </w:r>
          </w:p>
          <w:p w:rsidR="00842727" w:rsidRPr="0072379B" w:rsidRDefault="00842727" w:rsidP="001919E0">
            <w:pPr>
              <w:pStyle w:val="Default"/>
              <w:jc w:val="both"/>
              <w:rPr>
                <w:sz w:val="23"/>
                <w:szCs w:val="23"/>
              </w:rPr>
            </w:pPr>
            <w:r w:rsidRPr="0072379B">
              <w:rPr>
                <w:sz w:val="23"/>
                <w:szCs w:val="23"/>
              </w:rPr>
              <w:t xml:space="preserve">- пластиковый лоток (размер 33х2х6 см) - 1 шт.; </w:t>
            </w:r>
          </w:p>
          <w:p w:rsidR="00842727" w:rsidRPr="0072379B" w:rsidRDefault="00842727" w:rsidP="001919E0">
            <w:pPr>
              <w:pStyle w:val="Default"/>
              <w:jc w:val="both"/>
              <w:rPr>
                <w:sz w:val="23"/>
                <w:szCs w:val="23"/>
              </w:rPr>
            </w:pPr>
            <w:r w:rsidRPr="0072379B">
              <w:rPr>
                <w:sz w:val="23"/>
                <w:szCs w:val="23"/>
              </w:rPr>
              <w:t xml:space="preserve">- карта с изображением игрового поля (размер 33х2х6 см) - 1 шт.; </w:t>
            </w:r>
          </w:p>
          <w:p w:rsidR="00842727" w:rsidRPr="0072379B" w:rsidRDefault="00842727" w:rsidP="001919E0">
            <w:pPr>
              <w:pStyle w:val="Default"/>
              <w:jc w:val="both"/>
              <w:rPr>
                <w:sz w:val="23"/>
                <w:szCs w:val="23"/>
              </w:rPr>
            </w:pPr>
            <w:r w:rsidRPr="0072379B">
              <w:rPr>
                <w:sz w:val="23"/>
                <w:szCs w:val="23"/>
              </w:rPr>
              <w:t xml:space="preserve">- шарик (диаметр 3 см) - 1 шт. </w:t>
            </w:r>
          </w:p>
          <w:p w:rsidR="00842727" w:rsidRPr="0072379B" w:rsidRDefault="00842727" w:rsidP="001919E0">
            <w:pPr>
              <w:pStyle w:val="Default"/>
              <w:jc w:val="both"/>
              <w:rPr>
                <w:sz w:val="23"/>
                <w:szCs w:val="23"/>
              </w:rPr>
            </w:pPr>
            <w:r w:rsidRPr="0072379B">
              <w:rPr>
                <w:sz w:val="23"/>
                <w:szCs w:val="23"/>
              </w:rPr>
              <w:t xml:space="preserve">2 блок - «В поисках сокровищ». Блок направлен на работу над контролем дыхания, оптимизацию дыхательной активности. Задача обучающегося направить шарик на остров динозавров, пройти мимо ледяного острова и, наконец, добраться до острова сокровищ с наименьшим числом «ударов». </w:t>
            </w:r>
          </w:p>
          <w:p w:rsidR="00842727" w:rsidRPr="0072379B" w:rsidRDefault="00842727" w:rsidP="001919E0">
            <w:pPr>
              <w:pStyle w:val="Default"/>
              <w:jc w:val="both"/>
              <w:rPr>
                <w:sz w:val="23"/>
                <w:szCs w:val="23"/>
              </w:rPr>
            </w:pPr>
            <w:r w:rsidRPr="0072379B">
              <w:rPr>
                <w:sz w:val="23"/>
                <w:szCs w:val="23"/>
              </w:rPr>
              <w:t xml:space="preserve">Для работы с блоком «В поисках сокровищ» используются следующие материалы: </w:t>
            </w:r>
          </w:p>
          <w:p w:rsidR="00842727" w:rsidRPr="0072379B" w:rsidRDefault="00842727" w:rsidP="001919E0">
            <w:pPr>
              <w:pStyle w:val="Default"/>
              <w:jc w:val="both"/>
              <w:rPr>
                <w:sz w:val="23"/>
                <w:szCs w:val="23"/>
              </w:rPr>
            </w:pPr>
            <w:r w:rsidRPr="0072379B">
              <w:rPr>
                <w:sz w:val="23"/>
                <w:szCs w:val="23"/>
              </w:rPr>
              <w:t xml:space="preserve">- пластиковый лоток (размер 33х2х6 см) - 1 шт.; </w:t>
            </w:r>
          </w:p>
          <w:p w:rsidR="00842727" w:rsidRPr="0072379B" w:rsidRDefault="00842727" w:rsidP="001919E0">
            <w:pPr>
              <w:pStyle w:val="Default"/>
              <w:jc w:val="both"/>
              <w:rPr>
                <w:sz w:val="23"/>
                <w:szCs w:val="23"/>
              </w:rPr>
            </w:pPr>
            <w:r w:rsidRPr="0072379B">
              <w:rPr>
                <w:sz w:val="23"/>
                <w:szCs w:val="23"/>
              </w:rPr>
              <w:t xml:space="preserve">- карта с изображением острова (размер 33х2х6 см) - 1 шт.; </w:t>
            </w:r>
          </w:p>
          <w:p w:rsidR="00842727" w:rsidRPr="0072379B" w:rsidRDefault="00842727" w:rsidP="001919E0">
            <w:pPr>
              <w:pStyle w:val="Default"/>
              <w:jc w:val="both"/>
              <w:rPr>
                <w:sz w:val="23"/>
                <w:szCs w:val="23"/>
              </w:rPr>
            </w:pPr>
            <w:r w:rsidRPr="0072379B">
              <w:rPr>
                <w:sz w:val="23"/>
                <w:szCs w:val="23"/>
              </w:rPr>
              <w:t xml:space="preserve">- шарик (диаметр 3 см) - 1 шт. </w:t>
            </w:r>
          </w:p>
          <w:p w:rsidR="00842727" w:rsidRPr="0072379B" w:rsidRDefault="00842727" w:rsidP="001919E0">
            <w:pPr>
              <w:pStyle w:val="Default"/>
              <w:jc w:val="both"/>
              <w:rPr>
                <w:sz w:val="23"/>
                <w:szCs w:val="23"/>
              </w:rPr>
            </w:pPr>
            <w:r w:rsidRPr="0072379B">
              <w:rPr>
                <w:sz w:val="23"/>
                <w:szCs w:val="23"/>
              </w:rPr>
              <w:t xml:space="preserve">3 блок - «Следуй по дорожке». Блок направлен на отработку техники дыхания во избежание </w:t>
            </w:r>
            <w:r>
              <w:rPr>
                <w:sz w:val="23"/>
                <w:szCs w:val="23"/>
              </w:rPr>
              <w:t xml:space="preserve"> </w:t>
            </w:r>
            <w:r w:rsidRPr="0072379B">
              <w:rPr>
                <w:sz w:val="23"/>
                <w:szCs w:val="23"/>
              </w:rPr>
              <w:t xml:space="preserve">излишней потери воздуха во время выдоха, автоматизацию </w:t>
            </w:r>
            <w:proofErr w:type="gramStart"/>
            <w:r w:rsidRPr="0072379B">
              <w:rPr>
                <w:sz w:val="23"/>
                <w:szCs w:val="23"/>
              </w:rPr>
              <w:t>контроля за</w:t>
            </w:r>
            <w:proofErr w:type="gramEnd"/>
            <w:r w:rsidRPr="0072379B">
              <w:rPr>
                <w:sz w:val="23"/>
                <w:szCs w:val="23"/>
              </w:rPr>
              <w:t xml:space="preserve"> равномерностью дыхания при выполнении задания. Задача обучающегося прокатить шарик по всему </w:t>
            </w:r>
            <w:r w:rsidRPr="0072379B">
              <w:rPr>
                <w:sz w:val="23"/>
                <w:szCs w:val="23"/>
              </w:rPr>
              <w:lastRenderedPageBreak/>
              <w:t xml:space="preserve">маршруту, избегая его выпадения из лотка с наименьшим количеством «ударов». </w:t>
            </w:r>
          </w:p>
          <w:p w:rsidR="00842727" w:rsidRPr="0072379B" w:rsidRDefault="00842727" w:rsidP="001919E0">
            <w:pPr>
              <w:pStyle w:val="Default"/>
              <w:jc w:val="both"/>
              <w:rPr>
                <w:sz w:val="23"/>
                <w:szCs w:val="23"/>
              </w:rPr>
            </w:pPr>
            <w:r w:rsidRPr="0072379B">
              <w:rPr>
                <w:sz w:val="23"/>
                <w:szCs w:val="23"/>
              </w:rPr>
              <w:t xml:space="preserve">Для работы с блоком «Следуй по дорожке» используются следующие материалы: </w:t>
            </w:r>
          </w:p>
          <w:p w:rsidR="00842727" w:rsidRPr="0072379B" w:rsidRDefault="00842727" w:rsidP="001919E0">
            <w:pPr>
              <w:pStyle w:val="Default"/>
              <w:jc w:val="both"/>
              <w:rPr>
                <w:sz w:val="23"/>
                <w:szCs w:val="23"/>
              </w:rPr>
            </w:pPr>
            <w:r w:rsidRPr="0072379B">
              <w:rPr>
                <w:sz w:val="23"/>
                <w:szCs w:val="23"/>
              </w:rPr>
              <w:t xml:space="preserve">- пластиковый лоток (размер 33х2х6 см) - 1 шт.; </w:t>
            </w:r>
          </w:p>
          <w:p w:rsidR="00842727" w:rsidRPr="0072379B" w:rsidRDefault="00842727" w:rsidP="001919E0">
            <w:pPr>
              <w:pStyle w:val="Default"/>
              <w:jc w:val="both"/>
              <w:rPr>
                <w:sz w:val="23"/>
                <w:szCs w:val="23"/>
              </w:rPr>
            </w:pPr>
            <w:r w:rsidRPr="0072379B">
              <w:rPr>
                <w:sz w:val="23"/>
                <w:szCs w:val="23"/>
              </w:rPr>
              <w:t xml:space="preserve">- шарик (диаметр 3 см) - 1 шт. </w:t>
            </w:r>
          </w:p>
          <w:p w:rsidR="00842727" w:rsidRPr="0072379B" w:rsidRDefault="00842727" w:rsidP="001919E0">
            <w:pPr>
              <w:pStyle w:val="Default"/>
              <w:jc w:val="both"/>
              <w:rPr>
                <w:sz w:val="23"/>
                <w:szCs w:val="23"/>
              </w:rPr>
            </w:pPr>
            <w:r w:rsidRPr="0072379B">
              <w:rPr>
                <w:sz w:val="23"/>
                <w:szCs w:val="23"/>
              </w:rPr>
              <w:t xml:space="preserve">4 блок - «Парусная регата». Блок направлен на отработку направленности воздушной струи, её интенсивности, формирования более спокойного, глубокого ритмичного дыхания. Задача </w:t>
            </w:r>
            <w:proofErr w:type="gramStart"/>
            <w:r w:rsidRPr="0072379B">
              <w:rPr>
                <w:sz w:val="23"/>
                <w:szCs w:val="23"/>
              </w:rPr>
              <w:t>обучающегося</w:t>
            </w:r>
            <w:proofErr w:type="gramEnd"/>
            <w:r w:rsidRPr="0072379B">
              <w:rPr>
                <w:sz w:val="23"/>
                <w:szCs w:val="23"/>
              </w:rPr>
              <w:t xml:space="preserve"> </w:t>
            </w:r>
          </w:p>
          <w:p w:rsidR="00842727" w:rsidRPr="0072379B" w:rsidRDefault="00842727" w:rsidP="001919E0">
            <w:pPr>
              <w:pStyle w:val="Default"/>
              <w:jc w:val="both"/>
              <w:rPr>
                <w:sz w:val="23"/>
                <w:szCs w:val="23"/>
              </w:rPr>
            </w:pPr>
            <w:r w:rsidRPr="0072379B">
              <w:rPr>
                <w:sz w:val="23"/>
                <w:szCs w:val="23"/>
              </w:rPr>
              <w:t xml:space="preserve">прокатить шарик таким образом, чтобы он проплыл по всему маршруту, избегая его выпадения из лотка. </w:t>
            </w:r>
          </w:p>
          <w:p w:rsidR="00842727" w:rsidRPr="0072379B" w:rsidRDefault="00842727" w:rsidP="001919E0">
            <w:pPr>
              <w:pStyle w:val="Default"/>
              <w:jc w:val="both"/>
              <w:rPr>
                <w:sz w:val="23"/>
                <w:szCs w:val="23"/>
              </w:rPr>
            </w:pPr>
            <w:r w:rsidRPr="0072379B">
              <w:rPr>
                <w:sz w:val="23"/>
                <w:szCs w:val="23"/>
              </w:rPr>
              <w:t xml:space="preserve">Для работы с блоком «Парусная регата» используются следующие материалы: </w:t>
            </w:r>
          </w:p>
          <w:p w:rsidR="00842727" w:rsidRPr="0072379B" w:rsidRDefault="00842727" w:rsidP="001919E0">
            <w:pPr>
              <w:pStyle w:val="Default"/>
              <w:jc w:val="both"/>
              <w:rPr>
                <w:sz w:val="23"/>
                <w:szCs w:val="23"/>
              </w:rPr>
            </w:pPr>
            <w:r w:rsidRPr="0072379B">
              <w:rPr>
                <w:sz w:val="23"/>
                <w:szCs w:val="23"/>
              </w:rPr>
              <w:t xml:space="preserve">- пластиковый лоток, наполненный водой (размер 33х2х6 см) - 1 шт.; </w:t>
            </w:r>
          </w:p>
          <w:p w:rsidR="00842727" w:rsidRPr="0072379B" w:rsidRDefault="00842727" w:rsidP="001919E0">
            <w:pPr>
              <w:pStyle w:val="Default"/>
              <w:jc w:val="both"/>
              <w:rPr>
                <w:sz w:val="23"/>
                <w:szCs w:val="23"/>
              </w:rPr>
            </w:pPr>
            <w:r w:rsidRPr="0072379B">
              <w:rPr>
                <w:sz w:val="23"/>
                <w:szCs w:val="23"/>
              </w:rPr>
              <w:t xml:space="preserve">- шарик (диаметр 3 см) - 1 шт. </w:t>
            </w:r>
          </w:p>
          <w:p w:rsidR="00842727" w:rsidRPr="0072379B" w:rsidRDefault="00842727" w:rsidP="001919E0">
            <w:pPr>
              <w:pStyle w:val="Default"/>
              <w:jc w:val="both"/>
              <w:rPr>
                <w:sz w:val="23"/>
                <w:szCs w:val="23"/>
              </w:rPr>
            </w:pPr>
            <w:r w:rsidRPr="0072379B">
              <w:rPr>
                <w:sz w:val="23"/>
                <w:szCs w:val="23"/>
              </w:rPr>
              <w:t xml:space="preserve">Комплектация набора: </w:t>
            </w:r>
          </w:p>
          <w:p w:rsidR="00842727" w:rsidRPr="0072379B" w:rsidRDefault="00842727" w:rsidP="001919E0">
            <w:pPr>
              <w:pStyle w:val="Default"/>
              <w:jc w:val="both"/>
              <w:rPr>
                <w:sz w:val="23"/>
                <w:szCs w:val="23"/>
              </w:rPr>
            </w:pPr>
            <w:r w:rsidRPr="0072379B">
              <w:rPr>
                <w:sz w:val="23"/>
                <w:szCs w:val="23"/>
              </w:rPr>
              <w:t xml:space="preserve">- пластиковый лоток (размер 33х2х6 см) - 1 шт.; </w:t>
            </w:r>
          </w:p>
          <w:p w:rsidR="00842727" w:rsidRPr="0072379B" w:rsidRDefault="00842727" w:rsidP="001919E0">
            <w:pPr>
              <w:pStyle w:val="Default"/>
              <w:jc w:val="both"/>
              <w:rPr>
                <w:sz w:val="23"/>
                <w:szCs w:val="23"/>
              </w:rPr>
            </w:pPr>
            <w:r w:rsidRPr="0072379B">
              <w:rPr>
                <w:sz w:val="23"/>
                <w:szCs w:val="23"/>
              </w:rPr>
              <w:t xml:space="preserve">- карты с различными изображениями (размер 33х2х6 см) 2 шт.; </w:t>
            </w:r>
          </w:p>
          <w:p w:rsidR="00842727" w:rsidRPr="0072379B" w:rsidRDefault="00842727" w:rsidP="001919E0">
            <w:pPr>
              <w:pStyle w:val="Default"/>
              <w:jc w:val="both"/>
              <w:rPr>
                <w:sz w:val="23"/>
                <w:szCs w:val="23"/>
              </w:rPr>
            </w:pPr>
            <w:r w:rsidRPr="0072379B">
              <w:rPr>
                <w:sz w:val="23"/>
                <w:szCs w:val="23"/>
              </w:rPr>
              <w:t>- шарик (диаметр 3 см) - 1 шт</w:t>
            </w:r>
          </w:p>
          <w:p w:rsidR="00842727" w:rsidRPr="004F63D5" w:rsidRDefault="00842727" w:rsidP="001919E0">
            <w:pPr>
              <w:pStyle w:val="Default"/>
              <w:jc w:val="both"/>
            </w:pPr>
            <w:r w:rsidRPr="0072379B">
              <w:rPr>
                <w:i/>
                <w:iCs/>
                <w:sz w:val="23"/>
                <w:szCs w:val="23"/>
              </w:rPr>
              <w:t>Учебно–методические комплекты (УМК) для инклюзивного образования детей с ограниченными возможностями здоровья)</w:t>
            </w:r>
            <w:proofErr w:type="gramStart"/>
            <w:r w:rsidRPr="0072379B">
              <w:rPr>
                <w:i/>
                <w:iCs/>
                <w:sz w:val="23"/>
                <w:szCs w:val="23"/>
              </w:rPr>
              <w:t xml:space="preserve">( </w:t>
            </w:r>
            <w:proofErr w:type="gramEnd"/>
            <w:r w:rsidRPr="0072379B">
              <w:rPr>
                <w:i/>
                <w:iCs/>
                <w:sz w:val="23"/>
                <w:szCs w:val="23"/>
              </w:rPr>
              <w:t>1 шт.)</w:t>
            </w:r>
            <w:r>
              <w:rPr>
                <w:i/>
                <w:iCs/>
                <w:sz w:val="23"/>
                <w:szCs w:val="23"/>
              </w:rPr>
              <w:t>0</w:t>
            </w:r>
          </w:p>
        </w:tc>
        <w:tc>
          <w:tcPr>
            <w:tcW w:w="1128" w:type="dxa"/>
          </w:tcPr>
          <w:p w:rsidR="00842727" w:rsidRPr="0072379B" w:rsidRDefault="00842727" w:rsidP="001919E0">
            <w:pPr>
              <w:rPr>
                <w:rFonts w:ascii="Times New Roman" w:hAnsi="Times New Roman"/>
                <w:sz w:val="24"/>
                <w:szCs w:val="24"/>
              </w:rPr>
            </w:pPr>
            <w:r w:rsidRPr="0072379B">
              <w:rPr>
                <w:rFonts w:ascii="Times New Roman" w:hAnsi="Times New Roman"/>
                <w:sz w:val="24"/>
                <w:szCs w:val="24"/>
              </w:rPr>
              <w:lastRenderedPageBreak/>
              <w:t>1 Комплект</w:t>
            </w:r>
          </w:p>
        </w:tc>
        <w:tc>
          <w:tcPr>
            <w:tcW w:w="1984" w:type="dxa"/>
          </w:tcPr>
          <w:p w:rsidR="00842727" w:rsidRPr="0072379B" w:rsidRDefault="00842727" w:rsidP="001919E0">
            <w:pPr>
              <w:rPr>
                <w:rFonts w:ascii="Times New Roman" w:hAnsi="Times New Roman"/>
                <w:sz w:val="24"/>
                <w:szCs w:val="24"/>
              </w:rPr>
            </w:pPr>
            <w:r w:rsidRPr="0072379B">
              <w:rPr>
                <w:rFonts w:ascii="Times New Roman" w:hAnsi="Times New Roman"/>
                <w:sz w:val="24"/>
                <w:szCs w:val="24"/>
              </w:rPr>
              <w:t xml:space="preserve">Юсеева Л.Н, кабинет дефектолога, </w:t>
            </w:r>
          </w:p>
          <w:p w:rsidR="00842727" w:rsidRPr="0072379B" w:rsidRDefault="00842727" w:rsidP="001919E0">
            <w:pPr>
              <w:rPr>
                <w:rFonts w:ascii="Times New Roman" w:hAnsi="Times New Roman"/>
                <w:sz w:val="24"/>
                <w:szCs w:val="24"/>
              </w:rPr>
            </w:pPr>
            <w:r w:rsidRPr="0072379B">
              <w:rPr>
                <w:rFonts w:ascii="Times New Roman" w:hAnsi="Times New Roman"/>
                <w:sz w:val="24"/>
                <w:szCs w:val="24"/>
              </w:rPr>
              <w:t>2 этаж</w:t>
            </w:r>
          </w:p>
        </w:tc>
      </w:tr>
      <w:tr w:rsidR="00842727" w:rsidRPr="0072379B" w:rsidTr="0033607F">
        <w:tc>
          <w:tcPr>
            <w:tcW w:w="958" w:type="dxa"/>
          </w:tcPr>
          <w:p w:rsidR="00842727" w:rsidRPr="0072379B" w:rsidRDefault="00842727" w:rsidP="001919E0">
            <w:pPr>
              <w:rPr>
                <w:rFonts w:ascii="Times New Roman" w:hAnsi="Times New Roman"/>
                <w:sz w:val="24"/>
                <w:szCs w:val="24"/>
              </w:rPr>
            </w:pPr>
            <w:r w:rsidRPr="0072379B">
              <w:rPr>
                <w:rFonts w:ascii="Times New Roman" w:hAnsi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2475" w:type="dxa"/>
            <w:gridSpan w:val="4"/>
            <w:tcBorders>
              <w:right w:val="single" w:sz="4" w:space="0" w:color="auto"/>
            </w:tcBorders>
            <w:vAlign w:val="center"/>
          </w:tcPr>
          <w:p w:rsidR="00842727" w:rsidRPr="0072379B" w:rsidRDefault="00842727" w:rsidP="001919E0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37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Характеристики товара 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842727" w:rsidRPr="0072379B" w:rsidRDefault="00842727" w:rsidP="001919E0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42727" w:rsidRPr="0072379B" w:rsidTr="0033607F">
        <w:trPr>
          <w:trHeight w:val="85"/>
        </w:trPr>
        <w:tc>
          <w:tcPr>
            <w:tcW w:w="958" w:type="dxa"/>
          </w:tcPr>
          <w:p w:rsidR="00842727" w:rsidRPr="0072379B" w:rsidRDefault="00842727" w:rsidP="001919E0">
            <w:pPr>
              <w:rPr>
                <w:rFonts w:ascii="Times New Roman" w:hAnsi="Times New Roman"/>
                <w:sz w:val="24"/>
                <w:szCs w:val="24"/>
              </w:rPr>
            </w:pPr>
            <w:r w:rsidRPr="0072379B">
              <w:rPr>
                <w:rFonts w:ascii="Times New Roman" w:hAnsi="Times New Roman"/>
                <w:sz w:val="24"/>
                <w:szCs w:val="24"/>
              </w:rPr>
              <w:t>51013</w:t>
            </w:r>
          </w:p>
          <w:p w:rsidR="00842727" w:rsidRPr="0072379B" w:rsidRDefault="00842727" w:rsidP="001919E0">
            <w:pPr>
              <w:rPr>
                <w:rFonts w:ascii="Times New Roman" w:hAnsi="Times New Roman"/>
                <w:sz w:val="24"/>
                <w:szCs w:val="24"/>
              </w:rPr>
            </w:pPr>
            <w:r w:rsidRPr="0072379B">
              <w:rPr>
                <w:rFonts w:ascii="Times New Roman" w:hAnsi="Times New Roman"/>
                <w:sz w:val="24"/>
                <w:szCs w:val="24"/>
              </w:rPr>
              <w:t>62013</w:t>
            </w:r>
          </w:p>
          <w:p w:rsidR="00842727" w:rsidRPr="0072379B" w:rsidRDefault="00842727" w:rsidP="001919E0">
            <w:pPr>
              <w:rPr>
                <w:rFonts w:ascii="Times New Roman" w:hAnsi="Times New Roman"/>
                <w:sz w:val="24"/>
                <w:szCs w:val="24"/>
              </w:rPr>
            </w:pPr>
            <w:r w:rsidRPr="0072379B">
              <w:rPr>
                <w:rFonts w:ascii="Times New Roman" w:hAnsi="Times New Roman"/>
                <w:sz w:val="24"/>
                <w:szCs w:val="24"/>
              </w:rPr>
              <w:t>081293</w:t>
            </w:r>
          </w:p>
        </w:tc>
        <w:tc>
          <w:tcPr>
            <w:tcW w:w="1988" w:type="dxa"/>
          </w:tcPr>
          <w:p w:rsidR="00842727" w:rsidRPr="0072379B" w:rsidRDefault="00842727" w:rsidP="001919E0">
            <w:pPr>
              <w:pStyle w:val="Default"/>
              <w:rPr>
                <w:sz w:val="23"/>
                <w:szCs w:val="23"/>
              </w:rPr>
            </w:pPr>
            <w:r w:rsidRPr="0072379B">
              <w:rPr>
                <w:sz w:val="23"/>
                <w:szCs w:val="23"/>
              </w:rPr>
              <w:t xml:space="preserve">Комплект обучающих средств для формирования элементарных математических представлений </w:t>
            </w:r>
            <w:proofErr w:type="gramStart"/>
            <w:r w:rsidRPr="0072379B">
              <w:rPr>
                <w:sz w:val="23"/>
                <w:szCs w:val="23"/>
              </w:rPr>
              <w:t>у</w:t>
            </w:r>
            <w:proofErr w:type="gramEnd"/>
            <w:r w:rsidRPr="0072379B">
              <w:rPr>
                <w:sz w:val="23"/>
                <w:szCs w:val="23"/>
              </w:rPr>
              <w:t xml:space="preserve"> слабовидящих и незрячих обучающихся </w:t>
            </w:r>
          </w:p>
          <w:p w:rsidR="00842727" w:rsidRPr="0072379B" w:rsidRDefault="00842727" w:rsidP="001919E0">
            <w:pPr>
              <w:pStyle w:val="Default"/>
              <w:rPr>
                <w:sz w:val="23"/>
                <w:szCs w:val="23"/>
              </w:rPr>
            </w:pPr>
            <w:r w:rsidRPr="0072379B">
              <w:rPr>
                <w:sz w:val="23"/>
                <w:szCs w:val="23"/>
              </w:rPr>
              <w:t xml:space="preserve">   </w:t>
            </w:r>
          </w:p>
          <w:p w:rsidR="00842727" w:rsidRPr="0072379B" w:rsidRDefault="00842727" w:rsidP="001919E0">
            <w:pPr>
              <w:pStyle w:val="Default"/>
              <w:rPr>
                <w:sz w:val="23"/>
                <w:szCs w:val="23"/>
              </w:rPr>
            </w:pPr>
            <w:r w:rsidRPr="0072379B">
              <w:rPr>
                <w:sz w:val="23"/>
                <w:szCs w:val="23"/>
              </w:rPr>
              <w:t>(Геоборд)</w:t>
            </w:r>
          </w:p>
          <w:p w:rsidR="00842727" w:rsidRPr="0072379B" w:rsidRDefault="00842727" w:rsidP="001919E0">
            <w:pPr>
              <w:pStyle w:val="Default"/>
              <w:rPr>
                <w:sz w:val="23"/>
                <w:szCs w:val="23"/>
              </w:rPr>
            </w:pPr>
          </w:p>
          <w:p w:rsidR="00842727" w:rsidRPr="0072379B" w:rsidRDefault="00842727" w:rsidP="001919E0">
            <w:pPr>
              <w:pStyle w:val="Default"/>
            </w:pPr>
          </w:p>
        </w:tc>
        <w:tc>
          <w:tcPr>
            <w:tcW w:w="9353" w:type="dxa"/>
            <w:tcBorders>
              <w:right w:val="single" w:sz="4" w:space="0" w:color="auto"/>
            </w:tcBorders>
          </w:tcPr>
          <w:p w:rsidR="00842727" w:rsidRPr="0072379B" w:rsidRDefault="00842727" w:rsidP="001919E0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842727" w:rsidRPr="0072379B" w:rsidRDefault="00842727" w:rsidP="001919E0">
            <w:pPr>
              <w:pStyle w:val="Default"/>
              <w:jc w:val="both"/>
              <w:rPr>
                <w:sz w:val="23"/>
                <w:szCs w:val="23"/>
              </w:rPr>
            </w:pPr>
            <w:r w:rsidRPr="0072379B">
              <w:rPr>
                <w:sz w:val="23"/>
                <w:szCs w:val="23"/>
              </w:rPr>
              <w:t xml:space="preserve">Комплект обучающих средств предназначен  для  использования на </w:t>
            </w:r>
            <w:proofErr w:type="gramStart"/>
            <w:r w:rsidRPr="0072379B">
              <w:rPr>
                <w:sz w:val="23"/>
                <w:szCs w:val="23"/>
              </w:rPr>
              <w:t>занятиях</w:t>
            </w:r>
            <w:proofErr w:type="gramEnd"/>
            <w:r w:rsidRPr="0072379B">
              <w:rPr>
                <w:sz w:val="23"/>
                <w:szCs w:val="23"/>
              </w:rPr>
              <w:t xml:space="preserve"> по формированию элементарных  математических представлений и в свободное  от занятий время. Комплект обучающих сре</w:t>
            </w:r>
            <w:proofErr w:type="gramStart"/>
            <w:r w:rsidRPr="0072379B">
              <w:rPr>
                <w:sz w:val="23"/>
                <w:szCs w:val="23"/>
              </w:rPr>
              <w:t>дств сп</w:t>
            </w:r>
            <w:proofErr w:type="gramEnd"/>
            <w:r w:rsidRPr="0072379B">
              <w:rPr>
                <w:sz w:val="23"/>
                <w:szCs w:val="23"/>
              </w:rPr>
              <w:t xml:space="preserve">особствует взаимосвязанному изучению свойств способствует взаимосвязанному изучению свойств плоских и пространственных фигур, обеспечивает условия для стимуляции практической, игровой и познавательной деятельности. В состав комплекта входит: </w:t>
            </w:r>
          </w:p>
          <w:p w:rsidR="00842727" w:rsidRPr="0072379B" w:rsidRDefault="00842727" w:rsidP="001919E0">
            <w:pPr>
              <w:pStyle w:val="Default"/>
              <w:jc w:val="both"/>
              <w:rPr>
                <w:sz w:val="23"/>
                <w:szCs w:val="23"/>
              </w:rPr>
            </w:pPr>
            <w:r w:rsidRPr="0072379B">
              <w:rPr>
                <w:sz w:val="23"/>
                <w:szCs w:val="23"/>
              </w:rPr>
              <w:t xml:space="preserve">Набор для обучения моделированию и преобразованию геометрических фигур на плоскости планшета с учебным пособием «Геоборд» с методическими материалами по использованию. </w:t>
            </w:r>
          </w:p>
          <w:p w:rsidR="00842727" w:rsidRDefault="00842727" w:rsidP="001919E0">
            <w:pPr>
              <w:pStyle w:val="Default"/>
              <w:jc w:val="both"/>
              <w:rPr>
                <w:sz w:val="23"/>
                <w:szCs w:val="23"/>
              </w:rPr>
            </w:pPr>
            <w:r w:rsidRPr="0072379B">
              <w:rPr>
                <w:sz w:val="23"/>
                <w:szCs w:val="23"/>
              </w:rPr>
              <w:t xml:space="preserve">Набор </w:t>
            </w:r>
            <w:proofErr w:type="gramStart"/>
            <w:r w:rsidRPr="0072379B">
              <w:rPr>
                <w:sz w:val="23"/>
                <w:szCs w:val="23"/>
              </w:rPr>
              <w:t>для</w:t>
            </w:r>
            <w:proofErr w:type="gramEnd"/>
            <w:r w:rsidRPr="0072379B">
              <w:rPr>
                <w:sz w:val="23"/>
                <w:szCs w:val="23"/>
              </w:rPr>
              <w:t xml:space="preserve">  </w:t>
            </w:r>
            <w:proofErr w:type="gramStart"/>
            <w:r w:rsidRPr="0072379B">
              <w:rPr>
                <w:sz w:val="23"/>
                <w:szCs w:val="23"/>
              </w:rPr>
              <w:t>обучение</w:t>
            </w:r>
            <w:proofErr w:type="gramEnd"/>
            <w:r w:rsidRPr="0072379B">
              <w:rPr>
                <w:sz w:val="23"/>
                <w:szCs w:val="23"/>
              </w:rPr>
              <w:t xml:space="preserve"> моделированию и преобразованию геометрических фигур на плоскости.</w:t>
            </w:r>
          </w:p>
          <w:p w:rsidR="00842727" w:rsidRDefault="00842727" w:rsidP="001919E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Комплектация:</w:t>
            </w:r>
          </w:p>
          <w:p w:rsidR="00842727" w:rsidRDefault="00842727" w:rsidP="001919E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пластмассовый планшет, размером 20,32 х 20,32 см – 6см.;</w:t>
            </w:r>
          </w:p>
          <w:p w:rsidR="00842727" w:rsidRPr="0072379B" w:rsidRDefault="00842727" w:rsidP="001919E0">
            <w:pPr>
              <w:pStyle w:val="Default"/>
              <w:jc w:val="both"/>
            </w:pPr>
            <w:r>
              <w:rPr>
                <w:sz w:val="23"/>
                <w:szCs w:val="23"/>
              </w:rPr>
              <w:lastRenderedPageBreak/>
              <w:t xml:space="preserve">- набор резиновых крепежей- 120 шт. 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42727" w:rsidRPr="0072379B" w:rsidRDefault="00842727" w:rsidP="001919E0">
            <w:pPr>
              <w:rPr>
                <w:rFonts w:ascii="Times New Roman" w:hAnsi="Times New Roman"/>
                <w:sz w:val="24"/>
                <w:szCs w:val="24"/>
              </w:rPr>
            </w:pPr>
            <w:r w:rsidRPr="0072379B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комплекта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842727" w:rsidRDefault="00842727" w:rsidP="001919E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379B">
              <w:rPr>
                <w:rFonts w:ascii="Times New Roman" w:hAnsi="Times New Roman"/>
                <w:sz w:val="24"/>
                <w:szCs w:val="24"/>
              </w:rPr>
              <w:t>Альмухамеот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72379B">
              <w:rPr>
                <w:rFonts w:ascii="Times New Roman" w:hAnsi="Times New Roman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Г.В., кабинет дефектолога, </w:t>
            </w:r>
          </w:p>
          <w:p w:rsidR="00842727" w:rsidRPr="0072379B" w:rsidRDefault="00842727" w:rsidP="001919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этаж</w:t>
            </w:r>
          </w:p>
        </w:tc>
      </w:tr>
    </w:tbl>
    <w:p w:rsidR="005B0623" w:rsidRDefault="005B0623"/>
    <w:sectPr w:rsidR="005B0623" w:rsidSect="0033607F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ADB778D"/>
    <w:multiLevelType w:val="hybridMultilevel"/>
    <w:tmpl w:val="5898F99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FFFFF89"/>
    <w:multiLevelType w:val="singleLevel"/>
    <w:tmpl w:val="02B8AA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2D316FA"/>
    <w:multiLevelType w:val="hybridMultilevel"/>
    <w:tmpl w:val="2F10F460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">
    <w:nsid w:val="0D3304A7"/>
    <w:multiLevelType w:val="hybridMultilevel"/>
    <w:tmpl w:val="7CD6B58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6FE560E"/>
    <w:multiLevelType w:val="hybridMultilevel"/>
    <w:tmpl w:val="AAE82D00"/>
    <w:lvl w:ilvl="0" w:tplc="683C3B70">
      <w:start w:val="21"/>
      <w:numFmt w:val="decimal"/>
      <w:lvlText w:val="%1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>
    <w:nsid w:val="1736313A"/>
    <w:multiLevelType w:val="hybridMultilevel"/>
    <w:tmpl w:val="7A8E2DFE"/>
    <w:lvl w:ilvl="0" w:tplc="63F08528">
      <w:start w:val="1"/>
      <w:numFmt w:val="decimal"/>
      <w:lvlText w:val="6.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5E745F"/>
    <w:multiLevelType w:val="multilevel"/>
    <w:tmpl w:val="61324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223325"/>
    <w:multiLevelType w:val="hybridMultilevel"/>
    <w:tmpl w:val="3376BE08"/>
    <w:lvl w:ilvl="0" w:tplc="BC8857A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1D1264"/>
    <w:multiLevelType w:val="hybridMultilevel"/>
    <w:tmpl w:val="CAEC3F0E"/>
    <w:lvl w:ilvl="0" w:tplc="6082BC06">
      <w:start w:val="1"/>
      <w:numFmt w:val="decimal"/>
      <w:lvlText w:val="%1."/>
      <w:lvlJc w:val="left"/>
      <w:pPr>
        <w:ind w:left="644" w:hanging="360"/>
      </w:pPr>
      <w:rPr>
        <w:rFonts w:hint="default"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E996ACC"/>
    <w:multiLevelType w:val="hybridMultilevel"/>
    <w:tmpl w:val="816A37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5F41D64"/>
    <w:multiLevelType w:val="multilevel"/>
    <w:tmpl w:val="620E23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3711437A"/>
    <w:multiLevelType w:val="hybridMultilevel"/>
    <w:tmpl w:val="A0B03002"/>
    <w:lvl w:ilvl="0" w:tplc="82E407E8">
      <w:start w:val="1"/>
      <w:numFmt w:val="decimal"/>
      <w:lvlText w:val="%1."/>
      <w:lvlJc w:val="left"/>
      <w:pPr>
        <w:ind w:left="720" w:hanging="360"/>
      </w:pPr>
      <w:rPr>
        <w:rFonts w:hint="default"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3B57A1"/>
    <w:multiLevelType w:val="hybridMultilevel"/>
    <w:tmpl w:val="07CA144A"/>
    <w:lvl w:ilvl="0" w:tplc="DD68680E">
      <w:start w:val="3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B7534BA"/>
    <w:multiLevelType w:val="hybridMultilevel"/>
    <w:tmpl w:val="E7B226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1EC44CE"/>
    <w:multiLevelType w:val="hybridMultilevel"/>
    <w:tmpl w:val="518A867A"/>
    <w:lvl w:ilvl="0" w:tplc="7340E00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8C04037"/>
    <w:multiLevelType w:val="hybridMultilevel"/>
    <w:tmpl w:val="10B43EF2"/>
    <w:lvl w:ilvl="0" w:tplc="FD08B0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E11CB0"/>
    <w:multiLevelType w:val="hybridMultilevel"/>
    <w:tmpl w:val="D2CC85C2"/>
    <w:lvl w:ilvl="0" w:tplc="FB0C9E5C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D816EA8"/>
    <w:multiLevelType w:val="multilevel"/>
    <w:tmpl w:val="C62658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>
    <w:nsid w:val="5EBE7AD3"/>
    <w:multiLevelType w:val="multilevel"/>
    <w:tmpl w:val="90E066A4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  <w:rPr>
        <w:rFonts w:cs="Times New Roman"/>
      </w:rPr>
    </w:lvl>
  </w:abstractNum>
  <w:abstractNum w:abstractNumId="19">
    <w:nsid w:val="6545578E"/>
    <w:multiLevelType w:val="hybridMultilevel"/>
    <w:tmpl w:val="5014A052"/>
    <w:lvl w:ilvl="0" w:tplc="BE148C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80C7023"/>
    <w:multiLevelType w:val="hybridMultilevel"/>
    <w:tmpl w:val="5D7CE6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8584184"/>
    <w:multiLevelType w:val="multilevel"/>
    <w:tmpl w:val="49F246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>
    <w:nsid w:val="71C0241B"/>
    <w:multiLevelType w:val="hybridMultilevel"/>
    <w:tmpl w:val="8F484ABA"/>
    <w:lvl w:ilvl="0" w:tplc="26F635A0">
      <w:start w:val="1"/>
      <w:numFmt w:val="decimal"/>
      <w:lvlText w:val="%1."/>
      <w:lvlJc w:val="left"/>
      <w:pPr>
        <w:tabs>
          <w:tab w:val="num" w:pos="1416"/>
        </w:tabs>
        <w:ind w:left="1416" w:hanging="85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3">
    <w:nsid w:val="75614AB4"/>
    <w:multiLevelType w:val="multilevel"/>
    <w:tmpl w:val="A586A3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num w:numId="1">
    <w:abstractNumId w:val="14"/>
  </w:num>
  <w:num w:numId="2">
    <w:abstractNumId w:val="1"/>
  </w:num>
  <w:num w:numId="3">
    <w:abstractNumId w:val="23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7"/>
  </w:num>
  <w:num w:numId="7">
    <w:abstractNumId w:val="6"/>
  </w:num>
  <w:num w:numId="8">
    <w:abstractNumId w:val="15"/>
  </w:num>
  <w:num w:numId="9">
    <w:abstractNumId w:val="12"/>
  </w:num>
  <w:num w:numId="10">
    <w:abstractNumId w:val="7"/>
  </w:num>
  <w:num w:numId="11">
    <w:abstractNumId w:val="20"/>
  </w:num>
  <w:num w:numId="12">
    <w:abstractNumId w:val="22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11"/>
  </w:num>
  <w:num w:numId="16">
    <w:abstractNumId w:val="4"/>
  </w:num>
  <w:num w:numId="17">
    <w:abstractNumId w:val="3"/>
  </w:num>
  <w:num w:numId="18">
    <w:abstractNumId w:val="19"/>
  </w:num>
  <w:num w:numId="19">
    <w:abstractNumId w:val="9"/>
  </w:num>
  <w:num w:numId="20">
    <w:abstractNumId w:val="5"/>
  </w:num>
  <w:num w:numId="21">
    <w:abstractNumId w:val="0"/>
  </w:num>
  <w:num w:numId="22">
    <w:abstractNumId w:val="13"/>
  </w:num>
  <w:num w:numId="23">
    <w:abstractNumId w:val="2"/>
  </w:num>
  <w:num w:numId="24">
    <w:abstractNumId w:val="16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42727"/>
    <w:rsid w:val="001919E0"/>
    <w:rsid w:val="002B4468"/>
    <w:rsid w:val="0033607F"/>
    <w:rsid w:val="005049DC"/>
    <w:rsid w:val="005B0623"/>
    <w:rsid w:val="00631F8B"/>
    <w:rsid w:val="007640B9"/>
    <w:rsid w:val="00842727"/>
    <w:rsid w:val="00B07179"/>
    <w:rsid w:val="00D06964"/>
    <w:rsid w:val="00E63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72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84272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2">
    <w:name w:val="heading 2"/>
    <w:basedOn w:val="a"/>
    <w:next w:val="a"/>
    <w:link w:val="20"/>
    <w:unhideWhenUsed/>
    <w:qFormat/>
    <w:rsid w:val="0084272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842727"/>
    <w:pPr>
      <w:keepNext/>
      <w:snapToGrid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18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842727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272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unhideWhenUsed/>
    <w:qFormat/>
    <w:rsid w:val="0084272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2727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84272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842727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842727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842727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80">
    <w:name w:val="Заголовок 8 Знак"/>
    <w:basedOn w:val="a0"/>
    <w:link w:val="8"/>
    <w:rsid w:val="00842727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styleId="a3">
    <w:name w:val="Strong"/>
    <w:uiPriority w:val="22"/>
    <w:qFormat/>
    <w:rsid w:val="00842727"/>
    <w:rPr>
      <w:b/>
      <w:bCs/>
    </w:rPr>
  </w:style>
  <w:style w:type="paragraph" w:styleId="a4">
    <w:name w:val="Body Text"/>
    <w:basedOn w:val="a"/>
    <w:link w:val="a5"/>
    <w:rsid w:val="00842727"/>
    <w:pPr>
      <w:widowControl w:val="0"/>
      <w:suppressAutoHyphens/>
      <w:spacing w:after="120" w:line="240" w:lineRule="auto"/>
    </w:pPr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character" w:customStyle="1" w:styleId="a5">
    <w:name w:val="Основной текст Знак"/>
    <w:basedOn w:val="a0"/>
    <w:link w:val="a4"/>
    <w:rsid w:val="00842727"/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paragraph" w:styleId="a6">
    <w:name w:val="List Paragraph"/>
    <w:basedOn w:val="a"/>
    <w:uiPriority w:val="34"/>
    <w:qFormat/>
    <w:rsid w:val="00842727"/>
    <w:pPr>
      <w:ind w:left="720"/>
      <w:contextualSpacing/>
    </w:pPr>
    <w:rPr>
      <w:rFonts w:ascii="Calibri" w:eastAsia="Times New Roman" w:hAnsi="Calibri" w:cs="Times New Roman"/>
    </w:rPr>
  </w:style>
  <w:style w:type="character" w:styleId="a7">
    <w:name w:val="Hyperlink"/>
    <w:basedOn w:val="a0"/>
    <w:unhideWhenUsed/>
    <w:rsid w:val="00842727"/>
    <w:rPr>
      <w:color w:val="0000FF"/>
      <w:u w:val="single"/>
    </w:rPr>
  </w:style>
  <w:style w:type="paragraph" w:styleId="a8">
    <w:name w:val="header"/>
    <w:basedOn w:val="a"/>
    <w:link w:val="a9"/>
    <w:semiHidden/>
    <w:unhideWhenUsed/>
    <w:rsid w:val="008427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semiHidden/>
    <w:rsid w:val="008427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"/>
    <w:basedOn w:val="a"/>
    <w:semiHidden/>
    <w:unhideWhenUsed/>
    <w:rsid w:val="00842727"/>
    <w:pPr>
      <w:widowControl w:val="0"/>
      <w:autoSpaceDE w:val="0"/>
      <w:autoSpaceDN w:val="0"/>
      <w:adjustRightInd w:val="0"/>
      <w:spacing w:after="0" w:line="240" w:lineRule="auto"/>
      <w:ind w:left="283" w:hanging="283"/>
      <w:contextualSpacing/>
    </w:pPr>
    <w:rPr>
      <w:rFonts w:ascii="Arial" w:eastAsia="Times New Roman" w:hAnsi="Arial" w:cs="Arial"/>
      <w:sz w:val="20"/>
      <w:szCs w:val="20"/>
    </w:rPr>
  </w:style>
  <w:style w:type="paragraph" w:styleId="ab">
    <w:name w:val="List Bullet"/>
    <w:aliases w:val="UL,Маркированный список 1,Маркированный список1,Маркированный список Знак Знак Знак Знак Знак Знак Знак Знак Знак Знак Знак Знак Знак Знак Знак Знак,List Bullet 1"/>
    <w:basedOn w:val="aa"/>
    <w:autoRedefine/>
    <w:semiHidden/>
    <w:unhideWhenUsed/>
    <w:rsid w:val="00842727"/>
    <w:pPr>
      <w:widowControl/>
      <w:tabs>
        <w:tab w:val="num" w:pos="360"/>
      </w:tabs>
      <w:autoSpaceDE/>
      <w:autoSpaceDN/>
      <w:adjustRightInd/>
      <w:spacing w:line="360" w:lineRule="auto"/>
      <w:ind w:left="0" w:firstLine="540"/>
      <w:contextualSpacing w:val="0"/>
      <w:jc w:val="both"/>
    </w:pPr>
    <w:rPr>
      <w:rFonts w:ascii="Times New Roman" w:hAnsi="Times New Roman" w:cs="Times New Roman"/>
      <w:spacing w:val="-5"/>
      <w:sz w:val="28"/>
    </w:rPr>
  </w:style>
  <w:style w:type="paragraph" w:styleId="ac">
    <w:name w:val="Title"/>
    <w:basedOn w:val="a"/>
    <w:link w:val="ad"/>
    <w:qFormat/>
    <w:rsid w:val="0084272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d">
    <w:name w:val="Название Знак"/>
    <w:basedOn w:val="a0"/>
    <w:link w:val="ac"/>
    <w:rsid w:val="0084272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f"/>
    <w:rsid w:val="00842727"/>
    <w:rPr>
      <w:rFonts w:ascii="Times New Roman" w:hAnsi="Times New Roman"/>
      <w:b/>
      <w:sz w:val="28"/>
    </w:rPr>
  </w:style>
  <w:style w:type="paragraph" w:styleId="af">
    <w:name w:val="Body Text Indent"/>
    <w:basedOn w:val="a"/>
    <w:link w:val="ae"/>
    <w:unhideWhenUsed/>
    <w:rsid w:val="00842727"/>
    <w:pPr>
      <w:snapToGrid w:val="0"/>
      <w:spacing w:before="160" w:after="60"/>
      <w:ind w:firstLine="240"/>
    </w:pPr>
    <w:rPr>
      <w:rFonts w:ascii="Times New Roman" w:eastAsiaTheme="minorHAnsi" w:hAnsi="Times New Roman"/>
      <w:b/>
      <w:sz w:val="28"/>
      <w:lang w:eastAsia="en-US"/>
    </w:rPr>
  </w:style>
  <w:style w:type="character" w:customStyle="1" w:styleId="11">
    <w:name w:val="Основной текст с отступом Знак1"/>
    <w:basedOn w:val="a0"/>
    <w:link w:val="af"/>
    <w:uiPriority w:val="99"/>
    <w:semiHidden/>
    <w:rsid w:val="00842727"/>
    <w:rPr>
      <w:rFonts w:eastAsiaTheme="minorEastAsia"/>
      <w:lang w:eastAsia="ru-RU"/>
    </w:rPr>
  </w:style>
  <w:style w:type="character" w:customStyle="1" w:styleId="21">
    <w:name w:val="Основной текст 2 Знак"/>
    <w:basedOn w:val="a0"/>
    <w:link w:val="22"/>
    <w:semiHidden/>
    <w:rsid w:val="00842727"/>
    <w:rPr>
      <w:rFonts w:ascii="Times New Roman" w:hAnsi="Times New Roman"/>
      <w:color w:val="000000"/>
      <w:sz w:val="18"/>
    </w:rPr>
  </w:style>
  <w:style w:type="paragraph" w:styleId="22">
    <w:name w:val="Body Text 2"/>
    <w:basedOn w:val="a"/>
    <w:link w:val="21"/>
    <w:semiHidden/>
    <w:unhideWhenUsed/>
    <w:rsid w:val="00842727"/>
    <w:pPr>
      <w:snapToGrid w:val="0"/>
      <w:spacing w:after="0" w:line="240" w:lineRule="auto"/>
    </w:pPr>
    <w:rPr>
      <w:rFonts w:ascii="Times New Roman" w:eastAsiaTheme="minorHAnsi" w:hAnsi="Times New Roman"/>
      <w:color w:val="000000"/>
      <w:sz w:val="18"/>
      <w:lang w:eastAsia="en-US"/>
    </w:rPr>
  </w:style>
  <w:style w:type="character" w:customStyle="1" w:styleId="210">
    <w:name w:val="Основной текст 2 Знак1"/>
    <w:basedOn w:val="a0"/>
    <w:link w:val="22"/>
    <w:uiPriority w:val="99"/>
    <w:semiHidden/>
    <w:rsid w:val="00842727"/>
    <w:rPr>
      <w:rFonts w:eastAsiaTheme="minorEastAsia"/>
      <w:lang w:eastAsia="ru-RU"/>
    </w:rPr>
  </w:style>
  <w:style w:type="character" w:customStyle="1" w:styleId="31">
    <w:name w:val="Основной текст 3 Знак"/>
    <w:basedOn w:val="a0"/>
    <w:link w:val="32"/>
    <w:semiHidden/>
    <w:rsid w:val="00842727"/>
    <w:rPr>
      <w:rFonts w:ascii="Times New Roman" w:hAnsi="Times New Roman"/>
    </w:rPr>
  </w:style>
  <w:style w:type="paragraph" w:styleId="32">
    <w:name w:val="Body Text 3"/>
    <w:basedOn w:val="a"/>
    <w:link w:val="31"/>
    <w:semiHidden/>
    <w:unhideWhenUsed/>
    <w:rsid w:val="00842727"/>
    <w:pPr>
      <w:snapToGrid w:val="0"/>
      <w:spacing w:after="0" w:line="240" w:lineRule="auto"/>
    </w:pPr>
    <w:rPr>
      <w:rFonts w:ascii="Times New Roman" w:eastAsiaTheme="minorHAnsi" w:hAnsi="Times New Roman"/>
      <w:lang w:eastAsia="en-US"/>
    </w:rPr>
  </w:style>
  <w:style w:type="character" w:customStyle="1" w:styleId="310">
    <w:name w:val="Основной текст 3 Знак1"/>
    <w:basedOn w:val="a0"/>
    <w:link w:val="32"/>
    <w:uiPriority w:val="99"/>
    <w:semiHidden/>
    <w:rsid w:val="00842727"/>
    <w:rPr>
      <w:rFonts w:eastAsiaTheme="minorEastAsia"/>
      <w:sz w:val="16"/>
      <w:szCs w:val="16"/>
      <w:lang w:eastAsia="ru-RU"/>
    </w:rPr>
  </w:style>
  <w:style w:type="character" w:customStyle="1" w:styleId="23">
    <w:name w:val="Основной текст с отступом 2 Знак"/>
    <w:basedOn w:val="a0"/>
    <w:link w:val="24"/>
    <w:rsid w:val="00842727"/>
    <w:rPr>
      <w:rFonts w:ascii="Times New Roman" w:hAnsi="Times New Roman"/>
      <w:sz w:val="24"/>
      <w:szCs w:val="24"/>
    </w:rPr>
  </w:style>
  <w:style w:type="paragraph" w:styleId="24">
    <w:name w:val="Body Text Indent 2"/>
    <w:basedOn w:val="a"/>
    <w:link w:val="23"/>
    <w:unhideWhenUsed/>
    <w:rsid w:val="00842727"/>
    <w:pPr>
      <w:spacing w:after="120" w:line="480" w:lineRule="auto"/>
      <w:ind w:left="283"/>
    </w:pPr>
    <w:rPr>
      <w:rFonts w:ascii="Times New Roman" w:eastAsiaTheme="minorHAnsi" w:hAnsi="Times New Roman"/>
      <w:sz w:val="24"/>
      <w:szCs w:val="24"/>
      <w:lang w:eastAsia="en-US"/>
    </w:rPr>
  </w:style>
  <w:style w:type="character" w:customStyle="1" w:styleId="211">
    <w:name w:val="Основной текст с отступом 2 Знак1"/>
    <w:basedOn w:val="a0"/>
    <w:link w:val="24"/>
    <w:uiPriority w:val="99"/>
    <w:semiHidden/>
    <w:rsid w:val="00842727"/>
    <w:rPr>
      <w:rFonts w:eastAsiaTheme="minorEastAsia"/>
      <w:lang w:eastAsia="ru-RU"/>
    </w:rPr>
  </w:style>
  <w:style w:type="paragraph" w:customStyle="1" w:styleId="ConsNonformat">
    <w:name w:val="ConsNonformat"/>
    <w:rsid w:val="008427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84272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0">
    <w:name w:val="Стиль"/>
    <w:uiPriority w:val="99"/>
    <w:rsid w:val="008427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59"/>
    <w:rsid w:val="008427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uiPriority w:val="99"/>
    <w:semiHidden/>
    <w:unhideWhenUsed/>
    <w:rsid w:val="00842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842727"/>
    <w:rPr>
      <w:rFonts w:ascii="Tahoma" w:eastAsiaTheme="minorEastAsia" w:hAnsi="Tahoma" w:cs="Tahoma"/>
      <w:sz w:val="16"/>
      <w:szCs w:val="16"/>
      <w:lang w:eastAsia="ru-RU"/>
    </w:rPr>
  </w:style>
  <w:style w:type="paragraph" w:styleId="af4">
    <w:name w:val="Normal (Web)"/>
    <w:basedOn w:val="a"/>
    <w:link w:val="af5"/>
    <w:uiPriority w:val="99"/>
    <w:unhideWhenUsed/>
    <w:rsid w:val="00842727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6">
    <w:name w:val="Знак"/>
    <w:basedOn w:val="a"/>
    <w:rsid w:val="0084272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f7">
    <w:name w:val="No Spacing"/>
    <w:link w:val="af8"/>
    <w:uiPriority w:val="1"/>
    <w:qFormat/>
    <w:rsid w:val="00842727"/>
    <w:pPr>
      <w:spacing w:after="0" w:line="240" w:lineRule="auto"/>
    </w:pPr>
  </w:style>
  <w:style w:type="paragraph" w:styleId="af9">
    <w:name w:val="footer"/>
    <w:basedOn w:val="a"/>
    <w:link w:val="afa"/>
    <w:uiPriority w:val="99"/>
    <w:semiHidden/>
    <w:unhideWhenUsed/>
    <w:rsid w:val="008427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semiHidden/>
    <w:rsid w:val="00842727"/>
    <w:rPr>
      <w:rFonts w:eastAsiaTheme="minorEastAsia"/>
      <w:lang w:eastAsia="ru-RU"/>
    </w:rPr>
  </w:style>
  <w:style w:type="paragraph" w:customStyle="1" w:styleId="Default">
    <w:name w:val="Default"/>
    <w:uiPriority w:val="99"/>
    <w:rsid w:val="0084272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b">
    <w:name w:val="Базовый"/>
    <w:rsid w:val="00842727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5">
    <w:name w:val="FR5"/>
    <w:rsid w:val="00842727"/>
    <w:pPr>
      <w:widowControl w:val="0"/>
      <w:autoSpaceDE w:val="0"/>
      <w:autoSpaceDN w:val="0"/>
      <w:adjustRightInd w:val="0"/>
      <w:spacing w:after="400" w:line="300" w:lineRule="auto"/>
      <w:ind w:left="600" w:right="800"/>
      <w:jc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normal">
    <w:name w:val="normal"/>
    <w:basedOn w:val="a"/>
    <w:rsid w:val="00842727"/>
    <w:pPr>
      <w:spacing w:after="0" w:line="240" w:lineRule="auto"/>
      <w:jc w:val="both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afc">
    <w:name w:val="Содержимое таблицы"/>
    <w:basedOn w:val="a"/>
    <w:uiPriority w:val="99"/>
    <w:rsid w:val="00842727"/>
    <w:pPr>
      <w:widowControl w:val="0"/>
      <w:suppressLineNumbers/>
      <w:suppressAutoHyphens/>
      <w:spacing w:after="0" w:line="240" w:lineRule="auto"/>
      <w:jc w:val="center"/>
    </w:pPr>
    <w:rPr>
      <w:rFonts w:ascii="Calibri" w:eastAsia="Times New Roman" w:hAnsi="Calibri" w:cs="Calibri"/>
      <w:color w:val="000000"/>
      <w:sz w:val="24"/>
      <w:szCs w:val="24"/>
      <w:lang w:val="en-US" w:eastAsia="en-US"/>
    </w:rPr>
  </w:style>
  <w:style w:type="character" w:customStyle="1" w:styleId="c0">
    <w:name w:val="c0"/>
    <w:basedOn w:val="a0"/>
    <w:rsid w:val="00842727"/>
    <w:rPr>
      <w:rFonts w:cs="Times New Roman"/>
    </w:rPr>
  </w:style>
  <w:style w:type="character" w:customStyle="1" w:styleId="af5">
    <w:name w:val="Обычный (веб) Знак"/>
    <w:basedOn w:val="a0"/>
    <w:link w:val="af4"/>
    <w:uiPriority w:val="99"/>
    <w:locked/>
    <w:rsid w:val="008427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8427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8">
    <w:name w:val="Без интервала Знак"/>
    <w:basedOn w:val="a0"/>
    <w:link w:val="af7"/>
    <w:uiPriority w:val="1"/>
    <w:locked/>
    <w:rsid w:val="00842727"/>
  </w:style>
  <w:style w:type="character" w:customStyle="1" w:styleId="apple-converted-space">
    <w:name w:val="apple-converted-space"/>
    <w:basedOn w:val="a0"/>
    <w:rsid w:val="00842727"/>
  </w:style>
  <w:style w:type="paragraph" w:customStyle="1" w:styleId="12">
    <w:name w:val="Абзац списка1"/>
    <w:basedOn w:val="a"/>
    <w:rsid w:val="00842727"/>
    <w:pPr>
      <w:widowControl w:val="0"/>
      <w:suppressAutoHyphens/>
      <w:spacing w:after="0" w:line="240" w:lineRule="auto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character" w:styleId="afd">
    <w:name w:val="Emphasis"/>
    <w:basedOn w:val="a0"/>
    <w:uiPriority w:val="20"/>
    <w:qFormat/>
    <w:rsid w:val="00842727"/>
    <w:rPr>
      <w:i/>
      <w:iCs/>
    </w:rPr>
  </w:style>
  <w:style w:type="character" w:customStyle="1" w:styleId="afe">
    <w:name w:val="Основной текст_"/>
    <w:link w:val="41"/>
    <w:locked/>
    <w:rsid w:val="00842727"/>
    <w:rPr>
      <w:sz w:val="21"/>
      <w:szCs w:val="21"/>
      <w:shd w:val="clear" w:color="auto" w:fill="FFFFFF"/>
    </w:rPr>
  </w:style>
  <w:style w:type="paragraph" w:customStyle="1" w:styleId="41">
    <w:name w:val="Основной текст4"/>
    <w:basedOn w:val="a"/>
    <w:link w:val="afe"/>
    <w:rsid w:val="00842727"/>
    <w:pPr>
      <w:shd w:val="clear" w:color="auto" w:fill="FFFFFF"/>
      <w:spacing w:after="0" w:line="252" w:lineRule="exact"/>
      <w:ind w:firstLine="480"/>
      <w:jc w:val="both"/>
    </w:pPr>
    <w:rPr>
      <w:rFonts w:eastAsiaTheme="minorHAnsi"/>
      <w:sz w:val="21"/>
      <w:szCs w:val="21"/>
      <w:lang w:eastAsia="en-US"/>
    </w:rPr>
  </w:style>
  <w:style w:type="paragraph" w:styleId="aff">
    <w:name w:val="Plain Text"/>
    <w:basedOn w:val="a"/>
    <w:link w:val="aff0"/>
    <w:rsid w:val="00842727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ff0">
    <w:name w:val="Текст Знак"/>
    <w:basedOn w:val="a0"/>
    <w:link w:val="aff"/>
    <w:rsid w:val="00842727"/>
    <w:rPr>
      <w:rFonts w:ascii="Consolas" w:eastAsia="Calibri" w:hAnsi="Consolas" w:cs="Times New Roman"/>
      <w:sz w:val="21"/>
      <w:szCs w:val="21"/>
    </w:rPr>
  </w:style>
  <w:style w:type="paragraph" w:customStyle="1" w:styleId="c2c0">
    <w:name w:val="c2 c0"/>
    <w:basedOn w:val="a"/>
    <w:uiPriority w:val="99"/>
    <w:rsid w:val="00842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842727"/>
  </w:style>
  <w:style w:type="paragraph" w:customStyle="1" w:styleId="normacttext">
    <w:name w:val="norm_act_text"/>
    <w:basedOn w:val="a"/>
    <w:rsid w:val="00842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2">
    <w:name w:val="Font Style152"/>
    <w:basedOn w:val="a0"/>
    <w:uiPriority w:val="99"/>
    <w:rsid w:val="00842727"/>
    <w:rPr>
      <w:rFonts w:ascii="Times New Roman" w:hAnsi="Times New Roman" w:cs="Times New Roman"/>
      <w:color w:val="000000"/>
      <w:sz w:val="26"/>
      <w:szCs w:val="26"/>
    </w:rPr>
  </w:style>
  <w:style w:type="character" w:customStyle="1" w:styleId="c3">
    <w:name w:val="c3"/>
    <w:basedOn w:val="a0"/>
    <w:rsid w:val="00842727"/>
  </w:style>
  <w:style w:type="paragraph" w:customStyle="1" w:styleId="NoNumberNonformat">
    <w:name w:val="NoNumberNonformat"/>
    <w:rsid w:val="008427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06F39F-3965-4B32-A759-E15E96BA2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30</Pages>
  <Words>9863</Words>
  <Characters>56224</Characters>
  <Application>Microsoft Office Word</Application>
  <DocSecurity>0</DocSecurity>
  <Lines>468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</dc:creator>
  <cp:keywords/>
  <dc:description/>
  <cp:lastModifiedBy>сад</cp:lastModifiedBy>
  <cp:revision>7</cp:revision>
  <cp:lastPrinted>2020-03-17T11:36:00Z</cp:lastPrinted>
  <dcterms:created xsi:type="dcterms:W3CDTF">2020-03-03T11:43:00Z</dcterms:created>
  <dcterms:modified xsi:type="dcterms:W3CDTF">2021-02-11T11:54:00Z</dcterms:modified>
</cp:coreProperties>
</file>