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48" w:rsidRPr="00FF300A" w:rsidRDefault="00716A6C" w:rsidP="003A4422">
      <w:pPr>
        <w:pStyle w:val="a5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FF300A">
        <w:rPr>
          <w:noProof/>
          <w:color w:val="0070C0"/>
        </w:rPr>
        <w:drawing>
          <wp:anchor distT="0" distB="0" distL="114300" distR="114300" simplePos="0" relativeHeight="251661312" behindDoc="1" locked="0" layoutInCell="1" allowOverlap="1" wp14:anchorId="63316570" wp14:editId="790D5852">
            <wp:simplePos x="0" y="0"/>
            <wp:positionH relativeFrom="column">
              <wp:posOffset>-661035</wp:posOffset>
            </wp:positionH>
            <wp:positionV relativeFrom="paragraph">
              <wp:posOffset>-415290</wp:posOffset>
            </wp:positionV>
            <wp:extent cx="238125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427" y="21300"/>
                <wp:lineTo x="21427" y="0"/>
                <wp:lineTo x="0" y="0"/>
              </wp:wrapPolygon>
            </wp:wrapThrough>
            <wp:docPr id="4" name="Рисунок 4" descr="https://www.maam.ru/upload/blogs/detsad-360004-1540730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360004-15407306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75" b="5882"/>
                    <a:stretch/>
                  </pic:blipFill>
                  <pic:spPr bwMode="auto">
                    <a:xfrm>
                      <a:off x="0" y="0"/>
                      <a:ext cx="2381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D48" w:rsidRPr="00FF300A">
        <w:rPr>
          <w:rFonts w:ascii="Arial" w:hAnsi="Arial" w:cs="Arial"/>
          <w:b/>
          <w:color w:val="0070C0"/>
          <w:sz w:val="36"/>
          <w:szCs w:val="36"/>
        </w:rPr>
        <w:t>З</w:t>
      </w:r>
      <w:r w:rsidR="003A4422" w:rsidRPr="00FF300A">
        <w:rPr>
          <w:rFonts w:ascii="Arial" w:hAnsi="Arial" w:cs="Arial"/>
          <w:b/>
          <w:color w:val="0070C0"/>
          <w:sz w:val="36"/>
          <w:szCs w:val="36"/>
        </w:rPr>
        <w:t>ачем  учить ребенка</w:t>
      </w:r>
      <w:r w:rsidR="00076D48" w:rsidRPr="00FF300A">
        <w:rPr>
          <w:rFonts w:ascii="Arial" w:hAnsi="Arial" w:cs="Arial"/>
          <w:b/>
          <w:color w:val="0070C0"/>
          <w:sz w:val="36"/>
          <w:szCs w:val="36"/>
        </w:rPr>
        <w:t xml:space="preserve"> правильно дышать?</w:t>
      </w:r>
    </w:p>
    <w:p w:rsidR="00076D48" w:rsidRDefault="00076D48" w:rsidP="00493E3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32"/>
          <w:szCs w:val="32"/>
        </w:rPr>
      </w:pPr>
    </w:p>
    <w:p w:rsidR="00493E39" w:rsidRPr="00076D48" w:rsidRDefault="00493E39" w:rsidP="00493E3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32"/>
          <w:szCs w:val="32"/>
        </w:rPr>
      </w:pPr>
      <w:r w:rsidRPr="00076D48">
        <w:rPr>
          <w:rFonts w:ascii="Arial" w:hAnsi="Arial" w:cs="Arial"/>
          <w:sz w:val="32"/>
          <w:szCs w:val="32"/>
        </w:rPr>
        <w:t> </w:t>
      </w:r>
      <w:r w:rsidRPr="00FF300A">
        <w:rPr>
          <w:rStyle w:val="a6"/>
          <w:rFonts w:ascii="Arial" w:hAnsi="Arial" w:cs="Arial"/>
          <w:color w:val="0070C0"/>
          <w:sz w:val="32"/>
          <w:szCs w:val="32"/>
          <w:bdr w:val="none" w:sz="0" w:space="0" w:color="auto" w:frame="1"/>
        </w:rPr>
        <w:t>Дыхание</w:t>
      </w:r>
      <w:r w:rsidRPr="00076D48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 xml:space="preserve"> – естественный</w:t>
      </w:r>
      <w:r w:rsidRPr="00076D48">
        <w:rPr>
          <w:rFonts w:ascii="Arial" w:hAnsi="Arial" w:cs="Arial"/>
          <w:sz w:val="32"/>
          <w:szCs w:val="32"/>
        </w:rPr>
        <w:t>, не контролируемый сознанием человека процесс, рефлекс, заложенный от природы. Организм сам выбирает режим </w:t>
      </w:r>
      <w:r w:rsidRPr="00076D48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>дыхания</w:t>
      </w:r>
      <w:r w:rsidRPr="00076D48">
        <w:rPr>
          <w:rFonts w:ascii="Arial" w:hAnsi="Arial" w:cs="Arial"/>
          <w:sz w:val="32"/>
          <w:szCs w:val="32"/>
        </w:rPr>
        <w:t>, который в</w:t>
      </w:r>
      <w:r w:rsidRPr="00076D48">
        <w:rPr>
          <w:rFonts w:ascii="Arial" w:hAnsi="Arial" w:cs="Arial"/>
          <w:sz w:val="32"/>
          <w:szCs w:val="32"/>
        </w:rPr>
        <w:t xml:space="preserve"> каждой кон</w:t>
      </w:r>
      <w:r w:rsidRPr="00076D48">
        <w:rPr>
          <w:rFonts w:ascii="Arial" w:hAnsi="Arial" w:cs="Arial"/>
          <w:sz w:val="32"/>
          <w:szCs w:val="32"/>
        </w:rPr>
        <w:t>кретной ситуации удовлетворяет его потребность в кислороде.</w:t>
      </w:r>
    </w:p>
    <w:p w:rsidR="00493E39" w:rsidRPr="00076D48" w:rsidRDefault="00493E39" w:rsidP="00493E3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32"/>
          <w:szCs w:val="32"/>
        </w:rPr>
      </w:pPr>
      <w:r w:rsidRPr="00076D48">
        <w:rPr>
          <w:rFonts w:ascii="Arial" w:hAnsi="Arial" w:cs="Arial"/>
          <w:sz w:val="32"/>
          <w:szCs w:val="32"/>
        </w:rPr>
        <w:t>Существует несколько видов </w:t>
      </w:r>
      <w:r w:rsidRPr="00076D48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>дыхания</w:t>
      </w:r>
      <w:r w:rsidRPr="00076D48">
        <w:rPr>
          <w:rFonts w:ascii="Arial" w:hAnsi="Arial" w:cs="Arial"/>
          <w:sz w:val="32"/>
          <w:szCs w:val="32"/>
        </w:rPr>
        <w:t>:</w:t>
      </w:r>
    </w:p>
    <w:p w:rsidR="003A4422" w:rsidRDefault="003A4422" w:rsidP="00493E3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• </w:t>
      </w:r>
      <w:r w:rsidRPr="00FF300A">
        <w:rPr>
          <w:rFonts w:ascii="Arial" w:hAnsi="Arial" w:cs="Arial"/>
          <w:b/>
          <w:color w:val="0070C0"/>
          <w:sz w:val="32"/>
          <w:szCs w:val="32"/>
        </w:rPr>
        <w:t>Физиологическое</w:t>
      </w:r>
      <w:r>
        <w:rPr>
          <w:rFonts w:ascii="Arial" w:hAnsi="Arial" w:cs="Arial"/>
          <w:sz w:val="32"/>
          <w:szCs w:val="32"/>
        </w:rPr>
        <w:t xml:space="preserve"> (естественное). </w:t>
      </w:r>
    </w:p>
    <w:p w:rsidR="00493E39" w:rsidRPr="00076D48" w:rsidRDefault="00493E39" w:rsidP="00493E3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32"/>
          <w:szCs w:val="32"/>
        </w:rPr>
      </w:pPr>
      <w:r w:rsidRPr="00076D48">
        <w:rPr>
          <w:rFonts w:ascii="Arial" w:hAnsi="Arial" w:cs="Arial"/>
          <w:sz w:val="32"/>
          <w:szCs w:val="32"/>
        </w:rPr>
        <w:t xml:space="preserve"> Оно способ</w:t>
      </w:r>
      <w:r w:rsidR="003A4422">
        <w:rPr>
          <w:rFonts w:ascii="Arial" w:hAnsi="Arial" w:cs="Arial"/>
          <w:sz w:val="32"/>
          <w:szCs w:val="32"/>
        </w:rPr>
        <w:t>ствует насыщению</w:t>
      </w:r>
      <w:r w:rsidRPr="00076D48">
        <w:rPr>
          <w:rFonts w:ascii="Arial" w:hAnsi="Arial" w:cs="Arial"/>
          <w:sz w:val="32"/>
          <w:szCs w:val="32"/>
        </w:rPr>
        <w:t xml:space="preserve"> организма кислородом, повышению общего жизненного тонуса, сопротивляемости организма к различным простудным заболеваниям </w:t>
      </w:r>
      <w:r w:rsidR="003A4422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>дыхательной системы</w:t>
      </w:r>
      <w:r w:rsidR="003A4422">
        <w:rPr>
          <w:rFonts w:ascii="Arial" w:hAnsi="Arial" w:cs="Arial"/>
          <w:sz w:val="32"/>
          <w:szCs w:val="32"/>
        </w:rPr>
        <w:t>, стимулируе</w:t>
      </w:r>
      <w:r w:rsidRPr="00076D48">
        <w:rPr>
          <w:rFonts w:ascii="Arial" w:hAnsi="Arial" w:cs="Arial"/>
          <w:sz w:val="32"/>
          <w:szCs w:val="32"/>
        </w:rPr>
        <w:t>т </w:t>
      </w:r>
      <w:r w:rsidRPr="00076D48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>работу сердца</w:t>
      </w:r>
      <w:r w:rsidRPr="00076D48">
        <w:rPr>
          <w:rFonts w:ascii="Arial" w:hAnsi="Arial" w:cs="Arial"/>
          <w:sz w:val="32"/>
          <w:szCs w:val="32"/>
        </w:rPr>
        <w:t>, головного мозга, нервной системы.</w:t>
      </w:r>
    </w:p>
    <w:p w:rsidR="00493E39" w:rsidRPr="00076D48" w:rsidRDefault="00493E39" w:rsidP="00493E3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32"/>
          <w:szCs w:val="32"/>
        </w:rPr>
      </w:pPr>
      <w:r w:rsidRPr="00076D48">
        <w:rPr>
          <w:rFonts w:ascii="Arial" w:hAnsi="Arial" w:cs="Arial"/>
          <w:sz w:val="32"/>
          <w:szCs w:val="32"/>
        </w:rPr>
        <w:t xml:space="preserve">• </w:t>
      </w:r>
      <w:r w:rsidRPr="00FF300A">
        <w:rPr>
          <w:rFonts w:ascii="Arial" w:hAnsi="Arial" w:cs="Arial"/>
          <w:b/>
          <w:color w:val="0070C0"/>
          <w:sz w:val="32"/>
          <w:szCs w:val="32"/>
        </w:rPr>
        <w:t>Речевое </w:t>
      </w:r>
      <w:r w:rsidRPr="00FF300A">
        <w:rPr>
          <w:rStyle w:val="a6"/>
          <w:rFonts w:ascii="Arial" w:hAnsi="Arial" w:cs="Arial"/>
          <w:b w:val="0"/>
          <w:color w:val="0070C0"/>
          <w:sz w:val="32"/>
          <w:szCs w:val="32"/>
          <w:bdr w:val="none" w:sz="0" w:space="0" w:color="auto" w:frame="1"/>
        </w:rPr>
        <w:t>дыхание</w:t>
      </w:r>
      <w:r w:rsidRPr="00FF300A">
        <w:rPr>
          <w:rStyle w:val="a6"/>
          <w:rFonts w:ascii="Arial" w:hAnsi="Arial" w:cs="Arial"/>
          <w:color w:val="0070C0"/>
          <w:sz w:val="32"/>
          <w:szCs w:val="32"/>
          <w:bdr w:val="none" w:sz="0" w:space="0" w:color="auto" w:frame="1"/>
        </w:rPr>
        <w:t xml:space="preserve"> </w:t>
      </w:r>
      <w:r w:rsidRPr="00076D48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>– это дыхание в процессе речи</w:t>
      </w:r>
      <w:r w:rsidRPr="00076D48">
        <w:rPr>
          <w:rFonts w:ascii="Arial" w:hAnsi="Arial" w:cs="Arial"/>
          <w:sz w:val="32"/>
          <w:szCs w:val="32"/>
        </w:rPr>
        <w:t>. Произвольный рефлекс. Оно отличается от физиологического более быстрым вдохом и замедленным выдохом; значительным увеличением </w:t>
      </w:r>
      <w:r w:rsidRPr="00076D48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>дыхательного объема</w:t>
      </w:r>
      <w:r w:rsidRPr="00076D48">
        <w:rPr>
          <w:rFonts w:ascii="Arial" w:hAnsi="Arial" w:cs="Arial"/>
          <w:sz w:val="32"/>
          <w:szCs w:val="32"/>
        </w:rPr>
        <w:t>, преимущественно ротовым типом </w:t>
      </w:r>
      <w:r w:rsidRPr="00076D48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>дыхания</w:t>
      </w:r>
      <w:r w:rsidRPr="00076D48">
        <w:rPr>
          <w:rFonts w:ascii="Arial" w:hAnsi="Arial" w:cs="Arial"/>
          <w:sz w:val="32"/>
          <w:szCs w:val="32"/>
        </w:rPr>
        <w:t>;</w:t>
      </w:r>
    </w:p>
    <w:p w:rsidR="00493E39" w:rsidRPr="00076D48" w:rsidRDefault="00716A6C" w:rsidP="00493E3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112B5B9C" wp14:editId="47662565">
            <wp:simplePos x="0" y="0"/>
            <wp:positionH relativeFrom="column">
              <wp:posOffset>3853815</wp:posOffset>
            </wp:positionH>
            <wp:positionV relativeFrom="paragraph">
              <wp:posOffset>358775</wp:posOffset>
            </wp:positionV>
            <wp:extent cx="1981200" cy="1979295"/>
            <wp:effectExtent l="0" t="0" r="0" b="1905"/>
            <wp:wrapThrough wrapText="bothSides">
              <wp:wrapPolygon edited="0">
                <wp:start x="0" y="0"/>
                <wp:lineTo x="0" y="21413"/>
                <wp:lineTo x="21392" y="21413"/>
                <wp:lineTo x="21392" y="0"/>
                <wp:lineTo x="0" y="0"/>
              </wp:wrapPolygon>
            </wp:wrapThrough>
            <wp:docPr id="5" name="Рисунок 5" descr="https://www.detkipodelki.ru/upload/027/u2754/6/3/bf6b9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detkipodelki.ru/upload/027/u2754/6/3/bf6b9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93E39" w:rsidRPr="00076D48">
        <w:rPr>
          <w:rFonts w:ascii="Arial" w:hAnsi="Arial" w:cs="Arial"/>
          <w:sz w:val="32"/>
          <w:szCs w:val="32"/>
        </w:rPr>
        <w:t>Речевое </w:t>
      </w:r>
      <w:r w:rsidR="00493E39" w:rsidRPr="00076D48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>дыхание</w:t>
      </w:r>
      <w:r w:rsidR="00493E39" w:rsidRPr="00076D48">
        <w:rPr>
          <w:rFonts w:ascii="Arial" w:hAnsi="Arial" w:cs="Arial"/>
          <w:sz w:val="32"/>
          <w:szCs w:val="32"/>
        </w:rPr>
        <w:t> осуществляется произвольно, неречевое автоматически.</w:t>
      </w:r>
      <w:r w:rsidRPr="00716A6C">
        <w:rPr>
          <w:noProof/>
        </w:rPr>
        <w:t xml:space="preserve"> </w:t>
      </w:r>
    </w:p>
    <w:p w:rsidR="00493E39" w:rsidRPr="00FF300A" w:rsidRDefault="00493E39" w:rsidP="00493E39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FF0000"/>
          <w:sz w:val="32"/>
          <w:szCs w:val="32"/>
        </w:rPr>
      </w:pPr>
      <w:r w:rsidRPr="00FF300A">
        <w:rPr>
          <w:rFonts w:ascii="Arial" w:hAnsi="Arial" w:cs="Arial"/>
          <w:color w:val="FF0000"/>
          <w:sz w:val="32"/>
          <w:szCs w:val="32"/>
        </w:rPr>
        <w:t>Зачем же нужно обучать детей правильно дышать?</w:t>
      </w:r>
    </w:p>
    <w:p w:rsidR="00493E39" w:rsidRPr="00076D48" w:rsidRDefault="00493E39" w:rsidP="00493E39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32"/>
          <w:szCs w:val="32"/>
        </w:rPr>
      </w:pPr>
      <w:r w:rsidRPr="00076D48">
        <w:rPr>
          <w:rFonts w:ascii="Arial" w:hAnsi="Arial" w:cs="Arial"/>
          <w:sz w:val="32"/>
          <w:szCs w:val="32"/>
        </w:rPr>
        <w:t>Без сильной длительной воздушной струи нарушается не только звукопроизношение, </w:t>
      </w:r>
      <w:r w:rsidRPr="00076D48">
        <w:rPr>
          <w:rFonts w:ascii="Arial" w:hAnsi="Arial" w:cs="Arial"/>
          <w:sz w:val="32"/>
          <w:szCs w:val="32"/>
          <w:u w:val="single"/>
          <w:bdr w:val="none" w:sz="0" w:space="0" w:color="auto" w:frame="1"/>
        </w:rPr>
        <w:t>но и общее звучание речи</w:t>
      </w:r>
      <w:r w:rsidRPr="00076D48">
        <w:rPr>
          <w:rFonts w:ascii="Arial" w:hAnsi="Arial" w:cs="Arial"/>
          <w:sz w:val="32"/>
          <w:szCs w:val="32"/>
        </w:rPr>
        <w:t>: речь </w:t>
      </w:r>
      <w:r w:rsidRPr="00076D48">
        <w:rPr>
          <w:rFonts w:ascii="Arial" w:hAnsi="Arial" w:cs="Arial"/>
          <w:i/>
          <w:iCs/>
          <w:sz w:val="32"/>
          <w:szCs w:val="32"/>
          <w:bdr w:val="none" w:sz="0" w:space="0" w:color="auto" w:frame="1"/>
        </w:rPr>
        <w:t>«</w:t>
      </w:r>
      <w:proofErr w:type="gramStart"/>
      <w:r w:rsidRPr="00076D48">
        <w:rPr>
          <w:rFonts w:ascii="Arial" w:hAnsi="Arial" w:cs="Arial"/>
          <w:i/>
          <w:iCs/>
          <w:sz w:val="32"/>
          <w:szCs w:val="32"/>
          <w:bdr w:val="none" w:sz="0" w:space="0" w:color="auto" w:frame="1"/>
        </w:rPr>
        <w:t>взахлёб</w:t>
      </w:r>
      <w:proofErr w:type="gramEnd"/>
      <w:r w:rsidRPr="00076D48">
        <w:rPr>
          <w:rFonts w:ascii="Arial" w:hAnsi="Arial" w:cs="Arial"/>
          <w:i/>
          <w:iCs/>
          <w:sz w:val="32"/>
          <w:szCs w:val="32"/>
          <w:bdr w:val="none" w:sz="0" w:space="0" w:color="auto" w:frame="1"/>
        </w:rPr>
        <w:t>»</w:t>
      </w:r>
      <w:r w:rsidRPr="00076D48">
        <w:rPr>
          <w:rFonts w:ascii="Arial" w:hAnsi="Arial" w:cs="Arial"/>
          <w:sz w:val="32"/>
          <w:szCs w:val="32"/>
        </w:rPr>
        <w:t>, не проговаривание окончаний слов, </w:t>
      </w:r>
      <w:r w:rsidRPr="00076D48">
        <w:rPr>
          <w:rFonts w:ascii="Arial" w:hAnsi="Arial" w:cs="Arial"/>
          <w:i/>
          <w:iCs/>
          <w:sz w:val="32"/>
          <w:szCs w:val="32"/>
          <w:bdr w:val="none" w:sz="0" w:space="0" w:color="auto" w:frame="1"/>
        </w:rPr>
        <w:t>«</w:t>
      </w:r>
      <w:proofErr w:type="spellStart"/>
      <w:r w:rsidRPr="00076D48">
        <w:rPr>
          <w:rFonts w:ascii="Arial" w:hAnsi="Arial" w:cs="Arial"/>
          <w:i/>
          <w:iCs/>
          <w:sz w:val="32"/>
          <w:szCs w:val="32"/>
          <w:bdr w:val="none" w:sz="0" w:space="0" w:color="auto" w:frame="1"/>
        </w:rPr>
        <w:t>смазанность</w:t>
      </w:r>
      <w:proofErr w:type="spellEnd"/>
      <w:r w:rsidRPr="00076D48">
        <w:rPr>
          <w:rFonts w:ascii="Arial" w:hAnsi="Arial" w:cs="Arial"/>
          <w:i/>
          <w:iCs/>
          <w:sz w:val="32"/>
          <w:szCs w:val="32"/>
          <w:bdr w:val="none" w:sz="0" w:space="0" w:color="auto" w:frame="1"/>
        </w:rPr>
        <w:t>»</w:t>
      </w:r>
      <w:r w:rsidRPr="00076D48">
        <w:rPr>
          <w:rFonts w:ascii="Arial" w:hAnsi="Arial" w:cs="Arial"/>
          <w:sz w:val="32"/>
          <w:szCs w:val="32"/>
        </w:rPr>
        <w:t> конца фразы.</w:t>
      </w:r>
    </w:p>
    <w:p w:rsidR="003A4422" w:rsidRPr="00076D48" w:rsidRDefault="00493E39" w:rsidP="003A4422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32"/>
          <w:szCs w:val="32"/>
        </w:rPr>
      </w:pPr>
      <w:r w:rsidRPr="00076D48">
        <w:rPr>
          <w:rFonts w:ascii="Arial" w:hAnsi="Arial" w:cs="Arial"/>
          <w:sz w:val="32"/>
          <w:szCs w:val="32"/>
        </w:rPr>
        <w:t>Правильное речевое </w:t>
      </w:r>
      <w:r w:rsidRPr="00076D48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>дыхание</w:t>
      </w:r>
      <w:r w:rsidRPr="00076D48">
        <w:rPr>
          <w:rFonts w:ascii="Arial" w:hAnsi="Arial" w:cs="Arial"/>
          <w:sz w:val="32"/>
          <w:szCs w:val="32"/>
        </w:rPr>
        <w:t xml:space="preserve"> обеспечивает нормальное звукообразование, создаёт условия для поддержания нормальной громкости речи, чёткого соблюдения пауз, сохранения плавности речи </w:t>
      </w:r>
      <w:r w:rsidR="003A4422">
        <w:rPr>
          <w:rFonts w:ascii="Arial" w:hAnsi="Arial" w:cs="Arial"/>
          <w:sz w:val="32"/>
          <w:szCs w:val="32"/>
        </w:rPr>
        <w:t>и интонационной выразительности.</w:t>
      </w:r>
      <w:r w:rsidR="003A4422" w:rsidRPr="003A4422">
        <w:rPr>
          <w:rFonts w:ascii="Arial" w:hAnsi="Arial" w:cs="Arial"/>
          <w:b/>
          <w:bCs/>
          <w:sz w:val="32"/>
          <w:szCs w:val="32"/>
        </w:rPr>
        <w:t xml:space="preserve"> </w:t>
      </w:r>
      <w:r w:rsidR="003A4422" w:rsidRPr="00076D48">
        <w:rPr>
          <w:rFonts w:ascii="Arial" w:hAnsi="Arial" w:cs="Arial"/>
          <w:b/>
          <w:bCs/>
          <w:sz w:val="32"/>
          <w:szCs w:val="32"/>
        </w:rPr>
        <w:t xml:space="preserve">С помощью дыхательных игр </w:t>
      </w:r>
      <w:r w:rsidR="003A4422" w:rsidRPr="00076D48">
        <w:rPr>
          <w:rFonts w:ascii="Arial" w:hAnsi="Arial" w:cs="Arial"/>
          <w:b/>
          <w:bCs/>
          <w:sz w:val="32"/>
          <w:szCs w:val="32"/>
        </w:rPr>
        <w:lastRenderedPageBreak/>
        <w:t>развивается речевое дыхание</w:t>
      </w:r>
      <w:r w:rsidR="003A4422" w:rsidRPr="00076D48">
        <w:rPr>
          <w:rFonts w:ascii="Arial" w:hAnsi="Arial" w:cs="Arial"/>
          <w:sz w:val="32"/>
          <w:szCs w:val="32"/>
        </w:rPr>
        <w:t>, которое, является основой звучащей речи, источником образования звуков, голоса</w:t>
      </w:r>
    </w:p>
    <w:p w:rsidR="003A4422" w:rsidRDefault="003A4422" w:rsidP="003A442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:rsidR="00076D48" w:rsidRPr="00076D48" w:rsidRDefault="003A4422" w:rsidP="003A4422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76D48" w:rsidRPr="00076D48">
        <w:rPr>
          <w:rFonts w:ascii="Arial" w:hAnsi="Arial" w:cs="Arial"/>
          <w:sz w:val="32"/>
          <w:szCs w:val="32"/>
        </w:rPr>
        <w:t>Игрушки-тренажеры</w:t>
      </w:r>
      <w:r w:rsidR="00493E39" w:rsidRPr="00076D48">
        <w:rPr>
          <w:rFonts w:ascii="Arial" w:hAnsi="Arial" w:cs="Arial"/>
          <w:sz w:val="32"/>
          <w:szCs w:val="32"/>
        </w:rPr>
        <w:t xml:space="preserve"> позволяет в простой, доступной форме сформировать у ребенка навыки произвольного </w:t>
      </w:r>
      <w:r w:rsidR="00493E39" w:rsidRPr="00076D48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>дыхания</w:t>
      </w:r>
      <w:r w:rsidR="00493E39" w:rsidRPr="00076D48">
        <w:rPr>
          <w:rFonts w:ascii="Arial" w:hAnsi="Arial" w:cs="Arial"/>
          <w:sz w:val="32"/>
          <w:szCs w:val="32"/>
        </w:rPr>
        <w:t>, постепенно увеличивая </w:t>
      </w:r>
      <w:r w:rsidR="00493E39" w:rsidRPr="00076D48">
        <w:rPr>
          <w:rStyle w:val="a6"/>
          <w:rFonts w:ascii="Arial" w:hAnsi="Arial" w:cs="Arial"/>
          <w:sz w:val="32"/>
          <w:szCs w:val="32"/>
          <w:bdr w:val="none" w:sz="0" w:space="0" w:color="auto" w:frame="1"/>
        </w:rPr>
        <w:t>время выдоха</w:t>
      </w:r>
      <w:r w:rsidR="00493E39" w:rsidRPr="00076D48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:rsidR="00076D48" w:rsidRPr="00076D48" w:rsidRDefault="00076D48" w:rsidP="00076D48">
      <w:pPr>
        <w:spacing w:after="15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76D4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Примеры дыхательных игр.</w:t>
      </w:r>
    </w:p>
    <w:p w:rsidR="00076D48" w:rsidRPr="00076D48" w:rsidRDefault="00076D48" w:rsidP="00076D48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76D48">
        <w:rPr>
          <w:rFonts w:ascii="Arial" w:eastAsia="Times New Roman" w:hAnsi="Arial" w:cs="Arial"/>
          <w:sz w:val="32"/>
          <w:szCs w:val="32"/>
          <w:lang w:eastAsia="ru-RU"/>
        </w:rPr>
        <w:t>задуть горящую свечу</w:t>
      </w:r>
    </w:p>
    <w:p w:rsidR="00076D48" w:rsidRPr="00076D48" w:rsidRDefault="00076D48" w:rsidP="00076D48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76D48">
        <w:rPr>
          <w:rFonts w:ascii="Arial" w:eastAsia="Times New Roman" w:hAnsi="Arial" w:cs="Arial"/>
          <w:sz w:val="32"/>
          <w:szCs w:val="32"/>
          <w:lang w:eastAsia="ru-RU"/>
        </w:rPr>
        <w:t>подуть на "снежинки" (клочки салфетки)</w:t>
      </w:r>
    </w:p>
    <w:p w:rsidR="00076D48" w:rsidRPr="00076D48" w:rsidRDefault="00076D48" w:rsidP="00076D48">
      <w:pPr>
        <w:numPr>
          <w:ilvl w:val="0"/>
          <w:numId w:val="4"/>
        </w:numPr>
        <w:spacing w:after="0" w:line="240" w:lineRule="auto"/>
        <w:ind w:left="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076D48">
        <w:rPr>
          <w:rFonts w:ascii="Arial" w:eastAsia="Times New Roman" w:hAnsi="Arial" w:cs="Arial"/>
          <w:sz w:val="32"/>
          <w:szCs w:val="32"/>
          <w:lang w:eastAsia="ru-RU"/>
        </w:rPr>
        <w:t>сдуть с руки перышко, "снежные комочки" (смятые шарики из салфетки) и т.п.</w:t>
      </w:r>
    </w:p>
    <w:p w:rsidR="00076D48" w:rsidRPr="00076D48" w:rsidRDefault="00550A47" w:rsidP="00076D48">
      <w:pPr>
        <w:spacing w:after="0" w:line="300" w:lineRule="atLeast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А можно </w:t>
      </w:r>
      <w:r w:rsidR="00076D48" w:rsidRPr="00076D48">
        <w:rPr>
          <w:rFonts w:ascii="Arial" w:eastAsia="Times New Roman" w:hAnsi="Arial" w:cs="Arial"/>
          <w:sz w:val="32"/>
          <w:szCs w:val="32"/>
          <w:lang w:eastAsia="ru-RU"/>
        </w:rPr>
        <w:t xml:space="preserve"> подготовить чуть больше реквизита для проведения таких игр, чтобы малышу было еще интересней. </w:t>
      </w:r>
    </w:p>
    <w:p w:rsidR="00493E39" w:rsidRPr="00076D48" w:rsidRDefault="00EA17EA" w:rsidP="00076D48">
      <w:pPr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768198" wp14:editId="21565274">
            <wp:simplePos x="0" y="0"/>
            <wp:positionH relativeFrom="column">
              <wp:posOffset>3348990</wp:posOffset>
            </wp:positionH>
            <wp:positionV relativeFrom="paragraph">
              <wp:posOffset>3731260</wp:posOffset>
            </wp:positionV>
            <wp:extent cx="2781300" cy="2084705"/>
            <wp:effectExtent l="0" t="0" r="0" b="0"/>
            <wp:wrapTight wrapText="bothSides">
              <wp:wrapPolygon edited="0">
                <wp:start x="0" y="0"/>
                <wp:lineTo x="0" y="21317"/>
                <wp:lineTo x="21452" y="21317"/>
                <wp:lineTo x="21452" y="0"/>
                <wp:lineTo x="0" y="0"/>
              </wp:wrapPolygon>
            </wp:wrapTight>
            <wp:docPr id="2" name="Рисунок 2" descr="https://www.maam.ru/upload/blogs/detsad-113338-1491360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13338-14913607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956C2" wp14:editId="7311FF27">
            <wp:simplePos x="0" y="0"/>
            <wp:positionH relativeFrom="column">
              <wp:posOffset>-680085</wp:posOffset>
            </wp:positionH>
            <wp:positionV relativeFrom="paragraph">
              <wp:posOffset>3778250</wp:posOffset>
            </wp:positionV>
            <wp:extent cx="2714625" cy="2035810"/>
            <wp:effectExtent l="0" t="0" r="9525" b="2540"/>
            <wp:wrapSquare wrapText="bothSides"/>
            <wp:docPr id="1" name="Рисунок 1" descr="https://fsd.multiurok.ru/html/2020/02/15/s_5e47eed320048/1354315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2/15/s_5e47eed320048/1354315_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5E60644" wp14:editId="248B4548">
            <wp:simplePos x="0" y="0"/>
            <wp:positionH relativeFrom="column">
              <wp:posOffset>139065</wp:posOffset>
            </wp:positionH>
            <wp:positionV relativeFrom="paragraph">
              <wp:posOffset>273050</wp:posOffset>
            </wp:positionV>
            <wp:extent cx="4924425" cy="2769235"/>
            <wp:effectExtent l="0" t="0" r="9525" b="0"/>
            <wp:wrapThrough wrapText="bothSides">
              <wp:wrapPolygon edited="0">
                <wp:start x="0" y="0"/>
                <wp:lineTo x="0" y="21397"/>
                <wp:lineTo x="21558" y="21397"/>
                <wp:lineTo x="21558" y="0"/>
                <wp:lineTo x="0" y="0"/>
              </wp:wrapPolygon>
            </wp:wrapThrough>
            <wp:docPr id="3" name="Рисунок 3" descr="https://i.ytimg.com/vi/V9kcQYWsxo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V9kcQYWsxoo/maxresdefau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3E39" w:rsidRPr="0007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1B7"/>
    <w:multiLevelType w:val="multilevel"/>
    <w:tmpl w:val="D9F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8719C"/>
    <w:multiLevelType w:val="multilevel"/>
    <w:tmpl w:val="692A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A31DC"/>
    <w:multiLevelType w:val="multilevel"/>
    <w:tmpl w:val="1F54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1B6957"/>
    <w:multiLevelType w:val="multilevel"/>
    <w:tmpl w:val="DF48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E4"/>
    <w:rsid w:val="00076D48"/>
    <w:rsid w:val="00096A4E"/>
    <w:rsid w:val="002A5FE4"/>
    <w:rsid w:val="003A4422"/>
    <w:rsid w:val="003F0544"/>
    <w:rsid w:val="00493E39"/>
    <w:rsid w:val="00550A47"/>
    <w:rsid w:val="00716A6C"/>
    <w:rsid w:val="00A670CC"/>
    <w:rsid w:val="00EA17EA"/>
    <w:rsid w:val="00F53056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5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9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3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5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9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3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2023-01-24T18:28:00Z</dcterms:created>
  <dcterms:modified xsi:type="dcterms:W3CDTF">2023-01-24T18:28:00Z</dcterms:modified>
</cp:coreProperties>
</file>