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A1" w:rsidRDefault="00245A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5AA1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ходе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аботы с обращениями граждан за 1-й квартал 2024 года. ВСЕГО ОБРАТИЛОСЬ – 28</w:t>
      </w:r>
      <w:r w:rsidRPr="00245A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</w:p>
    <w:p w:rsidR="00245AA1" w:rsidRDefault="00245AA1" w:rsidP="00245A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5AA1">
        <w:rPr>
          <w:rFonts w:ascii="Times New Roman" w:hAnsi="Times New Roman" w:cs="Times New Roman"/>
          <w:color w:val="000000"/>
          <w:sz w:val="28"/>
          <w:szCs w:val="28"/>
        </w:rPr>
        <w:t>Обрати</w:t>
      </w:r>
      <w:r>
        <w:rPr>
          <w:rFonts w:ascii="Times New Roman" w:hAnsi="Times New Roman" w:cs="Times New Roman"/>
          <w:color w:val="000000"/>
          <w:sz w:val="28"/>
          <w:szCs w:val="28"/>
        </w:rPr>
        <w:t>лось на личный прием граждан –25</w:t>
      </w:r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proofErr w:type="gramStart"/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45AA1" w:rsidRDefault="00245AA1" w:rsidP="00245A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color w:val="000000"/>
          <w:sz w:val="28"/>
          <w:szCs w:val="28"/>
        </w:rPr>
        <w:t>письменных обращений граждан – 0</w:t>
      </w:r>
      <w:r w:rsidRPr="00245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AA1" w:rsidRDefault="00245AA1" w:rsidP="00245A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Обратились в дистанционном формате (социальные сети) – 3человека.</w:t>
      </w:r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5AA1" w:rsidRDefault="00245AA1" w:rsidP="00245A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5AA1">
        <w:rPr>
          <w:rFonts w:ascii="Times New Roman" w:hAnsi="Times New Roman" w:cs="Times New Roman"/>
          <w:color w:val="000000"/>
          <w:sz w:val="28"/>
          <w:szCs w:val="28"/>
        </w:rPr>
        <w:t>Из общего числа письменных обращений поступило через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портал – 0</w:t>
      </w:r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родителей.</w:t>
      </w:r>
    </w:p>
    <w:p w:rsidR="00245AA1" w:rsidRDefault="00245AA1" w:rsidP="00245A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5AA1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рассмотрения: </w:t>
      </w:r>
    </w:p>
    <w:p w:rsidR="007C63C7" w:rsidRPr="00245AA1" w:rsidRDefault="00245AA1" w:rsidP="0024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Положительный ответ – 28 человек</w:t>
      </w:r>
      <w:r w:rsidRPr="00245AA1">
        <w:rPr>
          <w:rFonts w:ascii="Times New Roman" w:hAnsi="Times New Roman" w:cs="Times New Roman"/>
          <w:color w:val="000000"/>
          <w:sz w:val="28"/>
          <w:szCs w:val="28"/>
        </w:rPr>
        <w:t>. В том числе - даны разъяснения специалистами – 1 человек.</w:t>
      </w:r>
    </w:p>
    <w:sectPr w:rsidR="007C63C7" w:rsidRPr="00245AA1" w:rsidSect="007C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AA1"/>
    <w:rsid w:val="00245AA1"/>
    <w:rsid w:val="007C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2024-03-25T23:14:00Z</dcterms:created>
  <dcterms:modified xsi:type="dcterms:W3CDTF">2024-03-25T23:26:00Z</dcterms:modified>
</cp:coreProperties>
</file>