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2D" w:rsidRDefault="00C46283" w:rsidP="00343D2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8pt" o:hrpct="0" o:hralign="center" o:hr="t">
            <v:imagedata r:id="rId6" o:title="BD21315_"/>
          </v:shape>
        </w:pict>
      </w:r>
      <w:r w:rsidR="00343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43D2D" w:rsidRPr="00343D2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="00343D2D">
        <w:rPr>
          <w:rFonts w:ascii="Times New Roman" w:hAnsi="Times New Roman" w:cs="Times New Roman"/>
          <w:sz w:val="28"/>
          <w:szCs w:val="28"/>
        </w:rPr>
        <w:t xml:space="preserve"> </w:t>
      </w:r>
      <w:r w:rsidR="00343D2D" w:rsidRPr="00343D2D">
        <w:rPr>
          <w:rFonts w:ascii="Times New Roman" w:hAnsi="Times New Roman" w:cs="Times New Roman"/>
          <w:sz w:val="28"/>
          <w:szCs w:val="28"/>
        </w:rPr>
        <w:t xml:space="preserve">образовательное учреждение «Детский сад комбинированного вида №5 «Золотая рыбка» </w:t>
      </w:r>
    </w:p>
    <w:p w:rsidR="00343D2D" w:rsidRPr="00343D2D" w:rsidRDefault="00343D2D" w:rsidP="00343D2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43D2D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Щёлкино </w:t>
      </w:r>
      <w:r w:rsidRPr="00343D2D">
        <w:rPr>
          <w:rFonts w:ascii="Times New Roman" w:hAnsi="Times New Roman" w:cs="Times New Roman"/>
          <w:sz w:val="28"/>
          <w:szCs w:val="28"/>
        </w:rPr>
        <w:t>Ленинского района Республики Крым</w:t>
      </w:r>
    </w:p>
    <w:p w:rsidR="00343D2D" w:rsidRDefault="00343D2D" w:rsidP="00343D2D">
      <w:pPr>
        <w:jc w:val="center"/>
        <w:rPr>
          <w:b/>
          <w:bCs/>
          <w:sz w:val="36"/>
          <w:szCs w:val="36"/>
        </w:rPr>
      </w:pPr>
    </w:p>
    <w:p w:rsidR="00344ACE" w:rsidRPr="00343D2D" w:rsidRDefault="00344ACE" w:rsidP="00344A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43D2D"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</w:p>
    <w:p w:rsidR="00344ACE" w:rsidRPr="00343D2D" w:rsidRDefault="00344ACE" w:rsidP="00344A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43D2D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343D2D"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p w:rsidR="004234CF" w:rsidRDefault="004234CF" w:rsidP="00344AC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43D2D" w:rsidRPr="00343D2D" w:rsidRDefault="00343D2D" w:rsidP="00344AC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44ACE" w:rsidRPr="00343D2D" w:rsidRDefault="001D7B11" w:rsidP="00344ACE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Выступление:</w:t>
      </w:r>
    </w:p>
    <w:p w:rsidR="00344ACE" w:rsidRPr="00343D2D" w:rsidRDefault="00344ACE" w:rsidP="00344ACE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43D2D">
        <w:rPr>
          <w:rFonts w:ascii="Times New Roman" w:hAnsi="Times New Roman" w:cs="Times New Roman"/>
          <w:b/>
          <w:color w:val="000000"/>
          <w:sz w:val="36"/>
          <w:szCs w:val="36"/>
        </w:rPr>
        <w:t>«Развитие твор</w:t>
      </w:r>
      <w:r w:rsidR="004234CF" w:rsidRPr="00343D2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ческих способностей </w:t>
      </w:r>
    </w:p>
    <w:p w:rsidR="00344ACE" w:rsidRPr="00343D2D" w:rsidRDefault="004234CF" w:rsidP="00344ACE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43D2D">
        <w:rPr>
          <w:rFonts w:ascii="Times New Roman" w:hAnsi="Times New Roman" w:cs="Times New Roman"/>
          <w:b/>
          <w:color w:val="000000"/>
          <w:sz w:val="36"/>
          <w:szCs w:val="36"/>
        </w:rPr>
        <w:t>средствами музыкальной</w:t>
      </w:r>
      <w:r w:rsidR="00344ACE" w:rsidRPr="00343D2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деятельности».</w:t>
      </w:r>
    </w:p>
    <w:p w:rsidR="00344ACE" w:rsidRPr="00343D2D" w:rsidRDefault="00344ACE" w:rsidP="00344ACE">
      <w:pPr>
        <w:spacing w:after="0"/>
        <w:jc w:val="center"/>
        <w:rPr>
          <w:rFonts w:ascii="Times New Roman" w:hAnsi="Times New Roman" w:cs="Times New Roman"/>
          <w:i/>
          <w:color w:val="000000"/>
          <w:sz w:val="36"/>
          <w:szCs w:val="36"/>
        </w:rPr>
      </w:pPr>
    </w:p>
    <w:p w:rsidR="00344ACE" w:rsidRPr="00343D2D" w:rsidRDefault="00344ACE" w:rsidP="00344AC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4ACE" w:rsidRPr="00343D2D" w:rsidRDefault="00344ACE" w:rsidP="00344AC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3D2D" w:rsidRDefault="00343D2D" w:rsidP="00344AC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3D2D" w:rsidRDefault="00343D2D" w:rsidP="00343D2D">
      <w:pPr>
        <w:rPr>
          <w:rFonts w:ascii="Times New Roman" w:hAnsi="Times New Roman" w:cs="Times New Roman"/>
          <w:b/>
          <w:sz w:val="36"/>
          <w:szCs w:val="36"/>
        </w:rPr>
      </w:pPr>
    </w:p>
    <w:p w:rsidR="00AD315E" w:rsidRPr="00343D2D" w:rsidRDefault="00AD315E" w:rsidP="00343D2D">
      <w:pPr>
        <w:rPr>
          <w:rFonts w:ascii="Times New Roman" w:hAnsi="Times New Roman" w:cs="Times New Roman"/>
          <w:b/>
          <w:sz w:val="36"/>
          <w:szCs w:val="36"/>
        </w:rPr>
      </w:pPr>
    </w:p>
    <w:p w:rsidR="00344ACE" w:rsidRPr="0067021F" w:rsidRDefault="00344ACE" w:rsidP="00343D2D">
      <w:pPr>
        <w:rPr>
          <w:rFonts w:ascii="Times New Roman" w:hAnsi="Times New Roman" w:cs="Times New Roman"/>
          <w:b/>
          <w:sz w:val="32"/>
          <w:szCs w:val="36"/>
        </w:rPr>
      </w:pPr>
      <w:r w:rsidRPr="0067021F">
        <w:rPr>
          <w:b/>
          <w:sz w:val="32"/>
          <w:szCs w:val="36"/>
        </w:rPr>
        <w:t xml:space="preserve">                                                      </w:t>
      </w:r>
      <w:r w:rsidR="00343D2D" w:rsidRPr="0067021F">
        <w:rPr>
          <w:sz w:val="32"/>
          <w:szCs w:val="36"/>
        </w:rPr>
        <w:t xml:space="preserve">   </w:t>
      </w:r>
      <w:r w:rsidRPr="0067021F">
        <w:rPr>
          <w:sz w:val="32"/>
          <w:szCs w:val="36"/>
        </w:rPr>
        <w:t xml:space="preserve"> </w:t>
      </w:r>
      <w:r w:rsidRPr="0067021F">
        <w:rPr>
          <w:rFonts w:ascii="Times New Roman" w:hAnsi="Times New Roman" w:cs="Times New Roman"/>
          <w:sz w:val="32"/>
          <w:szCs w:val="36"/>
        </w:rPr>
        <w:t>Музыкальный руководитель:</w:t>
      </w:r>
    </w:p>
    <w:p w:rsidR="00344ACE" w:rsidRPr="0067021F" w:rsidRDefault="00344ACE" w:rsidP="00343D2D">
      <w:pPr>
        <w:rPr>
          <w:rFonts w:ascii="Times New Roman" w:hAnsi="Times New Roman" w:cs="Times New Roman"/>
          <w:sz w:val="32"/>
          <w:szCs w:val="36"/>
        </w:rPr>
      </w:pPr>
      <w:r w:rsidRPr="0067021F">
        <w:rPr>
          <w:rFonts w:ascii="Times New Roman" w:hAnsi="Times New Roman" w:cs="Times New Roman"/>
          <w:sz w:val="32"/>
          <w:szCs w:val="36"/>
        </w:rPr>
        <w:t xml:space="preserve">                   </w:t>
      </w:r>
      <w:r w:rsidR="00343D2D" w:rsidRPr="0067021F">
        <w:rPr>
          <w:rFonts w:ascii="Times New Roman" w:hAnsi="Times New Roman" w:cs="Times New Roman"/>
          <w:sz w:val="32"/>
          <w:szCs w:val="36"/>
        </w:rPr>
        <w:t xml:space="preserve">                                Еременко Лариса </w:t>
      </w:r>
      <w:r w:rsidRPr="0067021F">
        <w:rPr>
          <w:rFonts w:ascii="Times New Roman" w:hAnsi="Times New Roman" w:cs="Times New Roman"/>
          <w:sz w:val="32"/>
          <w:szCs w:val="36"/>
        </w:rPr>
        <w:t xml:space="preserve">Анатольевна                                                                </w:t>
      </w:r>
    </w:p>
    <w:p w:rsidR="001D7B11" w:rsidRPr="00343D2D" w:rsidRDefault="00343D2D" w:rsidP="00AD3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44ACE" w:rsidRDefault="001D7B11" w:rsidP="001D7B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Щёлкино</w:t>
      </w:r>
    </w:p>
    <w:p w:rsidR="004234CF" w:rsidRDefault="001D7B11" w:rsidP="001D7B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67021F" w:rsidRDefault="0067021F" w:rsidP="001D7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15E" w:rsidRPr="00343D2D" w:rsidRDefault="00AD315E" w:rsidP="001D7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ACE" w:rsidRPr="00343D2D" w:rsidRDefault="00AD315E" w:rsidP="00344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3B7A54">
            <wp:extent cx="588581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AC0" w:rsidRPr="0067021F" w:rsidRDefault="00EC141B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Искусство -  является неизменным средством формирования духовного мира детей: музыка, театр, скульптура, народное творчество, живопись. Оно пробуждает у детей дошкольного возраста эмоционально творческое начало. Художественно эстетическое воспитание осуществляется в процессе ознакомления с разными видами искусств и активного включения детей в различные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виды художественно</w:t>
      </w:r>
      <w:r w:rsidR="003D2C74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- эстетической деятельности.</w:t>
      </w:r>
    </w:p>
    <w:p w:rsidR="00B67AC0" w:rsidRPr="0067021F" w:rsidRDefault="00EC141B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Дмитрий Шостакович говори</w:t>
      </w:r>
      <w:r w:rsidR="003037B1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л: «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Любителями и знатоками музыки не рождаются, а становятся</w:t>
      </w:r>
      <w:r w:rsidR="003D2C74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Любите и изучайте великое искусство музыки. Оно откроет вам целый мир высоких чувств, страстей, мыслей. Оно сделает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вас духовно</w:t>
      </w:r>
      <w:r w:rsidR="003D2C74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богаче, вы увидите жизнь в новых тонах и красках».</w:t>
      </w:r>
    </w:p>
    <w:p w:rsidR="003037B1" w:rsidRPr="0067021F" w:rsidRDefault="003D2C74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Музыка – это самая доступная, приятная и прекрасная форма общения взрослого и ребенка.</w:t>
      </w:r>
      <w:r w:rsidR="003037B1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7AC0" w:rsidRPr="0067021F" w:rsidRDefault="003D2C74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Многие великие умы считали развитие творческих способностей – одной из важных стадий в развитии общества. Так американский писатель и философ Ральф Эмерсон в своих высказывани</w:t>
      </w:r>
      <w:r w:rsidR="00036197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ях говорил: «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Музыка побуждает нас красноречиво мыслить», а композитор Р. Шуман считал, что «Мелко было бы искусство, которое давало бы только звучания, не имея </w:t>
      </w:r>
      <w:r w:rsidR="00743E9B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средств, для выражения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душевных состояний</w:t>
      </w:r>
      <w:r w:rsidR="00743E9B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». По мнению русского художника Николая Рериха «Трудно представить себе лучший метод воспитания, чем тот, который открыт и проверен опытом веков, воспитание в музыке надо считать самым главным, благодаря ему Ритм и Гармония глубоко внедряются в душу, овладевают ею, наполняют красотой и делают человека прекрасно мыслящим. Он будет упиваться, и восхищаться прекрасным. С радостью воспринимать его, насыщаться им и согласовывать с ним свой быт».</w:t>
      </w:r>
    </w:p>
    <w:p w:rsidR="00B67AC0" w:rsidRPr="0067021F" w:rsidRDefault="0044075D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творческих способностей происходит через восприятие музыки, умению ее слушать, анализировать. Необходимые условия детского творчества является накопления опыта исполнительства. В процессе музыкальной деятельности у детей развиваются музыкальные способности: ладовое чувство, музыкальный слух, чувство ритма. Дети приобретают необходимые навыки, умения,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знания для того, чтобы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выразить свои собственные музыкальные впечатления.</w:t>
      </w:r>
    </w:p>
    <w:p w:rsidR="00B67AC0" w:rsidRPr="0067021F" w:rsidRDefault="00EC141B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К видам музыкальной деятельности относятся: слушание, пение, музыкально-ритмические движения, игра на детских музыкальных инструментах, инсценировки</w:t>
      </w:r>
      <w:r w:rsidR="00F26793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, драматизация</w:t>
      </w:r>
      <w:r w:rsidR="00743E9B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075D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Что же нужно сделать, чтобы успешно развивать музыкальные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творческие способности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детей?</w:t>
      </w:r>
    </w:p>
    <w:p w:rsidR="0044075D" w:rsidRPr="0067021F" w:rsidRDefault="0044075D" w:rsidP="0067021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1.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Научить ребенка воспринимать музыку, эмоционально реагировать и откликаться на нее. Уметь дать первичные навыки анализа.</w:t>
      </w:r>
    </w:p>
    <w:p w:rsidR="0044075D" w:rsidRPr="0067021F" w:rsidRDefault="0044075D" w:rsidP="0067021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2.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Дать необходимые знания, умения и навыки.  Для того, чтобы музыкальное творчество развивалось успешно, ребенку нужно накопить музыкальные впечатления через восприятие музыки. Если дети различают смену характера музыки, могут соотносить музыкальные образы с жизненными явлениями,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значит, они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уже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могут использовать опыт</w:t>
      </w:r>
      <w:r w:rsidR="00743E9B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восприятия музыки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и в творческих импровизациях.</w:t>
      </w:r>
    </w:p>
    <w:p w:rsidR="0044075D" w:rsidRPr="0067021F" w:rsidRDefault="0044075D" w:rsidP="0067021F">
      <w:pPr>
        <w:pStyle w:val="a7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3.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Подтолкнуть ребенка к творческому переосмыслению знакомого материала. Ребенок имеет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маленький музыкальный опыт,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наша задача состоит в том, чтобы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помочь увеличить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этот опыт. Научить передавать </w:t>
      </w:r>
      <w:r w:rsidR="0067021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вокальные, танцевальные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исполнительские образы, развивать воображение детей, давать слушать и исполнять детские песни, смотреть мультфильмы, сказки.</w:t>
      </w:r>
    </w:p>
    <w:p w:rsidR="009C33A1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Восприятие музыки </w:t>
      </w:r>
      <w:r w:rsidRPr="0067021F">
        <w:rPr>
          <w:rFonts w:ascii="Times New Roman" w:hAnsi="Times New Roman" w:cs="Times New Roman"/>
          <w:sz w:val="24"/>
          <w:szCs w:val="24"/>
        </w:rPr>
        <w:t xml:space="preserve">предшествует и сопутствует всем видам музыкальной деятельности. Опора на восприятие в других видах деятельности обеспечивает взаимосвязь внешних и внутренних действий, способствует музыкальному и творческому развитию детей. Для того, чтобы детское творчество могло успешно развиваться, ребенку нужно накопить музыкальные впечатления (через восприятие музыки). Если дети различают смену характера, хорошо ориентируются в средствах музыкальной выразительности, создающих образ (акценты, регистр, динамика, темп, мелодические интонации), могут выделять яркие их них, они используют опыт восприятия музыки в творческих импровизациях. </w:t>
      </w:r>
      <w:r w:rsidR="00AD315E" w:rsidRPr="0067021F">
        <w:rPr>
          <w:rFonts w:ascii="Times New Roman" w:hAnsi="Times New Roman" w:cs="Times New Roman"/>
          <w:sz w:val="24"/>
          <w:szCs w:val="24"/>
        </w:rPr>
        <w:t>Например,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детям младшей группы можем предложить поплясать как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зайцы, медведи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или птички, то для ребят постарше задание усложняется: передать в танце настроение музыки (радость, печаль, восторг). </w:t>
      </w:r>
      <w:r w:rsidR="00AD315E" w:rsidRPr="0067021F">
        <w:rPr>
          <w:rFonts w:ascii="Times New Roman" w:hAnsi="Times New Roman" w:cs="Times New Roman"/>
          <w:sz w:val="24"/>
          <w:szCs w:val="24"/>
        </w:rPr>
        <w:t>Или мы</w:t>
      </w:r>
      <w:r w:rsidRPr="0067021F">
        <w:rPr>
          <w:rFonts w:ascii="Times New Roman" w:hAnsi="Times New Roman" w:cs="Times New Roman"/>
          <w:sz w:val="24"/>
          <w:szCs w:val="24"/>
        </w:rPr>
        <w:t xml:space="preserve"> слушаем марш, проводим элементарный анализ музыки, после чего предлагаем ребенку подвигаться в ритме марша, тут же можем попросить детей подобрать </w:t>
      </w:r>
      <w:r w:rsidR="00AD315E" w:rsidRPr="0067021F">
        <w:rPr>
          <w:rFonts w:ascii="Times New Roman" w:hAnsi="Times New Roman" w:cs="Times New Roman"/>
          <w:sz w:val="24"/>
          <w:szCs w:val="24"/>
        </w:rPr>
        <w:t>инструменты,</w:t>
      </w:r>
      <w:r w:rsidRPr="0067021F">
        <w:rPr>
          <w:rFonts w:ascii="Times New Roman" w:hAnsi="Times New Roman" w:cs="Times New Roman"/>
          <w:sz w:val="24"/>
          <w:szCs w:val="24"/>
        </w:rPr>
        <w:t xml:space="preserve"> соответствующие данной музыке и сочинить свой марш, исполнив его на выбранном музыкальном инструменте. В разделе пение можно предложить ребенку сочинить свой марш на слог тра-та-та. В конце занятия можно предложить детям поиграть в игру «Горнист и четыре отряда».</w:t>
      </w:r>
      <w:r w:rsidR="004548DC" w:rsidRPr="006702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7D5B6F" w:rsidRPr="0067021F" w:rsidRDefault="004548DC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color w:val="231F20"/>
          <w:sz w:val="24"/>
          <w:szCs w:val="24"/>
        </w:rPr>
        <w:t xml:space="preserve">«Танцевальное творчество» - это умение детей выражать себя при помощи знакомых элементов танца, импровизировать. 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Вначале педагог помогает выбирать танцевальные движения под музыку, затем дети уже самостоятельно пробуют свои силы и без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подсказки уже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сами создают свою пляску. </w:t>
      </w:r>
      <w:r w:rsidRPr="0067021F">
        <w:rPr>
          <w:rFonts w:ascii="Times New Roman" w:hAnsi="Times New Roman" w:cs="Times New Roman"/>
          <w:color w:val="231F20"/>
          <w:sz w:val="24"/>
          <w:szCs w:val="24"/>
        </w:rPr>
        <w:t>Очень хорошо для импровизационного движения помогают такие атрибуты как ленточки, шарфики, платочки, листики, снежинки.</w:t>
      </w:r>
      <w:r w:rsidRPr="00670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B6F" w:rsidRPr="0067021F" w:rsidRDefault="009C33A1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Играя и танцуя, 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дети испытывают радость. Для развития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музыкального танцевального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творчества необходимо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использовать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разнообразные пластические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этюды,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например,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Осенние фантазии»,</w:t>
      </w:r>
      <w:r w:rsidRPr="0067021F">
        <w:rPr>
          <w:rStyle w:val="c0"/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«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Зимняя сказка», «Снежинки», «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Цветок» …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5B6F" w:rsidRPr="0067021F" w:rsidRDefault="004548DC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Этюды развивают технику выразительности движений (плавные руки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), обучают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навыкам расслабления, вызывают и воспитывают эмоции. Все это потом мы видим в красивых исполнениях танцев, где движения детей действительно красивы.</w:t>
      </w:r>
      <w:r w:rsidR="007D5B6F" w:rsidRPr="0067021F">
        <w:rPr>
          <w:rStyle w:val="c0"/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Или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например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простое движение хлопки.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Прохлопываем определенный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ритм. Дети повторяют. Затем выбранный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ребенок придумывает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свой ритм, а дети стараются повторить.</w:t>
      </w:r>
    </w:p>
    <w:p w:rsidR="007D5B6F" w:rsidRPr="0067021F" w:rsidRDefault="0044075D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Для развития музыкального творчества необходимо создавать комфортные условия на занятиях. Материал должен быть интересен и доступен. Необходимо обращать внимание на малейшее проявление творчества. Детское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исполнительство требует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определенных тренировочных действий, повтор</w:t>
      </w:r>
      <w:r w:rsidR="004548D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ений, упражнений.</w:t>
      </w:r>
    </w:p>
    <w:p w:rsidR="007D5B6F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«Песенное творчество» - это умение детей петь простейшие мелодии, солировать. Пение создает благоприятные условия для формирования общей музыкальной культуры и развития речи. </w:t>
      </w:r>
      <w:r w:rsidRPr="0067021F">
        <w:rPr>
          <w:rFonts w:ascii="Times New Roman" w:hAnsi="Times New Roman" w:cs="Times New Roman"/>
          <w:bCs/>
          <w:sz w:val="24"/>
          <w:szCs w:val="24"/>
        </w:rPr>
        <w:t>В песенном творчестве</w:t>
      </w:r>
      <w:r w:rsidRPr="0067021F">
        <w:rPr>
          <w:rFonts w:ascii="Times New Roman" w:hAnsi="Times New Roman" w:cs="Times New Roman"/>
          <w:sz w:val="24"/>
          <w:szCs w:val="24"/>
        </w:rPr>
        <w:t> дети вначале импровизируют простейши</w:t>
      </w:r>
      <w:r w:rsidR="004548DC" w:rsidRPr="0067021F">
        <w:rPr>
          <w:rFonts w:ascii="Times New Roman" w:hAnsi="Times New Roman" w:cs="Times New Roman"/>
          <w:sz w:val="24"/>
          <w:szCs w:val="24"/>
        </w:rPr>
        <w:t>е звукоподражания, интонации («Б</w:t>
      </w:r>
      <w:r w:rsidRPr="0067021F">
        <w:rPr>
          <w:rFonts w:ascii="Times New Roman" w:hAnsi="Times New Roman" w:cs="Times New Roman"/>
          <w:sz w:val="24"/>
          <w:szCs w:val="24"/>
        </w:rPr>
        <w:t>аю-бай», «</w:t>
      </w:r>
      <w:r w:rsidR="004548DC" w:rsidRPr="0067021F">
        <w:rPr>
          <w:rFonts w:ascii="Times New Roman" w:hAnsi="Times New Roman" w:cs="Times New Roman"/>
          <w:sz w:val="24"/>
          <w:szCs w:val="24"/>
        </w:rPr>
        <w:t>К</w:t>
      </w:r>
      <w:r w:rsidRPr="0067021F">
        <w:rPr>
          <w:rFonts w:ascii="Times New Roman" w:hAnsi="Times New Roman" w:cs="Times New Roman"/>
          <w:sz w:val="24"/>
          <w:szCs w:val="24"/>
        </w:rPr>
        <w:t xml:space="preserve">у-ку», </w:t>
      </w:r>
      <w:r w:rsidR="00AD315E" w:rsidRPr="0067021F">
        <w:rPr>
          <w:rFonts w:ascii="Times New Roman" w:hAnsi="Times New Roman" w:cs="Times New Roman"/>
          <w:sz w:val="24"/>
          <w:szCs w:val="24"/>
        </w:rPr>
        <w:t>«А</w:t>
      </w:r>
      <w:r w:rsidRPr="0067021F">
        <w:rPr>
          <w:rFonts w:ascii="Times New Roman" w:hAnsi="Times New Roman" w:cs="Times New Roman"/>
          <w:sz w:val="24"/>
          <w:szCs w:val="24"/>
        </w:rPr>
        <w:t>-у!»), связанные с различными жизненными образами. Это лишь первая ориентировка в творчестве. Чтобы стимулировать детей к новой для них деятельности, можно использовать песни, в которых поется о каком-либо жизненном явлении и дается образец, как, например, гудит пароход, жужжит пчела и т.д. Детям исполняется песня и предлагается придумать в соответствии с текстом песни свои интонации звукоподражания.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Например, хоровод для средней группы «Едем на тележке», где дети показывают и как поют птички, и как журчит ручей, как белочка грызет орех. С</w:t>
      </w:r>
      <w:r w:rsidRPr="0067021F">
        <w:rPr>
          <w:rFonts w:ascii="Times New Roman" w:hAnsi="Times New Roman" w:cs="Times New Roman"/>
          <w:sz w:val="24"/>
          <w:szCs w:val="24"/>
        </w:rPr>
        <w:t>таршие дети могут петь самостоятельно. Исполняя   высокие интонации</w:t>
      </w:r>
      <w:r w:rsidR="004548DC" w:rsidRPr="0067021F">
        <w:rPr>
          <w:rFonts w:ascii="Times New Roman" w:hAnsi="Times New Roman" w:cs="Times New Roman"/>
          <w:sz w:val="24"/>
          <w:szCs w:val="24"/>
        </w:rPr>
        <w:t xml:space="preserve"> (поет </w:t>
      </w:r>
      <w:r w:rsidR="00AD315E" w:rsidRPr="0067021F">
        <w:rPr>
          <w:rFonts w:ascii="Times New Roman" w:hAnsi="Times New Roman" w:cs="Times New Roman"/>
          <w:sz w:val="24"/>
          <w:szCs w:val="24"/>
        </w:rPr>
        <w:t>маленькая кукушка</w:t>
      </w:r>
      <w:r w:rsidRPr="0067021F">
        <w:rPr>
          <w:rFonts w:ascii="Times New Roman" w:hAnsi="Times New Roman" w:cs="Times New Roman"/>
          <w:sz w:val="24"/>
          <w:szCs w:val="24"/>
        </w:rPr>
        <w:t xml:space="preserve">, мяукает котенок и т.д.), то более низкие (поет </w:t>
      </w:r>
      <w:r w:rsidRPr="0067021F">
        <w:rPr>
          <w:rFonts w:ascii="Times New Roman" w:hAnsi="Times New Roman" w:cs="Times New Roman"/>
          <w:sz w:val="24"/>
          <w:szCs w:val="24"/>
        </w:rPr>
        <w:lastRenderedPageBreak/>
        <w:t>большая кукушка, мяукает кошка и т.д.). Могут петь свои имена на двух-трех звуках, передавая разнообразные интонации; импровизировать мотив из двух-тре</w:t>
      </w:r>
      <w:r w:rsidR="004548DC" w:rsidRPr="0067021F">
        <w:rPr>
          <w:rFonts w:ascii="Times New Roman" w:hAnsi="Times New Roman" w:cs="Times New Roman"/>
          <w:sz w:val="24"/>
          <w:szCs w:val="24"/>
        </w:rPr>
        <w:t xml:space="preserve">х звуков на слоги «ля-ля», </w:t>
      </w:r>
      <w:r w:rsidR="00AD315E" w:rsidRPr="0067021F">
        <w:rPr>
          <w:rFonts w:ascii="Times New Roman" w:hAnsi="Times New Roman" w:cs="Times New Roman"/>
          <w:sz w:val="24"/>
          <w:szCs w:val="24"/>
        </w:rPr>
        <w:t>следующий ребенок</w:t>
      </w:r>
      <w:r w:rsidRPr="0067021F">
        <w:rPr>
          <w:rFonts w:ascii="Times New Roman" w:hAnsi="Times New Roman" w:cs="Times New Roman"/>
          <w:sz w:val="24"/>
          <w:szCs w:val="24"/>
        </w:rPr>
        <w:t xml:space="preserve"> придумывает свой мотив (дети соревнуются, кто больше придумает попевок). Или, например, «Играй, сверчок», муз. Т. Ломовой, сл. Ю. Островского – закончить песню, придумать свою мелодию на слоги «ля-ля», как бы подражая игре на скрипке.</w:t>
      </w:r>
    </w:p>
    <w:p w:rsidR="007D5B6F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Fonts w:ascii="Times New Roman" w:hAnsi="Times New Roman" w:cs="Times New Roman"/>
          <w:color w:val="231F20"/>
          <w:sz w:val="24"/>
          <w:szCs w:val="24"/>
        </w:rPr>
        <w:t>«Музыкально-игровое творчество» - это умение находить способы воплощения музыкально-игрового образа как самостоятельно, так и при помощи взрослых. Опыт работы показал, что участие детей в театрализованных играх позволило им преодолеть робость, неуверенность в себе, застенчивость, также благоприятно повлияло на обогащение словаря детей, на развитие речевых и творческих способностей детей. Я обратила внимание на то, что у детей улучшается настроение, появляется уверенность в себе, они чувствуют себя свободнее, доверчивее. Дети с большим удовольствием учат свои роли, а во время репетиции легко обыгрывают не только их, но и роли других участников.</w:t>
      </w:r>
    </w:p>
    <w:p w:rsidR="007D5B6F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>Педагог, направляя деятельность детей, дает им творческие задания с постепенным усложнением. Сначала у детей формируются способы передачи однотипных, однородных характерных движений отдельных персонажей.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 </w:t>
      </w:r>
      <w:r w:rsidR="00AD315E">
        <w:rPr>
          <w:rFonts w:ascii="Times New Roman" w:hAnsi="Times New Roman" w:cs="Times New Roman"/>
          <w:sz w:val="24"/>
          <w:szCs w:val="24"/>
        </w:rPr>
        <w:t>Например: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 </w:t>
      </w:r>
      <w:r w:rsidRPr="0067021F">
        <w:rPr>
          <w:rFonts w:ascii="Times New Roman" w:hAnsi="Times New Roman" w:cs="Times New Roman"/>
          <w:sz w:val="24"/>
          <w:szCs w:val="24"/>
        </w:rPr>
        <w:t>«Маленький беленький», муз. В. Агафонникова, слова народные (образ легко прыгающего зайца);</w:t>
      </w:r>
      <w:r w:rsidR="007D5B6F" w:rsidRPr="006702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7021F">
        <w:rPr>
          <w:rFonts w:ascii="Times New Roman" w:hAnsi="Times New Roman" w:cs="Times New Roman"/>
          <w:sz w:val="24"/>
          <w:szCs w:val="24"/>
        </w:rPr>
        <w:t xml:space="preserve">«Вся мохнатенькая», муз. В. Агафонникова, слова народные </w:t>
      </w:r>
      <w:r w:rsidR="007D5B6F" w:rsidRPr="0067021F">
        <w:rPr>
          <w:rFonts w:ascii="Times New Roman" w:hAnsi="Times New Roman" w:cs="Times New Roman"/>
          <w:sz w:val="24"/>
          <w:szCs w:val="24"/>
        </w:rPr>
        <w:t>(образ мягко двигающейся кошки).</w:t>
      </w:r>
    </w:p>
    <w:p w:rsidR="0044075D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>Затем у детей формируются способы передачи действий отдельных пер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сонажей в определенном развитии: </w:t>
      </w:r>
    </w:p>
    <w:p w:rsidR="0044075D" w:rsidRPr="0067021F" w:rsidRDefault="007D5B6F" w:rsidP="0067021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 - </w:t>
      </w:r>
      <w:r w:rsidR="0044075D" w:rsidRPr="0067021F">
        <w:rPr>
          <w:rFonts w:ascii="Times New Roman" w:hAnsi="Times New Roman" w:cs="Times New Roman"/>
          <w:sz w:val="24"/>
          <w:szCs w:val="24"/>
        </w:rPr>
        <w:t>«Ворон», русская народная прибаутка, обр. Е. Тиличеевой. (Ворон играет на трубе, показывает свои красные сапожки);</w:t>
      </w:r>
    </w:p>
    <w:p w:rsidR="0044075D" w:rsidRPr="0067021F" w:rsidRDefault="007D5B6F" w:rsidP="0067021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 - </w:t>
      </w:r>
      <w:r w:rsidR="0044075D" w:rsidRPr="0067021F">
        <w:rPr>
          <w:rFonts w:ascii="Times New Roman" w:hAnsi="Times New Roman" w:cs="Times New Roman"/>
          <w:sz w:val="24"/>
          <w:szCs w:val="24"/>
        </w:rPr>
        <w:t>«На горе-то калин</w:t>
      </w:r>
      <w:r w:rsidRPr="0067021F">
        <w:rPr>
          <w:rFonts w:ascii="Times New Roman" w:hAnsi="Times New Roman" w:cs="Times New Roman"/>
          <w:sz w:val="24"/>
          <w:szCs w:val="24"/>
        </w:rPr>
        <w:t xml:space="preserve">а», русская народная песня, обр. Ю. </w:t>
      </w:r>
      <w:r w:rsidR="00AD315E" w:rsidRPr="0067021F">
        <w:rPr>
          <w:rFonts w:ascii="Times New Roman" w:hAnsi="Times New Roman" w:cs="Times New Roman"/>
          <w:sz w:val="24"/>
          <w:szCs w:val="24"/>
        </w:rPr>
        <w:t>Чичикова. (</w:t>
      </w:r>
      <w:r w:rsidR="0044075D" w:rsidRPr="0067021F">
        <w:rPr>
          <w:rFonts w:ascii="Times New Roman" w:hAnsi="Times New Roman" w:cs="Times New Roman"/>
          <w:sz w:val="24"/>
          <w:szCs w:val="24"/>
        </w:rPr>
        <w:t>Дети ломают калину, плетут венки …)</w:t>
      </w:r>
    </w:p>
    <w:p w:rsidR="0044075D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>Далее у детей формируются способы выражения отношений между персонажами в музыкальной и</w:t>
      </w:r>
      <w:r w:rsidR="0025423C" w:rsidRPr="0067021F">
        <w:rPr>
          <w:rFonts w:ascii="Times New Roman" w:hAnsi="Times New Roman" w:cs="Times New Roman"/>
          <w:sz w:val="24"/>
          <w:szCs w:val="24"/>
        </w:rPr>
        <w:t>гре:</w:t>
      </w:r>
    </w:p>
    <w:p w:rsidR="0044075D" w:rsidRPr="0067021F" w:rsidRDefault="007D5B6F" w:rsidP="0067021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- </w:t>
      </w:r>
      <w:r w:rsidR="0044075D" w:rsidRPr="0067021F">
        <w:rPr>
          <w:rFonts w:ascii="Times New Roman" w:hAnsi="Times New Roman" w:cs="Times New Roman"/>
          <w:sz w:val="24"/>
          <w:szCs w:val="24"/>
        </w:rPr>
        <w:t>«Вышел зайчик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 погулять», муз. Е. </w:t>
      </w:r>
      <w:r w:rsidR="00AD315E" w:rsidRPr="0067021F">
        <w:rPr>
          <w:rFonts w:ascii="Times New Roman" w:hAnsi="Times New Roman" w:cs="Times New Roman"/>
          <w:sz w:val="24"/>
          <w:szCs w:val="24"/>
        </w:rPr>
        <w:t>Тиличеевой (</w:t>
      </w:r>
      <w:r w:rsidR="0044075D" w:rsidRPr="0067021F">
        <w:rPr>
          <w:rFonts w:ascii="Times New Roman" w:hAnsi="Times New Roman" w:cs="Times New Roman"/>
          <w:sz w:val="24"/>
          <w:szCs w:val="24"/>
        </w:rPr>
        <w:t>Необходимо передать образ беззаботного зайчика, стремительного появления охотника, бегство зайчика);</w:t>
      </w:r>
    </w:p>
    <w:p w:rsidR="007D5B6F" w:rsidRPr="0067021F" w:rsidRDefault="007D5B6F" w:rsidP="0067021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- </w:t>
      </w:r>
      <w:r w:rsidR="0044075D" w:rsidRPr="0067021F">
        <w:rPr>
          <w:rFonts w:ascii="Times New Roman" w:hAnsi="Times New Roman" w:cs="Times New Roman"/>
          <w:sz w:val="24"/>
          <w:szCs w:val="24"/>
        </w:rPr>
        <w:t xml:space="preserve">«Летчики, следите за погодой!», муз. М. Раухвергера. (Передать </w:t>
      </w:r>
      <w:r w:rsidR="00AD315E" w:rsidRPr="0067021F">
        <w:rPr>
          <w:rFonts w:ascii="Times New Roman" w:hAnsi="Times New Roman" w:cs="Times New Roman"/>
          <w:sz w:val="24"/>
          <w:szCs w:val="24"/>
        </w:rPr>
        <w:t>коллективный полет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 летчиков, их приземление</w:t>
      </w:r>
      <w:r w:rsidR="0044075D" w:rsidRPr="0067021F">
        <w:rPr>
          <w:rFonts w:ascii="Times New Roman" w:hAnsi="Times New Roman" w:cs="Times New Roman"/>
          <w:sz w:val="24"/>
          <w:szCs w:val="24"/>
        </w:rPr>
        <w:t>)</w:t>
      </w:r>
    </w:p>
    <w:p w:rsidR="007D5B6F" w:rsidRPr="0067021F" w:rsidRDefault="0044075D" w:rsidP="0067021F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>И, наконец, у детей формируются способы творческих действий, направленных на самостоятельное построение ими композиции игры, композиции ее эпизодов, развитие музыкально-игровых образов. Творческие задания этой серии требуют от детей коллективных усилий, совместных действий. Нужна также предварительная договоренность: они обсуждают, распределяют роли, думают об обстанов</w:t>
      </w:r>
      <w:r w:rsidR="007D5B6F" w:rsidRPr="0067021F">
        <w:rPr>
          <w:rFonts w:ascii="Times New Roman" w:hAnsi="Times New Roman" w:cs="Times New Roman"/>
          <w:sz w:val="24"/>
          <w:szCs w:val="24"/>
        </w:rPr>
        <w:t>ке игры и ее последовательности</w:t>
      </w:r>
      <w:r w:rsidRPr="0067021F">
        <w:rPr>
          <w:rFonts w:ascii="Times New Roman" w:hAnsi="Times New Roman" w:cs="Times New Roman"/>
          <w:sz w:val="24"/>
          <w:szCs w:val="24"/>
        </w:rPr>
        <w:t xml:space="preserve"> </w:t>
      </w:r>
      <w:r w:rsidR="007D5B6F" w:rsidRPr="0067021F">
        <w:rPr>
          <w:rFonts w:ascii="Times New Roman" w:hAnsi="Times New Roman" w:cs="Times New Roman"/>
          <w:sz w:val="24"/>
          <w:szCs w:val="24"/>
        </w:rPr>
        <w:t xml:space="preserve">- </w:t>
      </w:r>
      <w:r w:rsidRPr="0067021F">
        <w:rPr>
          <w:rFonts w:ascii="Times New Roman" w:hAnsi="Times New Roman" w:cs="Times New Roman"/>
          <w:sz w:val="24"/>
          <w:szCs w:val="24"/>
        </w:rPr>
        <w:t>«Жили у бабуси», украинская народная песня, обр. Н. Метлова.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 </w:t>
      </w:r>
      <w:r w:rsidRPr="0067021F">
        <w:rPr>
          <w:rFonts w:ascii="Times New Roman" w:hAnsi="Times New Roman" w:cs="Times New Roman"/>
          <w:sz w:val="24"/>
          <w:szCs w:val="24"/>
        </w:rPr>
        <w:t>Распределение ролей – бабуси, белого и серого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 гуся, инсценировка их действий.</w:t>
      </w:r>
    </w:p>
    <w:p w:rsidR="007D5B6F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7021F">
        <w:rPr>
          <w:rFonts w:ascii="Times New Roman" w:hAnsi="Times New Roman" w:cs="Times New Roman"/>
          <w:color w:val="231F20"/>
          <w:sz w:val="24"/>
          <w:szCs w:val="24"/>
        </w:rPr>
        <w:t>«Игра на музыкальных инструментах» является одним из видов детского исполнительства, развивающих творческие</w:t>
      </w:r>
      <w:r w:rsidR="007D5B6F" w:rsidRPr="0067021F">
        <w:rPr>
          <w:rFonts w:ascii="Times New Roman" w:hAnsi="Times New Roman" w:cs="Times New Roman"/>
          <w:color w:val="231F20"/>
          <w:sz w:val="24"/>
          <w:szCs w:val="24"/>
        </w:rPr>
        <w:t xml:space="preserve"> способности дошкольников.</w:t>
      </w:r>
    </w:p>
    <w:p w:rsidR="007D5B6F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color w:val="231F20"/>
          <w:sz w:val="24"/>
          <w:szCs w:val="24"/>
        </w:rPr>
        <w:t>Интерес к данному виду деятельности у ребенка возникает практически с самого рождения, и одной из первых детских игрушек является погремушка. Главное преподнести детям все многообразие музыки, которое разбудит в них интерес к дальнейшему ее познанию и развитию своих творческих способностей.</w:t>
      </w:r>
    </w:p>
    <w:p w:rsidR="00B67AC0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Обучение игре на детских музыкальных инструментах дает ощущение радости и успеха. Оно включает в се</w:t>
      </w:r>
      <w:r w:rsidR="0025423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бя три музыкальные способности: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восприятие и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воспроизведение музыки и музыкальный слух</w:t>
      </w:r>
      <w:r w:rsidR="0025423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, развивает</w:t>
      </w:r>
      <w:r w:rsidR="007D5B6F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ладовое чувство, чувство ритма, с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пособность воспроизводить мелодию по слуху. Игра на детских музыкальных инструментах способствует развитию слуха, усидчивости, вниманию и развивает моторику рук. Главный инструмент ребенка - он сам. Он с малолетства свободно пробует топать, хлопать, щелкать, шлепать и так далее.</w:t>
      </w:r>
    </w:p>
    <w:p w:rsidR="0044075D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озвучивания с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помощью музыкальных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инструментов могут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применяться стихотворения, сказки, рассказы по картинам.</w:t>
      </w:r>
      <w:r w:rsidR="0025423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Например: стихотворение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«Апрель» Маршак.</w:t>
      </w:r>
    </w:p>
    <w:p w:rsidR="0044075D" w:rsidRPr="0067021F" w:rsidRDefault="0044075D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Апрель, апрель</w:t>
      </w:r>
      <w:r w:rsidR="0025423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звенит треугольник</w:t>
      </w:r>
    </w:p>
    <w:p w:rsidR="0044075D" w:rsidRPr="0067021F" w:rsidRDefault="0025423C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дворе звенит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капель - </w:t>
      </w:r>
      <w:r w:rsidR="0044075D"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глиссандо металлофон</w:t>
      </w:r>
    </w:p>
    <w:p w:rsidR="0044075D" w:rsidRPr="0067021F" w:rsidRDefault="0025423C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 дорогах лужи - </w:t>
      </w:r>
      <w:r w:rsidR="0044075D"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муз молоточки,</w:t>
      </w:r>
    </w:p>
    <w:p w:rsidR="0044075D" w:rsidRPr="0067021F" w:rsidRDefault="0044075D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Скоро выйдут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муравьи после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зимней стужи - </w:t>
      </w:r>
      <w:r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шуршание бумагой.</w:t>
      </w:r>
    </w:p>
    <w:p w:rsidR="0044075D" w:rsidRPr="0067021F" w:rsidRDefault="0044075D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Пробирается </w:t>
      </w:r>
      <w:r w:rsidR="00B67AC0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медведь сквозь лесной валежник</w:t>
      </w:r>
      <w:r w:rsidR="0025423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трещотки или веточки.</w:t>
      </w:r>
    </w:p>
    <w:p w:rsidR="0044075D" w:rsidRPr="0067021F" w:rsidRDefault="0025423C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Стали птицы песни петь - </w:t>
      </w:r>
      <w:r w:rsidR="0044075D"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свистулька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4075D" w:rsidRPr="0067021F" w:rsidRDefault="0025423C" w:rsidP="0067021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расцвел подснежник - </w:t>
      </w:r>
      <w:r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44075D" w:rsidRPr="0067021F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олокольчик</w:t>
      </w:r>
      <w:r w:rsidR="0044075D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4075D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Такой способ знакомства с  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литературой будет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вызывать у детей более яркий эмоциональный отклик, способствовать лучшему запоминанию произведения.</w:t>
      </w:r>
    </w:p>
    <w:p w:rsidR="00B67AC0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Широко применяются различные виды контрастных сопоставлений</w:t>
      </w:r>
      <w:r w:rsidR="0025423C" w:rsidRPr="0067021F">
        <w:rPr>
          <w:rFonts w:ascii="Times New Roman" w:hAnsi="Times New Roman" w:cs="Times New Roman"/>
          <w:sz w:val="24"/>
          <w:szCs w:val="24"/>
        </w:rPr>
        <w:t xml:space="preserve">.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Например, контраст, в пределах одного жанра, это сочинение разных по характеру песен, танцев, маршей </w:t>
      </w:r>
      <w:r w:rsidR="0025423C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(боевого и шутливого)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="00B67AC0" w:rsidRPr="0067021F">
        <w:rPr>
          <w:rFonts w:ascii="Times New Roman" w:hAnsi="Times New Roman" w:cs="Times New Roman"/>
          <w:sz w:val="24"/>
          <w:szCs w:val="24"/>
        </w:rPr>
        <w:t xml:space="preserve"> 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Таким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образом, дети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могут, опираясь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на приобретенный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музыкальный опыт,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по-своему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15E"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выразить музыкальные</w:t>
      </w: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впечатления, развить творческие способности.</w:t>
      </w:r>
    </w:p>
    <w:p w:rsidR="00B67AC0" w:rsidRPr="0067021F" w:rsidRDefault="0044075D" w:rsidP="0067021F">
      <w:pPr>
        <w:pStyle w:val="a7"/>
        <w:spacing w:line="276" w:lineRule="auto"/>
        <w:ind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67021F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Необходимо отметить роль воспитателя в развитии личности ребенка, ведь он находится постоянно рядом. Дети вместе с воспитателем слушают фрагменты классической музыки. Самостоятельно, или под руководством музыкального руководителя проводят музыкальные досуги, разучивают песни, занимаются творческими играми и театральной деятельностью, повторяют фрагменты утренников. Воспитатель закрепляет и обогащает впечатления детей, работает над выразительностью и дикцией.</w:t>
      </w:r>
    </w:p>
    <w:p w:rsidR="00B67AC0" w:rsidRPr="0067021F" w:rsidRDefault="0044075D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>Те или иные способы озвучивания должны соответствовать возможностям детей, их интересам, времени года и т.д. Важно также активизировать творческий поиск ребенка в подборе тембра звука, громкости звучания в зависимости от текста, его содержания и т.д.</w:t>
      </w:r>
      <w:r w:rsidR="00F26793" w:rsidRPr="0067021F">
        <w:rPr>
          <w:rFonts w:ascii="Times New Roman" w:hAnsi="Times New Roman" w:cs="Times New Roman"/>
          <w:sz w:val="24"/>
          <w:szCs w:val="24"/>
        </w:rPr>
        <w:t xml:space="preserve"> </w:t>
      </w:r>
      <w:r w:rsidRPr="0067021F">
        <w:rPr>
          <w:rFonts w:ascii="Times New Roman" w:hAnsi="Times New Roman" w:cs="Times New Roman"/>
          <w:sz w:val="24"/>
          <w:szCs w:val="24"/>
        </w:rPr>
        <w:t>Творчески развиваться ребенок может только в атмосфере доверия, доброжелательности и взаимного уважения. Важно, чтобы дети не теряли интереса к занятиям музыкальной деятельности. Все упражнения, которые предлагаются детям для овладения определенными знаниями, умениями и навыками должны носить игровую форму. Здесь важно чувство меры, вариативность, чередование воспроизводящих и творческих действий детей, слушание музыки. Используя игровые приемы и единый сюжет, можно выстрои</w:t>
      </w:r>
      <w:r w:rsidR="0025423C" w:rsidRPr="0067021F">
        <w:rPr>
          <w:rFonts w:ascii="Times New Roman" w:hAnsi="Times New Roman" w:cs="Times New Roman"/>
          <w:sz w:val="24"/>
          <w:szCs w:val="24"/>
        </w:rPr>
        <w:t>ть целостное музыкальное развитие ребенка</w:t>
      </w:r>
      <w:r w:rsidRPr="0067021F">
        <w:rPr>
          <w:rFonts w:ascii="Times New Roman" w:hAnsi="Times New Roman" w:cs="Times New Roman"/>
          <w:sz w:val="24"/>
          <w:szCs w:val="24"/>
        </w:rPr>
        <w:t>.</w:t>
      </w:r>
      <w:r w:rsidR="00F26793" w:rsidRPr="0067021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7AC0" w:rsidRPr="0067021F" w:rsidRDefault="00F26793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 xml:space="preserve">Художественно-эстетическое воспитание соединяет в себе два человеческих начала – Добро и Красоту. </w:t>
      </w:r>
    </w:p>
    <w:p w:rsidR="00F26793" w:rsidRPr="0067021F" w:rsidRDefault="00F26793" w:rsidP="0067021F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21F">
        <w:rPr>
          <w:rFonts w:ascii="Times New Roman" w:hAnsi="Times New Roman" w:cs="Times New Roman"/>
          <w:sz w:val="24"/>
          <w:szCs w:val="24"/>
        </w:rPr>
        <w:t>Назначение художественно-эстетического воспитания – сделать человека чище, лучше, добрее</w:t>
      </w:r>
      <w:r w:rsidR="00B67AC0" w:rsidRPr="0067021F">
        <w:rPr>
          <w:rFonts w:ascii="Times New Roman" w:hAnsi="Times New Roman" w:cs="Times New Roman"/>
          <w:sz w:val="24"/>
          <w:szCs w:val="24"/>
        </w:rPr>
        <w:t>.</w:t>
      </w:r>
    </w:p>
    <w:p w:rsidR="00F26793" w:rsidRPr="00343D2D" w:rsidRDefault="00F26793" w:rsidP="00036197">
      <w:pPr>
        <w:pStyle w:val="a6"/>
        <w:shd w:val="clear" w:color="auto" w:fill="F7FBF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4075D" w:rsidRPr="00343D2D" w:rsidRDefault="0044075D" w:rsidP="00036197">
      <w:pPr>
        <w:pStyle w:val="c1"/>
        <w:shd w:val="clear" w:color="auto" w:fill="FFFFFF"/>
        <w:spacing w:before="0" w:beforeAutospacing="0" w:after="0" w:afterAutospacing="0" w:line="360" w:lineRule="auto"/>
        <w:ind w:left="-710" w:firstLine="710"/>
        <w:jc w:val="both"/>
        <w:rPr>
          <w:color w:val="000000"/>
          <w:sz w:val="28"/>
          <w:szCs w:val="28"/>
        </w:rPr>
      </w:pPr>
    </w:p>
    <w:p w:rsidR="00EC6666" w:rsidRPr="00343D2D" w:rsidRDefault="00EC6666">
      <w:pPr>
        <w:rPr>
          <w:rFonts w:ascii="Times New Roman" w:hAnsi="Times New Roman" w:cs="Times New Roman"/>
          <w:sz w:val="28"/>
          <w:szCs w:val="28"/>
        </w:rPr>
      </w:pPr>
    </w:p>
    <w:sectPr w:rsidR="00EC6666" w:rsidRPr="00343D2D" w:rsidSect="00AD315E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83" w:rsidRDefault="00C46283">
      <w:pPr>
        <w:spacing w:after="0" w:line="240" w:lineRule="auto"/>
      </w:pPr>
      <w:r>
        <w:separator/>
      </w:r>
    </w:p>
  </w:endnote>
  <w:endnote w:type="continuationSeparator" w:id="0">
    <w:p w:rsidR="00C46283" w:rsidRDefault="00C4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514004"/>
      <w:docPartObj>
        <w:docPartGallery w:val="Page Numbers (Bottom of Page)"/>
        <w:docPartUnique/>
      </w:docPartObj>
    </w:sdtPr>
    <w:sdtEndPr/>
    <w:sdtContent>
      <w:p w:rsidR="000A2EFA" w:rsidRDefault="00F267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15E">
          <w:rPr>
            <w:noProof/>
          </w:rPr>
          <w:t>5</w:t>
        </w:r>
        <w:r>
          <w:fldChar w:fldCharType="end"/>
        </w:r>
      </w:p>
    </w:sdtContent>
  </w:sdt>
  <w:p w:rsidR="000A2EFA" w:rsidRDefault="00C462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83" w:rsidRDefault="00C46283">
      <w:pPr>
        <w:spacing w:after="0" w:line="240" w:lineRule="auto"/>
      </w:pPr>
      <w:r>
        <w:separator/>
      </w:r>
    </w:p>
  </w:footnote>
  <w:footnote w:type="continuationSeparator" w:id="0">
    <w:p w:rsidR="00C46283" w:rsidRDefault="00C46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94"/>
    <w:rsid w:val="00036197"/>
    <w:rsid w:val="001D7B11"/>
    <w:rsid w:val="00235EB8"/>
    <w:rsid w:val="0025423C"/>
    <w:rsid w:val="003037B1"/>
    <w:rsid w:val="00343D2D"/>
    <w:rsid w:val="00344ACE"/>
    <w:rsid w:val="003D2C74"/>
    <w:rsid w:val="004234CF"/>
    <w:rsid w:val="0044075D"/>
    <w:rsid w:val="004548DC"/>
    <w:rsid w:val="0066265A"/>
    <w:rsid w:val="0067021F"/>
    <w:rsid w:val="006F3406"/>
    <w:rsid w:val="00743E9B"/>
    <w:rsid w:val="007D5B6F"/>
    <w:rsid w:val="009C33A1"/>
    <w:rsid w:val="00AD315E"/>
    <w:rsid w:val="00B67AC0"/>
    <w:rsid w:val="00C46283"/>
    <w:rsid w:val="00C55594"/>
    <w:rsid w:val="00E500E4"/>
    <w:rsid w:val="00EB7904"/>
    <w:rsid w:val="00EC141B"/>
    <w:rsid w:val="00EC6666"/>
    <w:rsid w:val="00F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5B01D-CCF7-44D2-AFFC-E7222E41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5D"/>
  </w:style>
  <w:style w:type="paragraph" w:styleId="2">
    <w:name w:val="heading 2"/>
    <w:basedOn w:val="a"/>
    <w:link w:val="20"/>
    <w:uiPriority w:val="9"/>
    <w:qFormat/>
    <w:rsid w:val="00662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6265A"/>
    <w:rPr>
      <w:i/>
      <w:iCs/>
    </w:rPr>
  </w:style>
  <w:style w:type="paragraph" w:customStyle="1" w:styleId="c1">
    <w:name w:val="c1"/>
    <w:basedOn w:val="a"/>
    <w:rsid w:val="0044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075D"/>
  </w:style>
  <w:style w:type="paragraph" w:styleId="a4">
    <w:name w:val="footer"/>
    <w:basedOn w:val="a"/>
    <w:link w:val="a5"/>
    <w:uiPriority w:val="99"/>
    <w:unhideWhenUsed/>
    <w:rsid w:val="0044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4075D"/>
  </w:style>
  <w:style w:type="paragraph" w:styleId="a6">
    <w:name w:val="Normal (Web)"/>
    <w:basedOn w:val="a"/>
    <w:uiPriority w:val="99"/>
    <w:semiHidden/>
    <w:unhideWhenUsed/>
    <w:rsid w:val="00F2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343D2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343D2D"/>
  </w:style>
  <w:style w:type="paragraph" w:styleId="a9">
    <w:name w:val="header"/>
    <w:basedOn w:val="a"/>
    <w:link w:val="aa"/>
    <w:uiPriority w:val="99"/>
    <w:unhideWhenUsed/>
    <w:rsid w:val="00AD3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14</cp:revision>
  <dcterms:created xsi:type="dcterms:W3CDTF">2020-12-03T06:31:00Z</dcterms:created>
  <dcterms:modified xsi:type="dcterms:W3CDTF">2020-12-07T09:05:00Z</dcterms:modified>
</cp:coreProperties>
</file>