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E4" w:rsidRDefault="00C731E4" w:rsidP="00C731E4">
      <w:pPr>
        <w:rPr>
          <w:rStyle w:val="c1"/>
          <w:b/>
          <w:bCs/>
          <w:color w:val="000000"/>
          <w:sz w:val="32"/>
          <w:szCs w:val="32"/>
        </w:rPr>
      </w:pPr>
      <w:r w:rsidRPr="00680B98">
        <w:rPr>
          <w:rFonts w:ascii="Times New Roman" w:hAnsi="Times New Roman" w:cs="Times New Roman"/>
          <w:color w:val="0070C0"/>
          <w:sz w:val="32"/>
          <w:szCs w:val="32"/>
        </w:rPr>
        <w:t>*****************************************************************</w:t>
      </w:r>
      <w:r>
        <w:rPr>
          <w:rStyle w:val="c1"/>
          <w:b/>
          <w:bCs/>
          <w:color w:val="000000"/>
          <w:sz w:val="32"/>
          <w:szCs w:val="32"/>
        </w:rPr>
        <w:t xml:space="preserve">                                </w:t>
      </w:r>
    </w:p>
    <w:p w:rsidR="00C731E4" w:rsidRPr="00762E8E" w:rsidRDefault="00C731E4" w:rsidP="00C731E4">
      <w:pPr>
        <w:rPr>
          <w:rFonts w:ascii="Times New Roman" w:hAnsi="Times New Roman" w:cs="Times New Roman"/>
          <w:color w:val="7030A0"/>
          <w:sz w:val="72"/>
          <w:szCs w:val="7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                                </w:t>
      </w:r>
      <w:r w:rsidR="00EC7D86">
        <w:rPr>
          <w:rStyle w:val="c1"/>
          <w:b/>
          <w:bCs/>
          <w:color w:val="000000"/>
          <w:sz w:val="32"/>
          <w:szCs w:val="32"/>
        </w:rPr>
        <w:t xml:space="preserve">   </w:t>
      </w: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Pr="00762E8E">
        <w:rPr>
          <w:rFonts w:ascii="Times New Roman" w:hAnsi="Times New Roman" w:cs="Times New Roman"/>
          <w:color w:val="7030A0"/>
          <w:sz w:val="72"/>
          <w:szCs w:val="72"/>
        </w:rPr>
        <w:t>Мастер-класс</w:t>
      </w:r>
      <w:r>
        <w:rPr>
          <w:rFonts w:ascii="Times New Roman" w:hAnsi="Times New Roman" w:cs="Times New Roman"/>
          <w:color w:val="7030A0"/>
          <w:sz w:val="72"/>
          <w:szCs w:val="72"/>
        </w:rPr>
        <w:t>ы</w:t>
      </w:r>
    </w:p>
    <w:p w:rsidR="00C731E4" w:rsidRPr="00762E8E" w:rsidRDefault="00C731E4" w:rsidP="00C731E4">
      <w:pPr>
        <w:tabs>
          <w:tab w:val="left" w:pos="1635"/>
        </w:tabs>
        <w:rPr>
          <w:rFonts w:ascii="Times New Roman" w:hAnsi="Times New Roman" w:cs="Times New Roman"/>
          <w:color w:val="7030A0"/>
          <w:sz w:val="52"/>
          <w:szCs w:val="52"/>
        </w:rPr>
      </w:pPr>
      <w:r w:rsidRPr="00BB3806">
        <w:rPr>
          <w:rFonts w:ascii="Times New Roman" w:hAnsi="Times New Roman" w:cs="Times New Roman"/>
          <w:sz w:val="56"/>
          <w:szCs w:val="56"/>
        </w:rPr>
        <w:t xml:space="preserve">            </w:t>
      </w:r>
      <w:r>
        <w:rPr>
          <w:rFonts w:ascii="Times New Roman" w:hAnsi="Times New Roman" w:cs="Times New Roman"/>
          <w:sz w:val="56"/>
          <w:szCs w:val="56"/>
        </w:rPr>
        <w:t xml:space="preserve">          </w:t>
      </w:r>
      <w:r w:rsidRPr="00762E8E">
        <w:rPr>
          <w:rFonts w:ascii="Times New Roman" w:hAnsi="Times New Roman" w:cs="Times New Roman"/>
          <w:color w:val="7030A0"/>
          <w:sz w:val="52"/>
          <w:szCs w:val="52"/>
        </w:rPr>
        <w:t xml:space="preserve">для воспитателей </w:t>
      </w:r>
    </w:p>
    <w:p w:rsidR="00C731E4" w:rsidRPr="00EC7D86" w:rsidRDefault="00C731E4" w:rsidP="00EC7D86">
      <w:pPr>
        <w:tabs>
          <w:tab w:val="left" w:pos="1635"/>
        </w:tabs>
        <w:rPr>
          <w:rStyle w:val="c1"/>
          <w:rFonts w:ascii="Times New Roman" w:hAnsi="Times New Roman" w:cs="Times New Roman"/>
          <w:color w:val="7030A0"/>
          <w:sz w:val="52"/>
          <w:szCs w:val="5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</w:t>
      </w:r>
      <w:r w:rsidRPr="00EC7D86">
        <w:rPr>
          <w:rStyle w:val="c1"/>
          <w:rFonts w:ascii="Times New Roman" w:hAnsi="Times New Roman" w:cs="Times New Roman"/>
          <w:b/>
          <w:bCs/>
          <w:color w:val="000000"/>
          <w:sz w:val="32"/>
          <w:szCs w:val="32"/>
        </w:rPr>
        <w:t>Тестопластика:</w:t>
      </w:r>
      <w:r w:rsidRPr="00EC7D86">
        <w:rPr>
          <w:rStyle w:val="c1"/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"Пасхальное яйцо" </w:t>
      </w:r>
    </w:p>
    <w:p w:rsidR="00C731E4" w:rsidRDefault="00C731E4" w:rsidP="00C731E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          </w:t>
      </w:r>
    </w:p>
    <w:p w:rsidR="00C731E4" w:rsidRPr="00733BE8" w:rsidRDefault="00C731E4" w:rsidP="00C731E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FF0000"/>
          <w:sz w:val="40"/>
          <w:szCs w:val="40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                </w:t>
      </w:r>
      <w:r w:rsidRPr="00C731E4">
        <w:rPr>
          <w:rStyle w:val="c1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646826" cy="1933575"/>
            <wp:effectExtent l="19050" t="0" r="1124" b="0"/>
            <wp:docPr id="2" name="Рисунок 0" descr="886280be0a16f7c1d4263b4f8ed54e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280be0a16f7c1d4263b4f8ed54ef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013" cy="193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1E4" w:rsidRDefault="00C731E4" w:rsidP="00C731E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C731E4" w:rsidRPr="00EC7D86" w:rsidRDefault="00C731E4" w:rsidP="00C731E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  <w:r w:rsidRPr="00EC7D86">
        <w:rPr>
          <w:rStyle w:val="c1"/>
          <w:b/>
          <w:bCs/>
          <w:color w:val="000000"/>
        </w:rPr>
        <w:t>Цель :</w:t>
      </w:r>
    </w:p>
    <w:p w:rsidR="00C731E4" w:rsidRPr="00EC7D86" w:rsidRDefault="00C731E4" w:rsidP="00C731E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EC7D86">
        <w:rPr>
          <w:rStyle w:val="c1"/>
          <w:b/>
          <w:bCs/>
          <w:color w:val="000000"/>
        </w:rPr>
        <w:t>-</w:t>
      </w:r>
      <w:r w:rsidRPr="00EC7D86">
        <w:rPr>
          <w:rStyle w:val="c1"/>
          <w:color w:val="000000"/>
        </w:rPr>
        <w:t>Познакомить педагогов с возможностями использования соленого теста в совместном творчестве с детьми дошкольного возраста.</w:t>
      </w:r>
    </w:p>
    <w:p w:rsidR="00C731E4" w:rsidRPr="00EC7D86" w:rsidRDefault="00C731E4" w:rsidP="00EC7D8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C7D86">
        <w:rPr>
          <w:rStyle w:val="c1"/>
          <w:color w:val="000000"/>
        </w:rPr>
        <w:t>-Воспитывать интерес к освоению тестопластики как к одному из видов народно-прикладного искусства .</w:t>
      </w:r>
    </w:p>
    <w:p w:rsidR="00C731E4" w:rsidRPr="00EC7D86" w:rsidRDefault="00C731E4" w:rsidP="00C731E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C7D86">
        <w:rPr>
          <w:rStyle w:val="c1"/>
          <w:b/>
          <w:bCs/>
          <w:color w:val="000000"/>
        </w:rPr>
        <w:t>Задачи:</w:t>
      </w:r>
      <w:r w:rsidRPr="00EC7D86">
        <w:rPr>
          <w:rStyle w:val="c9"/>
          <w:rFonts w:ascii="Arial" w:hAnsi="Arial" w:cs="Arial"/>
          <w:color w:val="52596F"/>
        </w:rPr>
        <w:t> </w:t>
      </w:r>
    </w:p>
    <w:p w:rsidR="00C731E4" w:rsidRPr="00EC7D86" w:rsidRDefault="00C731E4" w:rsidP="00C731E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C7D86">
        <w:rPr>
          <w:rStyle w:val="c1"/>
          <w:color w:val="000000"/>
        </w:rPr>
        <w:t>- познакомить педагогов с историей возникновения солёного теста, технологическими возможностями этого материала;</w:t>
      </w:r>
    </w:p>
    <w:p w:rsidR="00C731E4" w:rsidRPr="00EC7D86" w:rsidRDefault="00C731E4" w:rsidP="00C731E4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EC7D86">
        <w:rPr>
          <w:rStyle w:val="c1"/>
          <w:color w:val="000000"/>
        </w:rPr>
        <w:t>- заинтересовать и вовлечь воспитателей в работу с соленым тестом в совместной деятельности с детьми;</w:t>
      </w:r>
    </w:p>
    <w:p w:rsidR="00C731E4" w:rsidRPr="00EC7D86" w:rsidRDefault="00C731E4" w:rsidP="00C731E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C7D86">
        <w:rPr>
          <w:rStyle w:val="c1"/>
          <w:color w:val="000000"/>
        </w:rPr>
        <w:t>- вызвать интерес к тестопластике как к одному из видов народно - прикладного искусства.</w:t>
      </w:r>
    </w:p>
    <w:p w:rsidR="00C731E4" w:rsidRPr="00EC7D86" w:rsidRDefault="00C731E4" w:rsidP="00C731E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C731E4" w:rsidRPr="00EC7D86" w:rsidRDefault="00C731E4" w:rsidP="00C731E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EC7D86">
        <w:rPr>
          <w:rStyle w:val="c1"/>
          <w:b/>
          <w:bCs/>
          <w:color w:val="000000"/>
        </w:rPr>
        <w:t>Актуальность занятий тестопластикой:</w:t>
      </w:r>
    </w:p>
    <w:p w:rsidR="00C731E4" w:rsidRPr="00EC7D86" w:rsidRDefault="00C731E4" w:rsidP="00C731E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EC7D86">
        <w:rPr>
          <w:rStyle w:val="c1"/>
          <w:color w:val="000000"/>
        </w:rPr>
        <w:t xml:space="preserve">Соленое тесто – хороший обучающий материал. Лепка из соленого теста (тестопластика) как вид художественной деятельности обладает большим развивающим потенциалом. В процессе лепки из соленого теста у детей  повышается сенсорная чувствительность (способность к тонкому восприятию формы, фактуры, цвета, веса, пластики, пропорций); развивается общая ручная умелость, мелкая моторика, синхронизируется работа обеих рук. -    </w:t>
      </w:r>
    </w:p>
    <w:p w:rsidR="00603C30" w:rsidRDefault="00C731E4" w:rsidP="00C731E4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C7D86">
        <w:rPr>
          <w:rStyle w:val="c1"/>
          <w:rFonts w:ascii="Times New Roman" w:hAnsi="Times New Roman" w:cs="Times New Roman"/>
          <w:color w:val="000000"/>
          <w:sz w:val="24"/>
          <w:szCs w:val="24"/>
        </w:rPr>
        <w:t>--Занятия тестопластикой помогают детям разного возраста отражать свою неповторимую самобытность, помогают реализовать свой творческий потенциал и развить свои способности и возможности в декоративно-прикладной деятельности</w:t>
      </w:r>
    </w:p>
    <w:p w:rsidR="00C731E4" w:rsidRDefault="00C731E4" w:rsidP="00C731E4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EC7D86" w:rsidRDefault="00EC7D86" w:rsidP="00C731E4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EC7D86" w:rsidRDefault="00EC7D86" w:rsidP="00C731E4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EC7D86" w:rsidRDefault="00EC7D86" w:rsidP="00C731E4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C731E4" w:rsidRDefault="00C731E4" w:rsidP="00C731E4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680B98">
        <w:rPr>
          <w:rFonts w:ascii="Times New Roman" w:hAnsi="Times New Roman" w:cs="Times New Roman"/>
          <w:color w:val="0070C0"/>
          <w:sz w:val="32"/>
          <w:szCs w:val="32"/>
        </w:rPr>
        <w:t>*****************************************************************</w:t>
      </w:r>
    </w:p>
    <w:p w:rsidR="00A6218F" w:rsidRDefault="00A6218F" w:rsidP="00C731E4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C731E4" w:rsidRDefault="00EC7D86" w:rsidP="00C731E4">
      <w:pPr>
        <w:rPr>
          <w:rFonts w:ascii="Times New Roman" w:hAnsi="Times New Roman" w:cs="Times New Roman"/>
        </w:rPr>
      </w:pPr>
      <w:r w:rsidRPr="00680B98">
        <w:rPr>
          <w:rFonts w:ascii="Times New Roman" w:hAnsi="Times New Roman" w:cs="Times New Roman"/>
          <w:color w:val="0070C0"/>
          <w:sz w:val="32"/>
          <w:szCs w:val="32"/>
        </w:rPr>
        <w:t>*****************************************************************</w:t>
      </w:r>
    </w:p>
    <w:p w:rsidR="00C731E4" w:rsidRDefault="00C731E4" w:rsidP="00C731E4">
      <w:pPr>
        <w:rPr>
          <w:rFonts w:ascii="Times New Roman" w:hAnsi="Times New Roman" w:cs="Times New Roman"/>
        </w:rPr>
      </w:pPr>
    </w:p>
    <w:p w:rsidR="00EC7D86" w:rsidRPr="00EC7D86" w:rsidRDefault="00EC7D86" w:rsidP="00EC7D86">
      <w:pPr>
        <w:tabs>
          <w:tab w:val="left" w:pos="16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C731E4" w:rsidRPr="00C731E4">
        <w:rPr>
          <w:rFonts w:ascii="Times New Roman" w:hAnsi="Times New Roman" w:cs="Times New Roman"/>
          <w:b/>
          <w:sz w:val="32"/>
          <w:szCs w:val="32"/>
        </w:rPr>
        <w:t>П</w:t>
      </w:r>
      <w:r w:rsidR="00C731E4">
        <w:rPr>
          <w:rFonts w:ascii="Times New Roman" w:hAnsi="Times New Roman" w:cs="Times New Roman"/>
          <w:b/>
          <w:sz w:val="32"/>
          <w:szCs w:val="32"/>
        </w:rPr>
        <w:t>летение</w:t>
      </w:r>
      <w:r w:rsidR="00C731E4" w:rsidRPr="00C731E4">
        <w:rPr>
          <w:rFonts w:ascii="Times New Roman" w:hAnsi="Times New Roman" w:cs="Times New Roman"/>
          <w:b/>
          <w:sz w:val="32"/>
          <w:szCs w:val="32"/>
        </w:rPr>
        <w:t xml:space="preserve"> помпонов</w:t>
      </w:r>
      <w:r w:rsidR="00C731E4" w:rsidRPr="00C731E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C731E4" w:rsidRPr="00C731E4">
        <w:rPr>
          <w:rFonts w:ascii="Times New Roman" w:hAnsi="Times New Roman" w:cs="Times New Roman"/>
          <w:b/>
          <w:sz w:val="40"/>
          <w:szCs w:val="40"/>
        </w:rPr>
        <w:t>:</w:t>
      </w:r>
      <w:r w:rsidR="00A6218F">
        <w:rPr>
          <w:rFonts w:ascii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731E4" w:rsidRPr="00C731E4">
        <w:rPr>
          <w:rFonts w:ascii="Times New Roman" w:hAnsi="Times New Roman" w:cs="Times New Roman"/>
          <w:b/>
          <w:color w:val="FF0000"/>
          <w:sz w:val="40"/>
          <w:szCs w:val="40"/>
        </w:rPr>
        <w:t>"Цветок в подарок"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C731E4">
        <w:rPr>
          <w:rFonts w:ascii="Times New Roman" w:hAnsi="Times New Roman" w:cs="Times New Roman"/>
          <w:b/>
          <w:color w:val="FF0000"/>
          <w:sz w:val="40"/>
          <w:szCs w:val="40"/>
        </w:rPr>
        <w:br/>
        <w:t xml:space="preserve">                         </w:t>
      </w:r>
      <w:r w:rsidR="00C731E4" w:rsidRPr="00C731E4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2731039" cy="2047875"/>
            <wp:effectExtent l="190500" t="152400" r="164561" b="142875"/>
            <wp:docPr id="1" name="Рисунок 1" descr="oduvanch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uvanchik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640" cy="205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br/>
      </w:r>
      <w:r w:rsidRPr="00EC7D8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Цель :</w:t>
      </w:r>
      <w:r w:rsidRPr="00EC7D8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br/>
        <w:t>-</w:t>
      </w:r>
      <w:r w:rsidRPr="00EC7D86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Познакомить педагогов с возможностями использования пряжи, ниток в совместном творчестве с детьми дошкольного возраста (изготовление искусственных цветов методом плетения помпонов) </w:t>
      </w:r>
      <w:r w:rsidRPr="00EC7D86">
        <w:rPr>
          <w:rStyle w:val="c1"/>
          <w:rFonts w:ascii="Times New Roman" w:hAnsi="Times New Roman" w:cs="Times New Roman"/>
          <w:color w:val="000000"/>
          <w:sz w:val="24"/>
          <w:szCs w:val="24"/>
        </w:rPr>
        <w:br/>
        <w:t>-Воспитывать интерес к освоению ните плетения как к одному из видов народно-прикладного искусства .</w:t>
      </w:r>
      <w:r w:rsidRPr="00EC7D86">
        <w:rPr>
          <w:rStyle w:val="c1"/>
          <w:rFonts w:ascii="Times New Roman" w:hAnsi="Times New Roman" w:cs="Times New Roman"/>
          <w:color w:val="000000"/>
          <w:sz w:val="24"/>
          <w:szCs w:val="24"/>
        </w:rPr>
        <w:br/>
      </w:r>
      <w:r w:rsidRPr="00EC7D8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EC7D86">
        <w:rPr>
          <w:rStyle w:val="c9"/>
          <w:rFonts w:ascii="Arial" w:hAnsi="Arial" w:cs="Arial"/>
          <w:color w:val="52596F"/>
          <w:sz w:val="24"/>
          <w:szCs w:val="24"/>
        </w:rPr>
        <w:t> </w:t>
      </w:r>
      <w:r w:rsidRPr="00EC7D86">
        <w:rPr>
          <w:rStyle w:val="c9"/>
          <w:rFonts w:ascii="Arial" w:hAnsi="Arial" w:cs="Arial"/>
          <w:color w:val="52596F"/>
          <w:sz w:val="24"/>
          <w:szCs w:val="24"/>
        </w:rPr>
        <w:br/>
      </w:r>
      <w:r w:rsidRPr="00EC7D86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познакомить педагогов с историей возникновения помпонов </w:t>
      </w:r>
      <w:r w:rsidRPr="00EC7D86">
        <w:rPr>
          <w:rStyle w:val="c1"/>
          <w:rFonts w:ascii="Times New Roman" w:hAnsi="Times New Roman" w:cs="Times New Roman"/>
          <w:color w:val="000000"/>
          <w:sz w:val="24"/>
          <w:szCs w:val="24"/>
        </w:rPr>
        <w:br/>
        <w:t>- заинтересовать и вовлечь воспитателей в работу с различными видами нитей, пряжи в  совместной деятельности с детьми;</w:t>
      </w:r>
      <w:r w:rsidRPr="00EC7D86">
        <w:rPr>
          <w:rStyle w:val="c1"/>
          <w:rFonts w:ascii="Times New Roman" w:hAnsi="Times New Roman" w:cs="Times New Roman"/>
          <w:color w:val="000000"/>
          <w:sz w:val="24"/>
          <w:szCs w:val="24"/>
        </w:rPr>
        <w:br/>
        <w:t>- вызвать интерес к ните плетению как к одному из видов народно - прикладного искусства.</w:t>
      </w:r>
    </w:p>
    <w:p w:rsidR="00EC7D86" w:rsidRPr="00EC7D86" w:rsidRDefault="00EC7D86" w:rsidP="00EC7D8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C7D86">
        <w:rPr>
          <w:rStyle w:val="c1"/>
          <w:b/>
          <w:bCs/>
          <w:color w:val="000000"/>
        </w:rPr>
        <w:t xml:space="preserve">Актуальность занятий </w:t>
      </w:r>
      <w:r>
        <w:rPr>
          <w:rStyle w:val="c1"/>
          <w:b/>
          <w:bCs/>
          <w:color w:val="000000"/>
        </w:rPr>
        <w:t>нитеплетения:</w:t>
      </w:r>
      <w:r>
        <w:rPr>
          <w:color w:val="111111"/>
          <w:sz w:val="28"/>
          <w:szCs w:val="28"/>
          <w:shd w:val="clear" w:color="auto" w:fill="FFFFFF"/>
        </w:rPr>
        <w:br/>
      </w:r>
      <w:r w:rsidRPr="00EC7D86">
        <w:rPr>
          <w:color w:val="111111"/>
          <w:shd w:val="clear" w:color="auto" w:fill="FFFFFF"/>
        </w:rPr>
        <w:t>Работа с нитью помогает </w:t>
      </w:r>
      <w:r w:rsidRPr="00EC7D86">
        <w:rPr>
          <w:rStyle w:val="a6"/>
          <w:b w:val="0"/>
          <w:color w:val="111111"/>
          <w:bdr w:val="none" w:sz="0" w:space="0" w:color="auto" w:frame="1"/>
          <w:shd w:val="clear" w:color="auto" w:fill="FFFFFF"/>
        </w:rPr>
        <w:t>развивать моторику пальчиков</w:t>
      </w:r>
      <w:r w:rsidRPr="00EC7D86">
        <w:rPr>
          <w:color w:val="111111"/>
          <w:shd w:val="clear" w:color="auto" w:fill="FFFFFF"/>
        </w:rPr>
        <w:t>, фантазию и координирует движения </w:t>
      </w:r>
      <w:r w:rsidRPr="00EC7D86">
        <w:rPr>
          <w:rStyle w:val="a6"/>
          <w:b w:val="0"/>
          <w:color w:val="111111"/>
          <w:bdr w:val="none" w:sz="0" w:space="0" w:color="auto" w:frame="1"/>
          <w:shd w:val="clear" w:color="auto" w:fill="FFFFFF"/>
        </w:rPr>
        <w:t>детей</w:t>
      </w:r>
      <w:r w:rsidRPr="00EC7D86">
        <w:rPr>
          <w:color w:val="111111"/>
          <w:shd w:val="clear" w:color="auto" w:fill="FFFFFF"/>
        </w:rPr>
        <w:t>. И к тому же это очень увлекательное и интересное занятие, которое пополнит коллекцию работ маленьких гениев.</w:t>
      </w:r>
    </w:p>
    <w:p w:rsidR="00EC7D86" w:rsidRPr="00EC7D86" w:rsidRDefault="00EC7D86" w:rsidP="00EC7D8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C7D86">
        <w:rPr>
          <w:color w:val="000000"/>
        </w:rPr>
        <w:t xml:space="preserve">     Изобразительная продуктивная деятельность с использованием нетрадиционных технологий  работы с нитками является благоприятной для творческого развития способностей детей, так как в ней особенно проявляются разные стороны развития ребёнка: осваиваются  новые технологии и материалы, </w:t>
      </w:r>
      <w:r w:rsidRPr="00EC7D86">
        <w:rPr>
          <w:rStyle w:val="c1"/>
          <w:color w:val="000000"/>
        </w:rPr>
        <w:t>реализовывается  детский творческий потенциал , способности и возможности в декоративно-прикладной деятельности.</w:t>
      </w:r>
      <w:r w:rsidRPr="00EC7D86">
        <w:rPr>
          <w:rStyle w:val="c1"/>
          <w:color w:val="000000"/>
        </w:rPr>
        <w:br/>
      </w:r>
      <w:r w:rsidRPr="00EC7D86">
        <w:rPr>
          <w:color w:val="000000"/>
        </w:rPr>
        <w:t>Через занятия творчеством ребёнок усваивает сенсорные эталоны, учится пространственно и образно мыслить, развивает воображение, тренирует внимание и память, развивает навыки общения. Занятия воспитывают мотивацию, волю и дисциплину.</w:t>
      </w:r>
    </w:p>
    <w:p w:rsidR="00EC7D86" w:rsidRPr="008E15DA" w:rsidRDefault="00EC7D86" w:rsidP="00EC7D8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6218F" w:rsidRDefault="00A6218F" w:rsidP="00A6218F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A6218F" w:rsidRDefault="00A6218F" w:rsidP="00A6218F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A6218F" w:rsidRDefault="00A6218F" w:rsidP="00A6218F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A6218F" w:rsidRDefault="00A6218F" w:rsidP="00A6218F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A6218F" w:rsidRDefault="00A6218F" w:rsidP="00A6218F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A6218F" w:rsidRDefault="00A6218F" w:rsidP="00A6218F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680B98">
        <w:rPr>
          <w:rFonts w:ascii="Times New Roman" w:hAnsi="Times New Roman" w:cs="Times New Roman"/>
          <w:color w:val="0070C0"/>
          <w:sz w:val="32"/>
          <w:szCs w:val="32"/>
        </w:rPr>
        <w:t>*****************************************************************</w:t>
      </w:r>
    </w:p>
    <w:p w:rsidR="00A6218F" w:rsidRDefault="00A6218F" w:rsidP="00A6218F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A6218F" w:rsidRDefault="00A6218F" w:rsidP="00A6218F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680B98">
        <w:rPr>
          <w:rFonts w:ascii="Times New Roman" w:hAnsi="Times New Roman" w:cs="Times New Roman"/>
          <w:color w:val="0070C0"/>
          <w:sz w:val="32"/>
          <w:szCs w:val="32"/>
        </w:rPr>
        <w:t>*****************************************************************</w:t>
      </w:r>
    </w:p>
    <w:p w:rsidR="00A6218F" w:rsidRDefault="00A6218F" w:rsidP="00A6218F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774565" cy="3124271"/>
            <wp:effectExtent l="19050" t="0" r="6985" b="0"/>
            <wp:docPr id="5" name="Рисунок 1" descr="D:\ДОМ.ЗАДАНИЯ\МАСТЕРКЛАССЫ\Мастер-класс2019\P116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М.ЗАДАНИЯ\МАСТЕРКЛАССЫ\Мастер-класс2019\P116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10" t="12237" r="5692" b="8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565" cy="3124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1E4" w:rsidRDefault="00C731E4" w:rsidP="00C731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6218F" w:rsidRDefault="00A6218F" w:rsidP="00C731E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EC7D86" w:rsidRDefault="00A6218F" w:rsidP="00C731E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                </w: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695825" cy="3393385"/>
            <wp:effectExtent l="19050" t="0" r="9525" b="0"/>
            <wp:docPr id="4" name="Рисунок 2" descr="D:\ДОМ.ЗАДАНИЯ\МАСТЕРКЛАССЫ\Мастер-класс2019\P116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М.ЗАДАНИЯ\МАСТЕРКЛАССЫ\Мастер-класс2019\P116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38" r="4405" b="6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39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D86" w:rsidRDefault="00EC7D86" w:rsidP="00C731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6218F" w:rsidRDefault="00A6218F" w:rsidP="00A6218F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A6218F" w:rsidRDefault="00A6218F" w:rsidP="00A6218F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EC7D86" w:rsidRPr="00A6218F" w:rsidRDefault="00A6218F" w:rsidP="00C731E4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680B98">
        <w:rPr>
          <w:rFonts w:ascii="Times New Roman" w:hAnsi="Times New Roman" w:cs="Times New Roman"/>
          <w:color w:val="0070C0"/>
          <w:sz w:val="32"/>
          <w:szCs w:val="32"/>
        </w:rPr>
        <w:t>*****************************************************************</w:t>
      </w:r>
    </w:p>
    <w:sectPr w:rsidR="00EC7D86" w:rsidRPr="00A6218F" w:rsidSect="00C731E4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731E4"/>
    <w:rsid w:val="00603C30"/>
    <w:rsid w:val="00A55077"/>
    <w:rsid w:val="00A6218F"/>
    <w:rsid w:val="00C731E4"/>
    <w:rsid w:val="00EC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73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31E4"/>
  </w:style>
  <w:style w:type="character" w:customStyle="1" w:styleId="c9">
    <w:name w:val="c9"/>
    <w:basedOn w:val="a0"/>
    <w:rsid w:val="00C731E4"/>
  </w:style>
  <w:style w:type="paragraph" w:customStyle="1" w:styleId="c7">
    <w:name w:val="c7"/>
    <w:basedOn w:val="a"/>
    <w:rsid w:val="00C73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1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C7D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3</cp:revision>
  <dcterms:created xsi:type="dcterms:W3CDTF">2021-08-16T10:06:00Z</dcterms:created>
  <dcterms:modified xsi:type="dcterms:W3CDTF">2021-08-25T13:46:00Z</dcterms:modified>
</cp:coreProperties>
</file>