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Возрастные несовершенства речи в раннем детстве (от 1,5 до 2,5 лет) в общем, соответствуют психическому и физическому развитию ребёнка. </w:t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Но в дальнейшем из-за не совершенствования речи постепенно возникают и возрастают определённые неудобства и трудности контакта с окружающими. </w:t>
      </w:r>
    </w:p>
    <w:p w:rsidR="00B314CB" w:rsidRPr="007631EB" w:rsidRDefault="007631E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Style w:val="c1"/>
          <w:color w:val="000000" w:themeColor="text1"/>
          <w:sz w:val="28"/>
          <w:szCs w:val="28"/>
        </w:rPr>
        <w:t>  Уже с 4-</w:t>
      </w:r>
      <w:r w:rsidR="00B314CB" w:rsidRPr="007631EB">
        <w:rPr>
          <w:rStyle w:val="c1"/>
          <w:color w:val="000000" w:themeColor="text1"/>
          <w:sz w:val="28"/>
          <w:szCs w:val="28"/>
        </w:rPr>
        <w:t>5 лет дети начинают сами замечать недостатки своей речи и нередко болезненно переживают их. Они стесняются говорить, избегают слов со звуками, которые произносят неправильно, становятся раздражительными и неохотно идут в детский сад, а впоследствии в школу. У них возникает чувство своей неполноценности, боязнь насмешек и «поправок» со стороны сверстников. </w:t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   Научить правильной речи и преодолеть её недостатки лучше всего в дошкольном возрасте. Этому способствуют следующие особенности дошкольника:</w:t>
      </w:r>
    </w:p>
    <w:p w:rsidR="00B314CB" w:rsidRPr="007631EB" w:rsidRDefault="007631E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>
        <w:rPr>
          <w:rStyle w:val="c1"/>
          <w:rFonts w:eastAsia="Times New Roman"/>
          <w:color w:val="000000" w:themeColor="text1"/>
          <w:sz w:val="28"/>
          <w:szCs w:val="28"/>
        </w:rPr>
        <w:t>Высокая пластичность мозга, т.е</w:t>
      </w:r>
      <w:r w:rsidR="00B314CB" w:rsidRPr="007631EB">
        <w:rPr>
          <w:rStyle w:val="c1"/>
          <w:rFonts w:eastAsia="Times New Roman"/>
          <w:color w:val="000000" w:themeColor="text1"/>
          <w:sz w:val="28"/>
          <w:szCs w:val="28"/>
        </w:rPr>
        <w:t>. способность быстро и легко переключаться, легко протекает переделка звуков речи, повышенная подражательность речи взрослых.</w:t>
      </w:r>
    </w:p>
    <w:p w:rsidR="00B314CB" w:rsidRPr="007631EB" w:rsidRDefault="00B314C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> Способность всё превращать в игру. Дети охотно играют в разные игры с применением речи и тем самым достигают более быстрых успехов в ней.</w:t>
      </w:r>
    </w:p>
    <w:p w:rsidR="00B314CB" w:rsidRPr="007631EB" w:rsidRDefault="00B314CB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>Любовь детей к звукам речи и стремление овладеть ими. Дети играют звуками, многократно повторяют их.</w:t>
      </w:r>
    </w:p>
    <w:p w:rsidR="00B314CB" w:rsidRPr="007631EB" w:rsidRDefault="00B314C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000000" w:themeColor="text1"/>
          <w:sz w:val="21"/>
          <w:szCs w:val="21"/>
        </w:rPr>
      </w:pPr>
      <w:r w:rsidRPr="007631EB">
        <w:rPr>
          <w:color w:val="000000" w:themeColor="text1"/>
          <w:sz w:val="28"/>
          <w:szCs w:val="28"/>
        </w:rPr>
        <w:t> Непрочность ошибочных речевых навыков. Временные связи в коре больших полушарий не упрочились и поэтому легко затормаживаются. </w:t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ind w:left="720"/>
        <w:jc w:val="both"/>
        <w:rPr>
          <w:rFonts w:ascii="Arial" w:eastAsia="Times New Roman" w:hAnsi="Arial" w:cs="Arial"/>
          <w:color w:val="000000" w:themeColor="text1"/>
          <w:sz w:val="22"/>
          <w:szCs w:val="22"/>
        </w:rPr>
      </w:pPr>
      <w:r w:rsidRPr="007631EB">
        <w:rPr>
          <w:rFonts w:eastAsia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F82A937" wp14:editId="72A25F38">
            <wp:extent cx="6507480" cy="57912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48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CB" w:rsidRPr="007631EB" w:rsidRDefault="00B314CB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631EB">
        <w:rPr>
          <w:rFonts w:eastAsia="Times New Roman"/>
          <w:color w:val="000000" w:themeColor="text1"/>
          <w:sz w:val="28"/>
          <w:szCs w:val="28"/>
          <w:shd w:val="clear" w:color="auto" w:fill="FFFFFF"/>
        </w:rPr>
        <w:br/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Кратко охарактеризую основные причины патологии детской речи:</w:t>
      </w:r>
    </w:p>
    <w:p w:rsidR="00B314CB" w:rsidRPr="007631EB" w:rsidRDefault="00B314C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631EB">
        <w:rPr>
          <w:rStyle w:val="c1"/>
          <w:rFonts w:eastAsia="Times New Roman"/>
          <w:color w:val="000000" w:themeColor="text1"/>
          <w:sz w:val="48"/>
          <w:szCs w:val="48"/>
        </w:rPr>
        <w:t>Различная внутриутробная патология. </w:t>
      </w:r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 xml:space="preserve">Наиболее грубые дефекты речи возникают при нарушении развития плода в период от 4 недель до 4 месяцев. Возникновению речевой патологии способствует токсикоз </w:t>
      </w:r>
      <w:bookmarkStart w:id="0" w:name="_GoBack"/>
      <w:bookmarkEnd w:id="0"/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>при беременности, вирусные и эндокринные заболевания, травмы, несовместимость крови по резус-фактору и др.</w:t>
      </w:r>
    </w:p>
    <w:p w:rsidR="00B314CB" w:rsidRPr="007631EB" w:rsidRDefault="00B314C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631EB">
        <w:rPr>
          <w:rStyle w:val="c1"/>
          <w:rFonts w:eastAsia="Times New Roman"/>
          <w:color w:val="000000" w:themeColor="text1"/>
          <w:sz w:val="48"/>
          <w:szCs w:val="48"/>
        </w:rPr>
        <w:t>Родовая травма и асфиксия </w:t>
      </w:r>
      <w:r w:rsidR="007631EB">
        <w:rPr>
          <w:rStyle w:val="c1"/>
          <w:rFonts w:eastAsia="Times New Roman"/>
          <w:color w:val="000000" w:themeColor="text1"/>
          <w:sz w:val="28"/>
          <w:szCs w:val="28"/>
        </w:rPr>
        <w:t>(т.</w:t>
      </w:r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>е. недостаточность кислородного снабжения мозга вследствие нарушения дыхания) во время родов, которые приводят к внутричерепным кровоизлияниям.</w:t>
      </w:r>
    </w:p>
    <w:p w:rsidR="00B314CB" w:rsidRPr="007631EB" w:rsidRDefault="00B314C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631EB">
        <w:rPr>
          <w:rStyle w:val="c1"/>
          <w:rFonts w:eastAsia="Times New Roman"/>
          <w:color w:val="000000" w:themeColor="text1"/>
          <w:sz w:val="48"/>
          <w:szCs w:val="48"/>
        </w:rPr>
        <w:t>Различные заболевания в первые годы жизни ребёнка.</w:t>
      </w:r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 xml:space="preserve"> Особенно пагубными для развития речи являются частые </w:t>
      </w:r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lastRenderedPageBreak/>
        <w:t xml:space="preserve">инфекционно-вирусные заболевания, </w:t>
      </w:r>
      <w:proofErr w:type="spellStart"/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>менинго</w:t>
      </w:r>
      <w:proofErr w:type="spellEnd"/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>-энцефалиты и ранние желудочно-кишечные расстройства.</w:t>
      </w:r>
    </w:p>
    <w:p w:rsidR="00B314CB" w:rsidRPr="007631EB" w:rsidRDefault="00B314C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631EB">
        <w:rPr>
          <w:rStyle w:val="c1"/>
          <w:rFonts w:eastAsia="Times New Roman"/>
          <w:color w:val="000000" w:themeColor="text1"/>
          <w:sz w:val="48"/>
          <w:szCs w:val="48"/>
        </w:rPr>
        <w:t>Травмы черепа, сопровождающиеся сотрясением мозга.</w:t>
      </w:r>
    </w:p>
    <w:p w:rsidR="00B314CB" w:rsidRPr="007631EB" w:rsidRDefault="00B314C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631EB">
        <w:rPr>
          <w:rStyle w:val="c1"/>
          <w:rFonts w:eastAsia="Times New Roman"/>
          <w:color w:val="000000" w:themeColor="text1"/>
          <w:sz w:val="48"/>
          <w:szCs w:val="48"/>
        </w:rPr>
        <w:t>Наследственные факторы.</w:t>
      </w:r>
    </w:p>
    <w:p w:rsidR="00B314CB" w:rsidRPr="007631EB" w:rsidRDefault="00B314CB">
      <w:pPr>
        <w:pStyle w:val="c2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7631EB">
        <w:rPr>
          <w:rStyle w:val="c1"/>
          <w:rFonts w:eastAsia="Times New Roman"/>
          <w:color w:val="000000" w:themeColor="text1"/>
          <w:sz w:val="48"/>
          <w:szCs w:val="48"/>
        </w:rPr>
        <w:t>Неблагоприятные социально-бытовые условия,</w:t>
      </w:r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 xml:space="preserve"> приводящие к </w:t>
      </w:r>
      <w:proofErr w:type="gramStart"/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>микро-социальной</w:t>
      </w:r>
      <w:proofErr w:type="gramEnd"/>
      <w:r w:rsidRPr="007631EB">
        <w:rPr>
          <w:rStyle w:val="c1"/>
          <w:rFonts w:eastAsia="Times New Roman"/>
          <w:color w:val="000000" w:themeColor="text1"/>
          <w:sz w:val="28"/>
          <w:szCs w:val="28"/>
        </w:rPr>
        <w:t xml:space="preserve"> педагогической запущенности, вегетативной дисфункции и нарушениям эмоционально-волевой сферы и дефициту в развитии речи.</w:t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Каждая из названных причин, а нередко и их сочетание могут обусловить нарушения различных сторон речи.</w:t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Большое значение имеет ранняя диагностика различных аномалий развития речи.  Если же отклонения обнаруживаются в раннем дошкольном возрасте, то медицинская и педагогическая коррекция значительно повышает вероятность полноценного обучения в школе.</w:t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  Родители должны подчёркивать важность устранения недостатков речи и сами участвовать в работе: поощрять детей, выполнять советы специалистов: логопеда и воспитателей, закреплять достигнутые успехи.</w:t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Таким образом, очень важно, чтобы окружающая ребёнка среда была вполне полноценной, чтобы все окружающие говорили правильно. Часто с ребёнком разговаривают, подлаживаясь к языку малыша, сюсюкают, лепечут. Подобная манера общения не только не стимулирует ребёнка к овладению правильным звукопроизношением, но и надолго закрепляет его недостатки.</w:t>
      </w:r>
      <w:r w:rsidRPr="007631EB">
        <w:rPr>
          <w:rFonts w:ascii="Tahoma" w:hAnsi="Tahoma" w:cs="Tahoma"/>
          <w:noProof/>
          <w:color w:val="000000" w:themeColor="text1"/>
          <w:sz w:val="21"/>
          <w:szCs w:val="21"/>
        </w:rPr>
        <w:drawing>
          <wp:inline distT="0" distB="0" distL="0" distR="0" wp14:anchorId="64F9D0EA" wp14:editId="5ED0973E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 descr="Хочу такой сай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  Развитие у детей слухового внимания и фонематического восприятия стимулирует правильное произношение, а правильная артикуляция в свою очередь способствует лучшему фонематическому восприятию. </w:t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color w:val="000000" w:themeColor="text1"/>
          <w:sz w:val="28"/>
          <w:szCs w:val="28"/>
        </w:rPr>
        <w:t>Полноценная речь ребёнка является непременным условием успешного его обучения в школе. Поэтому очень важно устранить все недостатки речи, до того, как они превратятся в сложный, стойкий дефект.</w:t>
      </w:r>
    </w:p>
    <w:p w:rsidR="00B314CB" w:rsidRPr="007631EB" w:rsidRDefault="00B314C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Необходимо так же учесть, что сложное нарушение звукопроизношения может повлечь за собой целый ряд серьёзных осложнений и вызвать другие дефекты устной и письменной речи. По той же самой причине не форм</w:t>
      </w:r>
    </w:p>
    <w:p w:rsidR="00B314CB" w:rsidRPr="007631EB" w:rsidRDefault="00B314CB" w:rsidP="007631EB">
      <w:pPr>
        <w:pStyle w:val="c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631EB">
        <w:rPr>
          <w:rStyle w:val="c1"/>
          <w:color w:val="000000" w:themeColor="text1"/>
          <w:sz w:val="28"/>
          <w:szCs w:val="28"/>
        </w:rPr>
        <w:t>   Коррекционно-воспитательная работа с нуждающимися детьми проводится на специальных занятиях с логопедом. Занятия проводятся с подгруппами и индивидуально. В речевую логопедическую группу дети зачисляются  специальной ПМПК (психолого-медико-педагогической комиссией), в которую входят различные специалисты: педагоги, психолог, логопед, дефектолог, социальный педагог, врач-психиатр, психолог.  Детей принимают в речевую группу с 4-5-и лет. В результате эффективной коррекционной работы, в которой должны принимать участие не только работники детского сада,</w:t>
      </w:r>
      <w:r w:rsidR="007631EB">
        <w:rPr>
          <w:rStyle w:val="c1"/>
          <w:color w:val="000000" w:themeColor="text1"/>
          <w:sz w:val="28"/>
          <w:szCs w:val="28"/>
        </w:rPr>
        <w:t xml:space="preserve"> но и в первую очередь родители</w:t>
      </w:r>
      <w:r w:rsidRPr="007631EB">
        <w:rPr>
          <w:rStyle w:val="c1"/>
          <w:color w:val="000000" w:themeColor="text1"/>
          <w:sz w:val="28"/>
          <w:szCs w:val="28"/>
        </w:rPr>
        <w:t>, исчезает полностью и навсегда.</w:t>
      </w:r>
    </w:p>
    <w:sectPr w:rsidR="00B314CB" w:rsidRPr="007631EB" w:rsidSect="007631EB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5C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E52C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4CB"/>
    <w:rsid w:val="007631EB"/>
    <w:rsid w:val="008266D4"/>
    <w:rsid w:val="00B3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14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14CB"/>
  </w:style>
  <w:style w:type="paragraph" w:styleId="a3">
    <w:name w:val="Normal (Web)"/>
    <w:basedOn w:val="a"/>
    <w:uiPriority w:val="99"/>
    <w:semiHidden/>
    <w:unhideWhenUsed/>
    <w:rsid w:val="00B314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14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314CB"/>
  </w:style>
  <w:style w:type="paragraph" w:styleId="a3">
    <w:name w:val="Normal (Web)"/>
    <w:basedOn w:val="a"/>
    <w:uiPriority w:val="99"/>
    <w:semiHidden/>
    <w:unhideWhenUsed/>
    <w:rsid w:val="00B314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63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3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xn--80aaacg3ajc5bedviq9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79781489240</dc:creator>
  <cp:keywords/>
  <dc:description/>
  <cp:lastModifiedBy>admin</cp:lastModifiedBy>
  <cp:revision>3</cp:revision>
  <dcterms:created xsi:type="dcterms:W3CDTF">2023-01-17T08:28:00Z</dcterms:created>
  <dcterms:modified xsi:type="dcterms:W3CDTF">2023-01-17T08:43:00Z</dcterms:modified>
</cp:coreProperties>
</file>