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kern w:val="2"/>
          <w:lang w:eastAsia="en-US"/>
          <w14:ligatures w14:val="standardContextual"/>
        </w:rPr>
        <w:id w:val="14524894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  <w:u w:val="single"/>
        </w:rPr>
      </w:sdtEndPr>
      <w:sdtContent>
        <w:p w14:paraId="7BEA27FE" w14:textId="77777777" w:rsidR="002A6274" w:rsidRPr="002A6274" w:rsidRDefault="00AE5E51" w:rsidP="00AE5E51">
          <w:pPr>
            <w:pStyle w:val="a3"/>
            <w:jc w:val="center"/>
            <w:rPr>
              <w:rFonts w:ascii="Times New Roman" w:eastAsia="Calibri" w:hAnsi="Times New Roman" w:cs="Times New Roman"/>
              <w:sz w:val="28"/>
              <w:szCs w:val="24"/>
            </w:rPr>
          </w:pP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Муниципальное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="002A6274" w:rsidRPr="002A6274">
            <w:rPr>
              <w:rFonts w:ascii="Times New Roman" w:eastAsia="Calibri" w:hAnsi="Times New Roman" w:cs="Times New Roman"/>
              <w:sz w:val="28"/>
              <w:szCs w:val="24"/>
            </w:rPr>
            <w:t>бюджетное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дошкольное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образовательное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учреждение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</w:p>
        <w:p w14:paraId="43AD3404" w14:textId="67CFB2CD" w:rsidR="00AE5E51" w:rsidRPr="002A6274" w:rsidRDefault="002A6274" w:rsidP="002A6274">
          <w:pPr>
            <w:pStyle w:val="a3"/>
            <w:jc w:val="center"/>
            <w:rPr>
              <w:rFonts w:ascii="Times New Roman" w:eastAsia="Calibri" w:hAnsi="Times New Roman" w:cs="Times New Roman"/>
              <w:sz w:val="28"/>
              <w:szCs w:val="24"/>
            </w:rPr>
          </w:pP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«Д</w:t>
          </w:r>
          <w:r w:rsidR="00AE5E51" w:rsidRPr="002A6274">
            <w:rPr>
              <w:rFonts w:ascii="Times New Roman" w:eastAsia="Calibri" w:hAnsi="Times New Roman" w:cs="Times New Roman"/>
              <w:sz w:val="28"/>
              <w:szCs w:val="24"/>
            </w:rPr>
            <w:t>етский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="00AE5E51" w:rsidRPr="002A6274">
            <w:rPr>
              <w:rFonts w:ascii="Times New Roman" w:eastAsia="Calibri" w:hAnsi="Times New Roman" w:cs="Times New Roman"/>
              <w:sz w:val="28"/>
              <w:szCs w:val="24"/>
            </w:rPr>
            <w:t>сад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комбинированного вида </w:t>
          </w:r>
          <w:r w:rsidR="00AE5E51" w:rsidRPr="002A6274">
            <w:rPr>
              <w:rFonts w:ascii="Times New Roman" w:eastAsia="Calibri" w:hAnsi="Times New Roman" w:cs="Times New Roman"/>
              <w:sz w:val="28"/>
              <w:szCs w:val="24"/>
            </w:rPr>
            <w:t>№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5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«Золотая рыбка</w:t>
          </w:r>
          <w:r w:rsidR="00AE5E51" w:rsidRPr="002A6274">
            <w:rPr>
              <w:rFonts w:ascii="Times New Roman" w:eastAsia="Calibri" w:hAnsi="Times New Roman" w:cs="Times New Roman"/>
              <w:sz w:val="28"/>
              <w:szCs w:val="24"/>
            </w:rPr>
            <w:t>»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r w:rsidR="00AE5E51" w:rsidRPr="002A6274">
            <w:rPr>
              <w:rFonts w:ascii="Times New Roman" w:eastAsia="Calibri" w:hAnsi="Times New Roman" w:cs="Times New Roman"/>
              <w:sz w:val="28"/>
              <w:szCs w:val="24"/>
            </w:rPr>
            <w:t>г.</w:t>
          </w:r>
          <w:r w:rsidR="00C813BD" w:rsidRPr="002A6274">
            <w:rPr>
              <w:rFonts w:ascii="Times New Roman" w:eastAsia="Calibri" w:hAnsi="Times New Roman" w:cs="Times New Roman"/>
              <w:sz w:val="28"/>
              <w:szCs w:val="24"/>
            </w:rPr>
            <w:t xml:space="preserve"> </w:t>
          </w:r>
          <w:proofErr w:type="spellStart"/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Щёлкино</w:t>
          </w:r>
          <w:proofErr w:type="spellEnd"/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»</w:t>
          </w:r>
        </w:p>
        <w:p w14:paraId="6817DCDB" w14:textId="403C9EB5" w:rsidR="002A6274" w:rsidRPr="002A6274" w:rsidRDefault="002A6274" w:rsidP="002A6274">
          <w:pPr>
            <w:pStyle w:val="a3"/>
            <w:jc w:val="center"/>
            <w:rPr>
              <w:rFonts w:ascii="Calibri" w:eastAsia="Calibri" w:hAnsi="Calibri" w:cs="Times New Roman"/>
              <w:b/>
              <w:bCs/>
              <w:color w:val="111111"/>
              <w:sz w:val="28"/>
              <w:szCs w:val="24"/>
            </w:rPr>
          </w:pPr>
          <w:r w:rsidRPr="002A6274">
            <w:rPr>
              <w:rFonts w:ascii="Times New Roman" w:eastAsia="Calibri" w:hAnsi="Times New Roman" w:cs="Times New Roman"/>
              <w:sz w:val="28"/>
              <w:szCs w:val="24"/>
            </w:rPr>
            <w:t>Ленинского района Республики Крым</w:t>
          </w:r>
        </w:p>
        <w:p w14:paraId="66B15125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111111"/>
              <w:kern w:val="0"/>
              <w:sz w:val="28"/>
              <w:szCs w:val="28"/>
              <w:lang w:eastAsia="ru-RU"/>
              <w14:ligatures w14:val="none"/>
            </w:rPr>
          </w:pPr>
        </w:p>
        <w:p w14:paraId="3B82F486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111111"/>
              <w:kern w:val="0"/>
              <w:sz w:val="28"/>
              <w:szCs w:val="28"/>
              <w:lang w:eastAsia="ru-RU"/>
              <w14:ligatures w14:val="none"/>
            </w:rPr>
          </w:pPr>
        </w:p>
        <w:p w14:paraId="29EB8ABA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111111"/>
              <w:kern w:val="0"/>
              <w:sz w:val="28"/>
              <w:szCs w:val="28"/>
              <w:lang w:eastAsia="ru-RU"/>
              <w14:ligatures w14:val="none"/>
            </w:rPr>
          </w:pPr>
        </w:p>
        <w:p w14:paraId="4C35D770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111111"/>
              <w:kern w:val="0"/>
              <w:sz w:val="28"/>
              <w:szCs w:val="28"/>
              <w:lang w:eastAsia="ru-RU"/>
              <w14:ligatures w14:val="none"/>
            </w:rPr>
          </w:pPr>
        </w:p>
        <w:p w14:paraId="7D3F429B" w14:textId="260B4B99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jc w:val="center"/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u w:val="single"/>
              <w:lang w:eastAsia="ru-RU"/>
              <w14:ligatures w14:val="none"/>
            </w:rPr>
          </w:pP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«ФОП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ДО</w:t>
          </w:r>
          <w:r w:rsidR="002A6274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: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педагогическая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работа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по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воспитанию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у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детей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уважения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к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традиционным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российским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духовно-нравственные</w:t>
          </w:r>
          <w:r w:rsidR="00C813BD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 xml:space="preserve"> </w:t>
          </w:r>
          <w:r w:rsidRPr="00AE5E51">
            <w:rPr>
              <w:rFonts w:ascii="Times New Roman" w:eastAsia="Times New Roman" w:hAnsi="Times New Roman" w:cs="Times New Roman"/>
              <w:b/>
              <w:bCs/>
              <w:i/>
              <w:kern w:val="0"/>
              <w:sz w:val="28"/>
              <w:szCs w:val="28"/>
              <w:lang w:eastAsia="ru-RU"/>
              <w14:ligatures w14:val="none"/>
            </w:rPr>
            <w:t>ценностям».</w:t>
          </w:r>
        </w:p>
        <w:p w14:paraId="7B62F1E7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000000"/>
              <w:kern w:val="0"/>
              <w:sz w:val="28"/>
              <w:szCs w:val="28"/>
              <w:lang w:eastAsia="ru-RU"/>
              <w14:ligatures w14:val="none"/>
            </w:rPr>
          </w:pPr>
        </w:p>
        <w:p w14:paraId="1DE717DE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000000"/>
              <w:kern w:val="0"/>
              <w:sz w:val="28"/>
              <w:szCs w:val="28"/>
              <w:lang w:eastAsia="ru-RU"/>
              <w14:ligatures w14:val="none"/>
            </w:rPr>
          </w:pPr>
        </w:p>
        <w:p w14:paraId="458B5752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000000"/>
              <w:kern w:val="0"/>
              <w:sz w:val="28"/>
              <w:szCs w:val="28"/>
              <w:lang w:eastAsia="ru-RU"/>
              <w14:ligatures w14:val="none"/>
            </w:rPr>
          </w:pPr>
        </w:p>
        <w:p w14:paraId="0DA1BD0F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000000"/>
              <w:kern w:val="0"/>
              <w:sz w:val="28"/>
              <w:szCs w:val="28"/>
              <w:lang w:eastAsia="ru-RU"/>
              <w14:ligatures w14:val="none"/>
            </w:rPr>
          </w:pPr>
        </w:p>
        <w:p w14:paraId="10DE9AE1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ind w:firstLine="360"/>
            <w:rPr>
              <w:rFonts w:ascii="Times New Roman" w:eastAsia="Times New Roman" w:hAnsi="Times New Roman" w:cs="Times New Roman"/>
              <w:color w:val="111111"/>
              <w:kern w:val="0"/>
              <w:sz w:val="28"/>
              <w:szCs w:val="28"/>
              <w:lang w:eastAsia="ru-RU"/>
              <w14:ligatures w14:val="none"/>
            </w:rPr>
          </w:pPr>
        </w:p>
        <w:p w14:paraId="46E86694" w14:textId="77777777" w:rsidR="00AE5E51" w:rsidRPr="00AE5E51" w:rsidRDefault="00AE5E51" w:rsidP="00AE5E51">
          <w:pPr>
            <w:shd w:val="clear" w:color="auto" w:fill="FFFFFF"/>
            <w:spacing w:before="225" w:after="225" w:line="432" w:lineRule="atLeast"/>
            <w:rPr>
              <w:rFonts w:ascii="Times New Roman" w:eastAsia="Times New Roman" w:hAnsi="Times New Roman" w:cs="Times New Roman"/>
              <w:color w:val="111111"/>
              <w:kern w:val="0"/>
              <w:sz w:val="28"/>
              <w:szCs w:val="28"/>
              <w:lang w:eastAsia="ru-RU"/>
              <w14:ligatures w14:val="none"/>
            </w:rPr>
          </w:pPr>
        </w:p>
        <w:p w14:paraId="5CB4287C" w14:textId="77777777" w:rsidR="00AE5E51" w:rsidRPr="00AE5E51" w:rsidRDefault="00AE5E51" w:rsidP="00AE5E51">
          <w:pPr>
            <w:spacing w:after="0" w:line="240" w:lineRule="auto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06820C65" w14:textId="78F4B047" w:rsidR="00AE5E51" w:rsidRPr="00AE5E51" w:rsidRDefault="00AE5E51" w:rsidP="002A6274">
          <w:pPr>
            <w:spacing w:after="0" w:line="240" w:lineRule="auto"/>
            <w:ind w:left="6804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  <w:r w:rsidRPr="00AE5E51"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  <w:t>Подготовила:</w:t>
          </w:r>
          <w:r w:rsidR="00C813BD"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  <w:t xml:space="preserve">  </w:t>
          </w:r>
        </w:p>
        <w:p w14:paraId="152EA504" w14:textId="0241DD92" w:rsidR="002A6274" w:rsidRDefault="002A6274" w:rsidP="002A6274">
          <w:pPr>
            <w:spacing w:after="0" w:line="240" w:lineRule="auto"/>
            <w:ind w:left="6804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  <w:t>Старший воспитатель</w:t>
          </w:r>
        </w:p>
        <w:p w14:paraId="03AC40E2" w14:textId="33DDD7BF" w:rsidR="002A6274" w:rsidRPr="00AE5E51" w:rsidRDefault="002A6274" w:rsidP="002A6274">
          <w:pPr>
            <w:spacing w:after="0" w:line="240" w:lineRule="auto"/>
            <w:ind w:left="6804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  <w:r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  <w:t>Гафарова М.А.</w:t>
          </w:r>
        </w:p>
        <w:p w14:paraId="533F503A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3EF5A5ED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70EB3B4E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0B4F00BF" w14:textId="77777777" w:rsid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60AA8C95" w14:textId="77777777" w:rsidR="002A6274" w:rsidRDefault="002A6274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09E02AF1" w14:textId="77777777" w:rsidR="002A6274" w:rsidRPr="00AE5E51" w:rsidRDefault="002A6274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70DC57F4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5027312A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0A95E61D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33A98F72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0AF0E900" w14:textId="77777777" w:rsidR="00AE5E51" w:rsidRPr="00AE5E51" w:rsidRDefault="00AE5E51" w:rsidP="00AE5E51">
          <w:pPr>
            <w:spacing w:after="0" w:line="240" w:lineRule="auto"/>
            <w:jc w:val="right"/>
            <w:rPr>
              <w:rFonts w:ascii="Times New Roman" w:eastAsia="Calibri" w:hAnsi="Times New Roman" w:cs="Times New Roman"/>
              <w:kern w:val="0"/>
              <w:sz w:val="28"/>
              <w:szCs w:val="28"/>
              <w14:ligatures w14:val="none"/>
            </w:rPr>
          </w:pPr>
        </w:p>
        <w:p w14:paraId="57275DA5" w14:textId="42F2A41B" w:rsidR="00AE5E51" w:rsidRPr="00AE5E51" w:rsidRDefault="002A6274" w:rsidP="00AE5E5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</w:pPr>
          <w:proofErr w:type="spellStart"/>
          <w:r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  <w:t>г.Щёлкино</w:t>
          </w:r>
          <w:proofErr w:type="spellEnd"/>
          <w:r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  <w:t>,</w:t>
          </w:r>
          <w:r w:rsidR="00C813BD"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  <w:t xml:space="preserve"> </w:t>
          </w:r>
          <w:r w:rsidR="00AE5E51" w:rsidRPr="00AE5E51"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  <w:t>2023</w:t>
          </w:r>
          <w:r w:rsidR="00C813BD"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  <w:t xml:space="preserve"> </w:t>
          </w:r>
          <w:r w:rsidR="00AE5E51" w:rsidRPr="00AE5E51"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  <w:t>г.</w:t>
          </w:r>
        </w:p>
        <w:p w14:paraId="1C406912" w14:textId="77777777" w:rsidR="00AE5E51" w:rsidRPr="00AE5E51" w:rsidRDefault="00AE5E51" w:rsidP="00AE5E51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lang w:eastAsia="ru-RU"/>
              <w14:ligatures w14:val="none"/>
            </w:rPr>
          </w:pPr>
        </w:p>
        <w:p w14:paraId="6E0BA11E" w14:textId="77777777" w:rsidR="00AE5E51" w:rsidRPr="00AE5E51" w:rsidRDefault="00AE5E51" w:rsidP="00AE5E51">
          <w:pPr>
            <w:shd w:val="clear" w:color="auto" w:fill="FFFFFF"/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8"/>
              <w:szCs w:val="28"/>
              <w:lang w:eastAsia="ru-RU"/>
              <w14:ligatures w14:val="none"/>
            </w:rPr>
          </w:pPr>
        </w:p>
        <w:p w14:paraId="3A58EC91" w14:textId="12415E5E" w:rsidR="00AE5E51" w:rsidRDefault="00AE5E51"/>
        <w:p w14:paraId="676C21C8" w14:textId="41831833" w:rsidR="00AE5E51" w:rsidRDefault="00AE5E51" w:rsidP="008345D6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</w:pPr>
          <w:bookmarkStart w:id="0" w:name="_Hlk145622664"/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lastRenderedPageBreak/>
            <w:t>ФОП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ДО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педагогическая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работа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по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воспитанию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у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детей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уважения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к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традиционным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российским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духовно-нравственные</w:t>
          </w:r>
          <w:r w:rsidR="00C813BD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 xml:space="preserve"> </w:t>
          </w:r>
          <w:r w:rsidRPr="00AE5E51">
            <w:rPr>
              <w:rFonts w:ascii="Times New Roman" w:hAnsi="Times New Roman" w:cs="Times New Roman"/>
              <w:b/>
              <w:bCs/>
              <w:sz w:val="28"/>
              <w:szCs w:val="28"/>
              <w:u w:val="single"/>
            </w:rPr>
            <w:t>ценностям.</w:t>
          </w:r>
        </w:p>
      </w:sdtContent>
    </w:sdt>
    <w:bookmarkEnd w:id="0"/>
    <w:p w14:paraId="1601E497" w14:textId="0C6E0910" w:rsidR="00867495" w:rsidRDefault="00867495" w:rsidP="002A62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495">
        <w:rPr>
          <w:rFonts w:ascii="Times New Roman" w:hAnsi="Times New Roman" w:cs="Times New Roman"/>
          <w:b/>
          <w:bCs/>
          <w:sz w:val="28"/>
          <w:szCs w:val="28"/>
        </w:rPr>
        <w:t>«…Мы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должны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строить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свое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будущее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прочном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фундаменте.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такой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фундамент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это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патриотизм…»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Пути</w:t>
      </w:r>
      <w:r>
        <w:rPr>
          <w:rFonts w:ascii="Times New Roman" w:hAnsi="Times New Roman" w:cs="Times New Roman"/>
          <w:b/>
          <w:bCs/>
          <w:sz w:val="28"/>
          <w:szCs w:val="28"/>
        </w:rPr>
        <w:t>н.</w:t>
      </w:r>
    </w:p>
    <w:p w14:paraId="3D1CB5AF" w14:textId="2105CD33" w:rsidR="00A75423" w:rsidRPr="00A75423" w:rsidRDefault="00A75423" w:rsidP="002A627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75423">
        <w:rPr>
          <w:rFonts w:ascii="Times New Roman" w:hAnsi="Times New Roman"/>
          <w:sz w:val="28"/>
          <w:szCs w:val="28"/>
        </w:rPr>
        <w:t>Проблема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духовно-нравственного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воспитания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подрастающего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поколения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сейчас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весьма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актуальна.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нравственном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воспитании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современных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детей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наметились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негативные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тенденции:</w:t>
      </w:r>
    </w:p>
    <w:p w14:paraId="1172C1E9" w14:textId="72AEF128" w:rsidR="00A75423" w:rsidRPr="00A75423" w:rsidRDefault="00A75423" w:rsidP="002A62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75423">
        <w:rPr>
          <w:rFonts w:ascii="Times New Roman" w:hAnsi="Times New Roman"/>
          <w:sz w:val="28"/>
          <w:szCs w:val="28"/>
        </w:rPr>
        <w:t>атериальные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ценности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возвышаются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над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духовными;</w:t>
      </w:r>
    </w:p>
    <w:p w14:paraId="7A85B81F" w14:textId="1E7E0BF4" w:rsidR="00A75423" w:rsidRPr="00A75423" w:rsidRDefault="00A75423" w:rsidP="002A62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A75423">
        <w:rPr>
          <w:rFonts w:ascii="Times New Roman" w:hAnsi="Times New Roman"/>
          <w:sz w:val="28"/>
          <w:szCs w:val="28"/>
        </w:rPr>
        <w:t>ниги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ушли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второй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план,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место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занял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экран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телевизора,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которого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жизнь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ребенка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входят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5423">
        <w:rPr>
          <w:rFonts w:ascii="Times New Roman" w:hAnsi="Times New Roman"/>
          <w:sz w:val="28"/>
          <w:szCs w:val="28"/>
        </w:rPr>
        <w:t>персонажи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сказок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мультфильмов</w:t>
      </w:r>
      <w:proofErr w:type="gramEnd"/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всегда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отличающиеся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душевностью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или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нравственной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чистотой.</w:t>
      </w:r>
    </w:p>
    <w:p w14:paraId="76F56B1B" w14:textId="0C03447D" w:rsidR="00A75423" w:rsidRPr="00A75423" w:rsidRDefault="00A75423" w:rsidP="002A62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75423">
        <w:rPr>
          <w:rFonts w:ascii="Times New Roman" w:hAnsi="Times New Roman"/>
          <w:sz w:val="28"/>
          <w:szCs w:val="28"/>
        </w:rPr>
        <w:t>ольшое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количество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всего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иностранного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быту,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телевидение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музыке;</w:t>
      </w:r>
    </w:p>
    <w:p w14:paraId="401ACFBD" w14:textId="488144CF" w:rsidR="00A75423" w:rsidRPr="00A75423" w:rsidRDefault="00A75423" w:rsidP="002A627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75423">
        <w:rPr>
          <w:rFonts w:ascii="Times New Roman" w:hAnsi="Times New Roman"/>
          <w:sz w:val="28"/>
          <w:szCs w:val="28"/>
        </w:rPr>
        <w:t>скажены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представления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детей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доброте,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милосердии,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справедливости,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гражданственности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патриотизме.</w:t>
      </w:r>
    </w:p>
    <w:p w14:paraId="5FA052E9" w14:textId="5C2D97D3" w:rsidR="00A75423" w:rsidRPr="00A75423" w:rsidRDefault="00A75423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5423">
        <w:rPr>
          <w:rFonts w:ascii="Times New Roman" w:hAnsi="Times New Roman"/>
          <w:sz w:val="28"/>
          <w:szCs w:val="28"/>
        </w:rPr>
        <w:t>Все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это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привело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утере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понятия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истинных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ценностей,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патриотизма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человеколюбия;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исчезли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идеалы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человека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–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труженика,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воина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-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защитника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Отечества.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Забыты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5423">
        <w:rPr>
          <w:rFonts w:ascii="Times New Roman" w:hAnsi="Times New Roman"/>
          <w:sz w:val="28"/>
          <w:szCs w:val="28"/>
        </w:rPr>
        <w:t>семейно</w:t>
      </w:r>
      <w:proofErr w:type="spellEnd"/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–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бытовые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традиции,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обычаи,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уважение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почитание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старших.</w:t>
      </w:r>
    </w:p>
    <w:p w14:paraId="4A62C64E" w14:textId="40027B46" w:rsidR="00A75423" w:rsidRPr="00A75423" w:rsidRDefault="00A75423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5423">
        <w:rPr>
          <w:rFonts w:ascii="Times New Roman" w:hAnsi="Times New Roman"/>
          <w:sz w:val="28"/>
          <w:szCs w:val="28"/>
        </w:rPr>
        <w:t>Дошкольное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образование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является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начальным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звеном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системы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непрерывного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образования.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Оно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должно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создавать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все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условия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для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максимального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раскрытия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индивидуального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возрастного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потенциала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ребенка.</w:t>
      </w:r>
      <w:r w:rsidR="00C813BD">
        <w:rPr>
          <w:rFonts w:ascii="Times New Roman" w:hAnsi="Times New Roman"/>
          <w:sz w:val="28"/>
          <w:szCs w:val="28"/>
        </w:rPr>
        <w:t xml:space="preserve"> </w:t>
      </w:r>
    </w:p>
    <w:p w14:paraId="4A5E8D4E" w14:textId="11E45B93" w:rsidR="00A75423" w:rsidRDefault="00A75423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5423">
        <w:rPr>
          <w:rFonts w:ascii="Times New Roman" w:hAnsi="Times New Roman"/>
          <w:sz w:val="28"/>
          <w:szCs w:val="28"/>
        </w:rPr>
        <w:t>Главной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задачей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государственной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образовательной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политики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РФ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условиях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модернизации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системы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образования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является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обеспечение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современного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качества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образования,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том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числе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sz w:val="28"/>
          <w:szCs w:val="28"/>
        </w:rPr>
        <w:t>дошкольного.</w:t>
      </w:r>
    </w:p>
    <w:p w14:paraId="4C0F46F7" w14:textId="22151654" w:rsidR="00C80639" w:rsidRPr="00A75423" w:rsidRDefault="00C80639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80639">
        <w:rPr>
          <w:rFonts w:ascii="Times New Roman" w:hAnsi="Times New Roman"/>
          <w:sz w:val="28"/>
          <w:szCs w:val="28"/>
        </w:rPr>
        <w:t>Приоритетная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задача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Российской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Федерации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–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формирование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новых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поколений,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обладающих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знаниями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умениями,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которые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отвечают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требованиям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XXI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века,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разделяющих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традиционные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нравственные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ценности,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готовых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мирному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созиданию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защите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C80639">
        <w:rPr>
          <w:rFonts w:ascii="Times New Roman" w:hAnsi="Times New Roman"/>
          <w:sz w:val="28"/>
          <w:szCs w:val="28"/>
        </w:rPr>
        <w:t>Родины.</w:t>
      </w:r>
      <w:r w:rsidR="00C813BD">
        <w:rPr>
          <w:rFonts w:ascii="Times New Roman" w:hAnsi="Times New Roman"/>
          <w:sz w:val="28"/>
          <w:szCs w:val="28"/>
        </w:rPr>
        <w:t xml:space="preserve"> </w:t>
      </w:r>
    </w:p>
    <w:p w14:paraId="38E5904C" w14:textId="152513CA" w:rsidR="00D70DC2" w:rsidRDefault="00D70DC2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1820">
        <w:rPr>
          <w:rFonts w:ascii="Times New Roman" w:hAnsi="Times New Roman"/>
          <w:sz w:val="28"/>
          <w:szCs w:val="28"/>
        </w:rPr>
        <w:t>9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ноября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2022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года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был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подписан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указ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президента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РФ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«Об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утверждении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Основ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государственной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политики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сохранению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укреплению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традиционных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российских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духовно-нравственных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ценностей»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-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настоящие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Основы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являются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документом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стратегического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планирования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сфере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обеспечения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национальной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безопасности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РФ,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определяющих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систему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целей,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задач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инструментов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реализации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стратегического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национального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приоритета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«Защита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традиционных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российских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духовно-нравственных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ценностей,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культуры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исторической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памяти»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части,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касающейся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защиты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традиционных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российских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духовно-нравственных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ценностей.</w:t>
      </w:r>
    </w:p>
    <w:p w14:paraId="0A3FFEBD" w14:textId="43A2BB34" w:rsidR="008362CC" w:rsidRPr="00BA1820" w:rsidRDefault="008362CC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1820">
        <w:rPr>
          <w:rFonts w:ascii="Times New Roman" w:hAnsi="Times New Roman"/>
          <w:sz w:val="28"/>
          <w:szCs w:val="28"/>
        </w:rPr>
        <w:t>Нормативно-правовую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базу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настоящих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Основ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составляют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Конституция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РФ,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общепринятые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принципы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нормы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международного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права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международные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договоры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РФ,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ФЗ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28.06.2014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г.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№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172-ФЗ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«О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стратегическом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планировании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РФ»,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Основы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государственной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политики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сфере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стратегического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планирования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РФ.</w:t>
      </w:r>
    </w:p>
    <w:p w14:paraId="5396EFA6" w14:textId="750BFE17" w:rsidR="00A75423" w:rsidRDefault="008362CC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1820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России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вместе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специалистами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разработало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утвердило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25.11.2022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г.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приказ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№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1028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ФОП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которая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вводит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единые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требования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объему,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содержанию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результатам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работы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детьми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детских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садах.</w:t>
      </w:r>
      <w:r w:rsidR="00C813BD">
        <w:rPr>
          <w:rFonts w:ascii="Times New Roman" w:hAnsi="Times New Roman"/>
          <w:sz w:val="28"/>
          <w:szCs w:val="28"/>
        </w:rPr>
        <w:t xml:space="preserve"> </w:t>
      </w:r>
    </w:p>
    <w:p w14:paraId="0E121FCC" w14:textId="72E5272E" w:rsidR="00A75423" w:rsidRDefault="00A75423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7495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Федеральной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является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разностороннее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развитие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ребёнка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в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период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дошкольного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детства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с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учётом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возрастных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индивидуальных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особенностей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на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основе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духовно-нравственных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ценностей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российского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народа,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исторических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национально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культурных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традиций.</w:t>
      </w:r>
    </w:p>
    <w:p w14:paraId="2DEB7E90" w14:textId="0F96B66D" w:rsidR="000C09C6" w:rsidRDefault="008362CC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5423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Задача</w:t>
      </w:r>
      <w:r w:rsidR="00C813B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A75423">
        <w:rPr>
          <w:rFonts w:ascii="Times New Roman" w:hAnsi="Times New Roman"/>
          <w:b/>
          <w:bCs/>
          <w:sz w:val="28"/>
          <w:szCs w:val="28"/>
          <w:u w:val="single"/>
        </w:rPr>
        <w:t>программы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-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ввести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акцент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на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формирование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у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детей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российских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духовно-нравственных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социокультурных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ценностей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с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учетом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их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возрастных</w:t>
      </w:r>
      <w:r w:rsidR="00C813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A75423">
        <w:rPr>
          <w:rFonts w:ascii="Times New Roman" w:hAnsi="Times New Roman"/>
          <w:b/>
          <w:bCs/>
          <w:i/>
          <w:iCs/>
          <w:sz w:val="28"/>
          <w:szCs w:val="28"/>
        </w:rPr>
        <w:t>особенностей</w:t>
      </w:r>
      <w:r w:rsidRPr="00BA1820">
        <w:rPr>
          <w:rFonts w:ascii="Times New Roman" w:hAnsi="Times New Roman"/>
          <w:sz w:val="28"/>
          <w:szCs w:val="28"/>
        </w:rPr>
        <w:t>».</w:t>
      </w:r>
      <w:r w:rsidR="00C813BD">
        <w:rPr>
          <w:rFonts w:ascii="Times New Roman" w:hAnsi="Times New Roman"/>
          <w:sz w:val="28"/>
          <w:szCs w:val="28"/>
        </w:rPr>
        <w:t xml:space="preserve"> </w:t>
      </w:r>
    </w:p>
    <w:p w14:paraId="1EAE125D" w14:textId="4C94DA5C" w:rsidR="00A75423" w:rsidRPr="00A75423" w:rsidRDefault="00141928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75423" w:rsidRPr="00A75423">
        <w:rPr>
          <w:rFonts w:ascii="Times New Roman" w:hAnsi="Times New Roman"/>
          <w:sz w:val="28"/>
          <w:szCs w:val="28"/>
        </w:rPr>
        <w:t>риобщ</w:t>
      </w:r>
      <w:r w:rsidR="008345D6">
        <w:rPr>
          <w:rFonts w:ascii="Times New Roman" w:hAnsi="Times New Roman"/>
          <w:sz w:val="28"/>
          <w:szCs w:val="28"/>
        </w:rPr>
        <w:t>ить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детей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(в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соответствии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возрастными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особенностями)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базовым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ценностям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российского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народа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-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жизнь,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достоинство,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права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свободы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человека,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патриотизм,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гражданственность,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высокие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нравственные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идеалы,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крепкая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семья,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созидательный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труд,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приоритет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духовного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над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материальным,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гуманизм,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милосердие,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справедливость,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коллективизм,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взаимопомощь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взаимоуважение,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историческая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память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преемственность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поколений,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единство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народов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России;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созда</w:t>
      </w:r>
      <w:r w:rsidR="008345D6">
        <w:rPr>
          <w:rFonts w:ascii="Times New Roman" w:hAnsi="Times New Roman"/>
          <w:sz w:val="28"/>
          <w:szCs w:val="28"/>
        </w:rPr>
        <w:t>ть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услови</w:t>
      </w:r>
      <w:r w:rsidR="008345D6">
        <w:rPr>
          <w:rFonts w:ascii="Times New Roman" w:hAnsi="Times New Roman"/>
          <w:sz w:val="28"/>
          <w:szCs w:val="28"/>
        </w:rPr>
        <w:t>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для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формирования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ценностного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отношения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окружающему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миру,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становления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опыта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действий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поступков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на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основе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осмысления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ценностей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ФОП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ДО: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планируемые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="00A75423" w:rsidRPr="00A75423">
        <w:rPr>
          <w:rFonts w:ascii="Times New Roman" w:hAnsi="Times New Roman"/>
          <w:sz w:val="28"/>
          <w:szCs w:val="28"/>
        </w:rPr>
        <w:t>результаты</w:t>
      </w:r>
    </w:p>
    <w:p w14:paraId="4A0F04A7" w14:textId="05C1FE05" w:rsidR="00141928" w:rsidRDefault="00141928" w:rsidP="002A6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49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традиционным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российским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духовно-нравственным</w:t>
      </w:r>
      <w:r w:rsidR="00C81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b/>
          <w:bCs/>
          <w:sz w:val="28"/>
          <w:szCs w:val="28"/>
        </w:rPr>
        <w:t>ценностям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относятся,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прежде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всего,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жизнь,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достоинство,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права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свободы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человека,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патриотизм,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гражданственность,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служение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Отечеству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ответственность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за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его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судьбу,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высокие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нравственные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идеалы,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крепкая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семья,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созидательный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труд,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приоритет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духовного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над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материальным,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гуманизм,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милосердие,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справедливость,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коллективизм,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взаимопомощь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взаимоуважение,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историческая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память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и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преемственность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поколений,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единство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народов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  <w:r w:rsidRPr="00867495">
        <w:rPr>
          <w:rFonts w:ascii="Times New Roman" w:hAnsi="Times New Roman" w:cs="Times New Roman"/>
          <w:sz w:val="28"/>
          <w:szCs w:val="28"/>
        </w:rPr>
        <w:t>России</w:t>
      </w:r>
      <w:r w:rsidR="00C813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1C599F" w14:textId="391AD0DA" w:rsidR="008362CC" w:rsidRPr="00BA1820" w:rsidRDefault="008362CC" w:rsidP="002A627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A1820">
        <w:rPr>
          <w:rFonts w:ascii="Times New Roman" w:hAnsi="Times New Roman"/>
          <w:sz w:val="28"/>
          <w:szCs w:val="28"/>
        </w:rPr>
        <w:t>ФОП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позволяет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объединить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обучение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воспитание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целостный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образовательный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процесс,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создающий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единое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ядро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содержания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дошкольного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образования,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ориентированное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разностороннее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развитие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воспитание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подрастающего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поколения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как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знающего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уважающего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историю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культуру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своей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семьи,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большой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малой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Родины.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ФОП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учитывает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отечественные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традиции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современные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практики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дошкольного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образования,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содержит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широкий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перечень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как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современных,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так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классических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изобразительных,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художественных,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музыкальных,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кинематографических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произведений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искусства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для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реализации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образовательной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деятельности.</w:t>
      </w:r>
    </w:p>
    <w:p w14:paraId="73EFBBD6" w14:textId="62BD2EE8" w:rsidR="00A75423" w:rsidRPr="00A75423" w:rsidRDefault="00A75423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Дошкольный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самый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благоприятный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этого,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потому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губка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впитывает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себя,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видит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вокруг.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Наследование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этических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ценностей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раннем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самый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естественный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духовного,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гражданского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патриотического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воспитания,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воспитания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любви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семье,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Отечеству.</w:t>
      </w:r>
    </w:p>
    <w:p w14:paraId="4F05E838" w14:textId="2301E297" w:rsidR="00A75423" w:rsidRDefault="00A75423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растерять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конца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национальные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черты,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забвению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русскую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народную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культуру,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успеть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доброту,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любовь,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быт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традиции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самым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маленьким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гражданам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нашей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огромной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страны.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патриота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конкретных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примерах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истории,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событиях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народных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традициях.</w:t>
      </w:r>
    </w:p>
    <w:p w14:paraId="171C8806" w14:textId="7E0F1219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Патриотическое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направление.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любовь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своей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стране,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малой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родине,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ощущение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принадлежности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своему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народу.</w:t>
      </w:r>
    </w:p>
    <w:p w14:paraId="3C9B1D61" w14:textId="7CD32B11" w:rsidR="00BE1B6A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Малышам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будут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рассказывать,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такое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Родина,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проявлять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привязанность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близким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людям,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бережно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относиться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живому.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детях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шести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начнут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патриотические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чувства,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Родине,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представителям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разных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национальностей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Познакомят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гимном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Конституцией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РФ.</w:t>
      </w:r>
    </w:p>
    <w:p w14:paraId="3490E702" w14:textId="7D72EBC7" w:rsidR="00BE1B6A" w:rsidRPr="00A75423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патриотические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чувства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вот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главная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нравственная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задача.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начинать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раннего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детства.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Научить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дошкольника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уважением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относиться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людям,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родному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краю.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ребенку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народные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традиции.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традициям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нашего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приобщать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помощью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доступных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наглядных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способов.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Чтобы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государство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было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крепким,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духовно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богатым,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каждый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человек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должен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свою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историю,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культуру,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традиции.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начинать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малого,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ближайшего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окружения: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семьи,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родительского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родного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парка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сквера,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где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ребенок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привык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гулять.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Познакомить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народным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творчеством,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которое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ребенка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окружает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рождения.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Народная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культура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несет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мудрые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истины,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дающие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отношение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природе,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искусству,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семье,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роду,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A754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Родине.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5C2EBDB" w14:textId="7A9B364A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Духовно-нравственное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основано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ценностях,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доброта,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забота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хорошие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поступки.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помогает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детям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понимать,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такое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неправильное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поведение.</w:t>
      </w:r>
    </w:p>
    <w:p w14:paraId="41DEED53" w14:textId="50DD11E2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Трехлетних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малышей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научат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проявлять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сочувствие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делать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добрые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дела.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годам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ребенок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должен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отличать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хорошее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плохого,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семейные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общественные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ценности.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еще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принимать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моральные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необходимости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просить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совета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взрослых.</w:t>
      </w:r>
    </w:p>
    <w:p w14:paraId="20436EE8" w14:textId="78CEA26A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Социальное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направлено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доброжелательного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отношения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семье,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людям,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навыков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сотрудничества,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культуры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поведения.</w:t>
      </w:r>
    </w:p>
    <w:p w14:paraId="56028762" w14:textId="5FC66172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годам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малыш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обычно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радоваться,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когда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хвалят,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грустить,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когда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критикуют.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Интересуется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детьми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способен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без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конфликтов.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завершению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дошкольников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научат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отвечать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действия,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различия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между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людьми,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культурно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общаться,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слушать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взаимодействовать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взрослые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или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дети.</w:t>
      </w:r>
    </w:p>
    <w:p w14:paraId="3A1090EB" w14:textId="580A040A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Познавательное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направлено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развитие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ценности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знаний,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помогает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осваивать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целостную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картину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мира.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числе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самостоятельность.</w:t>
      </w:r>
    </w:p>
    <w:p w14:paraId="28946ACD" w14:textId="5AECDBBD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годам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ребенок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любознателен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активен.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интересует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происходит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вокруг.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семилетках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будут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пробуждать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различным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формам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самовыражения,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включая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творческие: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быть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активным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инициативным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учебе,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целом.</w:t>
      </w:r>
    </w:p>
    <w:p w14:paraId="60D215BC" w14:textId="4126D559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Физическое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оздоровительное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приобщает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здоровому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жизни.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включает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заботиться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себе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соблюдать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безопасности.</w:t>
      </w:r>
    </w:p>
    <w:p w14:paraId="7698B046" w14:textId="170709CA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Трехлетний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ребенок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начнет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осваивать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азы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здорового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образа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жизни,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физические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утренняя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гимнастика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личная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гигиена.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завершению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научат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заботиться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своем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здоровье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понимать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важность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физической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активности,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познакомят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некоторыми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видами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спорта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заинтересуют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подвижными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играми.</w:t>
      </w:r>
    </w:p>
    <w:p w14:paraId="5AAF6B9C" w14:textId="27CCC865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Трудовое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помогает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формировать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ответственность,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самостоятельность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стремление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приносить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пользу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людям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через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труд.</w:t>
      </w:r>
    </w:p>
    <w:p w14:paraId="16C01505" w14:textId="38AD1D4A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документу,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трехлетнего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воспитатели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будут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поддерживать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вокруг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себя,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стремиться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помогать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старшим,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выполнять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доступные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ему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задачи.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Семилетний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должен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понимать,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важен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семье,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уважать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труд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других.</w:t>
      </w:r>
    </w:p>
    <w:p w14:paraId="61F31005" w14:textId="73CD3413" w:rsidR="00BE1B6A" w:rsidRPr="00A060FD" w:rsidRDefault="00BE1B6A" w:rsidP="002A6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Эстетическое</w:t>
      </w:r>
      <w:r w:rsidR="00C813B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воспитание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развивает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отношение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красоте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разных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проявлениях.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воспитывает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художественный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вкус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обогащает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личность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ребенка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через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искусство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красоту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окружающего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мира.</w:t>
      </w:r>
    </w:p>
    <w:p w14:paraId="44BA7A4A" w14:textId="53413316" w:rsidR="00BE1B6A" w:rsidRPr="00A060FD" w:rsidRDefault="00BE1B6A" w:rsidP="002A6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Трехлетний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ребенок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должен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интересоваться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красотой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того,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окружает,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также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проявлять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способности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разным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видам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творчества.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Выпускник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детского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сада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воспринимать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чувствовать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прекрасное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повседневной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жизни,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природе,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поступках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других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людей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060F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искусстве.</w:t>
      </w:r>
    </w:p>
    <w:p w14:paraId="40F246FE" w14:textId="08F28148" w:rsidR="00BE1B6A" w:rsidRPr="00A060FD" w:rsidRDefault="00BE1B6A" w:rsidP="002A6274">
      <w:pPr>
        <w:pStyle w:val="paragraph--ozgk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60FD">
        <w:rPr>
          <w:color w:val="000000"/>
          <w:sz w:val="28"/>
          <w:szCs w:val="28"/>
        </w:rPr>
        <w:t>Для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развития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патриотизма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разучиваем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стихи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Родине,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исполняем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песни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Великой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Победе,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знакомим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детей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достопримечательностями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родного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края,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принимаем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участие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конкурсах,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проектах,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акциях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патриотической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направленности.</w:t>
      </w:r>
    </w:p>
    <w:p w14:paraId="299A5D82" w14:textId="46274055" w:rsidR="00BE1B6A" w:rsidRPr="00A060FD" w:rsidRDefault="00BE1B6A" w:rsidP="002A6274">
      <w:pPr>
        <w:pStyle w:val="paragraph--ozgk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60FD">
        <w:rPr>
          <w:b/>
          <w:bCs/>
          <w:color w:val="000000"/>
          <w:sz w:val="28"/>
          <w:szCs w:val="28"/>
        </w:rPr>
        <w:t>Социальное</w:t>
      </w:r>
      <w:r w:rsidR="00C813BD">
        <w:rPr>
          <w:b/>
          <w:bCs/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воспитание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основано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вежливом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отношении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сверстникам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взрослым.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Дети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учатся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этому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играх,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беседах,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за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просмотром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мультфильмов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чтением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книг.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первую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очередь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это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всегда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пример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взрослых: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родителей,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бабушек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дедушек,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воспитателя,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педагога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или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тренера.</w:t>
      </w:r>
    </w:p>
    <w:p w14:paraId="220218E6" w14:textId="718E712E" w:rsidR="00BE1B6A" w:rsidRPr="00A060FD" w:rsidRDefault="00BE1B6A" w:rsidP="002A6274">
      <w:pPr>
        <w:pStyle w:val="paragraph--ozgk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60FD">
        <w:rPr>
          <w:b/>
          <w:bCs/>
          <w:color w:val="000000"/>
          <w:sz w:val="28"/>
          <w:szCs w:val="28"/>
        </w:rPr>
        <w:t>Любовь</w:t>
      </w:r>
      <w:r w:rsidR="00C813BD">
        <w:rPr>
          <w:b/>
          <w:bCs/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к</w:t>
      </w:r>
      <w:r w:rsidR="00C813BD">
        <w:rPr>
          <w:b/>
          <w:bCs/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спорту</w:t>
      </w:r>
      <w:r w:rsidR="00C813BD">
        <w:rPr>
          <w:b/>
          <w:bCs/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и</w:t>
      </w:r>
      <w:r w:rsidR="00C813BD">
        <w:rPr>
          <w:b/>
          <w:bCs/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интерес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здоровью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формируем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помощью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активных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игр.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базе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нашего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сада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регулярно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провод</w:t>
      </w:r>
      <w:r w:rsidR="00C813BD">
        <w:rPr>
          <w:color w:val="000000"/>
          <w:sz w:val="28"/>
          <w:szCs w:val="28"/>
        </w:rPr>
        <w:t>я</w:t>
      </w:r>
      <w:r w:rsidRPr="00A060FD">
        <w:rPr>
          <w:color w:val="000000"/>
          <w:sz w:val="28"/>
          <w:szCs w:val="28"/>
        </w:rPr>
        <w:t>тся</w:t>
      </w:r>
      <w:r w:rsidR="00C813BD">
        <w:rPr>
          <w:color w:val="000000"/>
          <w:sz w:val="28"/>
          <w:szCs w:val="28"/>
        </w:rPr>
        <w:t xml:space="preserve"> спортивные </w:t>
      </w:r>
      <w:proofErr w:type="gramStart"/>
      <w:r w:rsidR="00C813BD">
        <w:rPr>
          <w:color w:val="000000"/>
          <w:sz w:val="28"/>
          <w:szCs w:val="28"/>
        </w:rPr>
        <w:t>мероприятия .</w:t>
      </w:r>
      <w:proofErr w:type="gramEnd"/>
      <w:r w:rsidR="00C813BD">
        <w:rPr>
          <w:color w:val="000000"/>
          <w:sz w:val="28"/>
          <w:szCs w:val="28"/>
        </w:rPr>
        <w:t xml:space="preserve"> </w:t>
      </w:r>
    </w:p>
    <w:p w14:paraId="4581ECC5" w14:textId="3ED958C2" w:rsidR="00BE1B6A" w:rsidRPr="00A060FD" w:rsidRDefault="00BE1B6A" w:rsidP="002A6274">
      <w:pPr>
        <w:pStyle w:val="paragraph--ozgk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060FD">
        <w:rPr>
          <w:color w:val="000000"/>
          <w:sz w:val="28"/>
          <w:szCs w:val="28"/>
        </w:rPr>
        <w:t>Делаем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упор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трудовое</w:t>
      </w:r>
      <w:r w:rsidR="00C813BD">
        <w:rPr>
          <w:b/>
          <w:bCs/>
          <w:color w:val="000000"/>
          <w:sz w:val="28"/>
          <w:szCs w:val="28"/>
        </w:rPr>
        <w:t xml:space="preserve"> </w:t>
      </w:r>
      <w:r w:rsidRPr="00A060FD">
        <w:rPr>
          <w:b/>
          <w:bCs/>
          <w:color w:val="000000"/>
          <w:sz w:val="28"/>
          <w:szCs w:val="28"/>
        </w:rPr>
        <w:t>воспитание</w:t>
      </w:r>
      <w:r w:rsidRPr="00A060FD">
        <w:rPr>
          <w:color w:val="000000"/>
          <w:sz w:val="28"/>
          <w:szCs w:val="28"/>
        </w:rPr>
        <w:t>.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Для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самых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маленьких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оно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начинается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элементарных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навыков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самообслуживания: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одеться,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раздеться,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убрать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игрушки.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Дети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постарше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помогают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готовиться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приему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пищи,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занятиям,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поливают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растения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группе.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Воспитанники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подготовительных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групп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учатся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ухаживать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за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овощными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культурами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</w:t>
      </w:r>
      <w:r w:rsidR="00C813BD">
        <w:rPr>
          <w:color w:val="000000"/>
          <w:sz w:val="28"/>
          <w:szCs w:val="28"/>
        </w:rPr>
        <w:t xml:space="preserve"> экспериментальном </w:t>
      </w:r>
      <w:r w:rsidRPr="00A060FD">
        <w:rPr>
          <w:color w:val="000000"/>
          <w:sz w:val="28"/>
          <w:szCs w:val="28"/>
        </w:rPr>
        <w:t>участке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в</w:t>
      </w:r>
      <w:r w:rsidR="00C813BD">
        <w:rPr>
          <w:color w:val="000000"/>
          <w:sz w:val="28"/>
          <w:szCs w:val="28"/>
        </w:rPr>
        <w:t xml:space="preserve"> огороде </w:t>
      </w:r>
      <w:r w:rsidRPr="00A060FD">
        <w:rPr>
          <w:color w:val="000000"/>
          <w:sz w:val="28"/>
          <w:szCs w:val="28"/>
        </w:rPr>
        <w:t>детского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сада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—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начиная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посадки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семян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и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заканчивая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сбором</w:t>
      </w:r>
      <w:r w:rsidR="00C813BD">
        <w:rPr>
          <w:color w:val="000000"/>
          <w:sz w:val="28"/>
          <w:szCs w:val="28"/>
        </w:rPr>
        <w:t xml:space="preserve"> </w:t>
      </w:r>
      <w:r w:rsidRPr="00A060FD">
        <w:rPr>
          <w:color w:val="000000"/>
          <w:sz w:val="28"/>
          <w:szCs w:val="28"/>
        </w:rPr>
        <w:t>урожая.</w:t>
      </w:r>
    </w:p>
    <w:p w14:paraId="103B1E5C" w14:textId="28CF3A8C" w:rsidR="00222801" w:rsidRPr="00222801" w:rsidRDefault="00222801" w:rsidP="002A62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Формы,</w:t>
      </w:r>
      <w:r w:rsidR="00C813B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методы</w:t>
      </w:r>
      <w:r w:rsidR="00C813B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средства</w:t>
      </w:r>
      <w:r w:rsidR="00C813B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воспитания</w:t>
      </w:r>
      <w:r w:rsidR="00C813B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духовно-нравственных</w:t>
      </w:r>
      <w:r w:rsidR="00C813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ценностей</w:t>
      </w:r>
      <w:r w:rsidR="00C813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дошкольного</w:t>
      </w:r>
      <w:r w:rsidR="00C813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возраста</w:t>
      </w:r>
      <w:r w:rsidRPr="0022280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.</w:t>
      </w:r>
      <w:r w:rsidR="00C813BD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</w:p>
    <w:p w14:paraId="4708648C" w14:textId="089ECB84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успешной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работы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данном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направлении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используются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разнообразные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методы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наглядный,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словесный,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практический.</w:t>
      </w:r>
    </w:p>
    <w:p w14:paraId="32BEF452" w14:textId="52FA036F" w:rsidR="00222801" w:rsidRPr="00C80639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Методы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формы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изучения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духовно-нравственных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ценностей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народов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Российской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Федерации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детском</w:t>
      </w:r>
      <w:r w:rsidR="00C813BD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b/>
          <w:bCs/>
          <w:iCs/>
          <w:color w:val="111111"/>
          <w:kern w:val="0"/>
          <w:sz w:val="28"/>
          <w:szCs w:val="28"/>
          <w:u w:val="single"/>
          <w:lang w:eastAsia="ru-RU"/>
          <w14:ligatures w14:val="none"/>
        </w:rPr>
        <w:t>саду:</w:t>
      </w:r>
    </w:p>
    <w:p w14:paraId="28062062" w14:textId="61F37F17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Наглядный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метод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используется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proofErr w:type="gramStart"/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во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время</w:t>
      </w:r>
      <w:proofErr w:type="gramEnd"/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0E151B0F" w14:textId="170F3586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знакомство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художественной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литературой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устным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народным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творчеством</w:t>
      </w:r>
      <w:r w:rsidRPr="00222801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5ABBBE8D" w14:textId="4F84E706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экскурсии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наблюдений;</w:t>
      </w:r>
    </w:p>
    <w:p w14:paraId="6F8A1896" w14:textId="3F743AD1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показа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сказок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других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произведений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как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педагогом,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детьми;</w:t>
      </w:r>
    </w:p>
    <w:p w14:paraId="1FDE2BE1" w14:textId="1128658D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-рассматривания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книжных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иллюстраций,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репродукций,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предметов;</w:t>
      </w:r>
    </w:p>
    <w:p w14:paraId="2946141B" w14:textId="5DC2434D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-проведения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дидактических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игр;</w:t>
      </w:r>
    </w:p>
    <w:p w14:paraId="007E2096" w14:textId="5968E933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-целевых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прогулок,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экскурсий;</w:t>
      </w:r>
    </w:p>
    <w:p w14:paraId="01B4C6A1" w14:textId="7E0A3332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-моделирования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сказок.</w:t>
      </w:r>
    </w:p>
    <w:p w14:paraId="0F34C172" w14:textId="226F09DC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Словесные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методы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представляются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наиболее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эффективными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процессе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5EDDECE" w14:textId="5CDC0705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з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анятия,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беседы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;</w:t>
      </w:r>
      <w:proofErr w:type="gramEnd"/>
    </w:p>
    <w:p w14:paraId="418972B8" w14:textId="6B54F2D2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-чтения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произведений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воспитателем;</w:t>
      </w:r>
    </w:p>
    <w:p w14:paraId="5102D209" w14:textId="44100437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-заучивания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потешек,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песенок,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пословиц,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поговорок,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считалок;</w:t>
      </w:r>
    </w:p>
    <w:p w14:paraId="74409143" w14:textId="53B99B66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-рассказывания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произведений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устного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народного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творчества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детьми;</w:t>
      </w:r>
    </w:p>
    <w:p w14:paraId="6C11AA0D" w14:textId="1134FAAD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-бесед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элементами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диалога;</w:t>
      </w:r>
    </w:p>
    <w:p w14:paraId="7CB5B885" w14:textId="08AF5421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-обобщающих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рассказов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воспитателя;</w:t>
      </w:r>
    </w:p>
    <w:p w14:paraId="6274B3A3" w14:textId="4A637975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-ответы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вопросы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воспитателя,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детей;</w:t>
      </w:r>
    </w:p>
    <w:p w14:paraId="321C4EA8" w14:textId="4B39AF4D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-проведения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разнообразных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(подвижных,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малоподвижных,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дидактических,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сюжетно-ролевых,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игр-драматизаций);</w:t>
      </w:r>
    </w:p>
    <w:p w14:paraId="03023FBA" w14:textId="28EBEBB1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-сообщение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дополнительного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материала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воспитателем;</w:t>
      </w:r>
    </w:p>
    <w:p w14:paraId="08537AFF" w14:textId="722FA732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-загадывания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загадок;</w:t>
      </w:r>
    </w:p>
    <w:p w14:paraId="05A23380" w14:textId="38303583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-рассматривания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наглядного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материала;</w:t>
      </w:r>
    </w:p>
    <w:p w14:paraId="3A9E7C13" w14:textId="577A6DB7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-рассказов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схемам,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иллюстрациям,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моделирования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сказок;</w:t>
      </w:r>
    </w:p>
    <w:p w14:paraId="6D0AB387" w14:textId="1ACAF2C0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-разбора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житейских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ситуаций;</w:t>
      </w:r>
    </w:p>
    <w:p w14:paraId="4E96380E" w14:textId="73F61A96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-проведения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викторин,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конкурсов,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праздников,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утренников;</w:t>
      </w:r>
    </w:p>
    <w:p w14:paraId="73F14E38" w14:textId="49C30E32" w:rsid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-чтение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родителями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сказок,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былин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др.</w:t>
      </w:r>
    </w:p>
    <w:p w14:paraId="0B52B215" w14:textId="41F8035D" w:rsid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Важное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значение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имеет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практический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метод,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который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используется,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когда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необходимо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5BB6FB8F" w14:textId="3C31C048" w:rsidR="00C80639" w:rsidRPr="00222801" w:rsidRDefault="00C80639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lang w:eastAsia="ru-RU"/>
          <w14:ligatures w14:val="none"/>
        </w:rPr>
        <w:t>-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праздники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развлечения</w:t>
      </w:r>
      <w:r>
        <w:rPr>
          <w:rFonts w:ascii="Times New Roman" w:eastAsia="Times New Roman" w:hAnsi="Times New Roman" w:cs="Times New Roman"/>
          <w:iCs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7E868D4B" w14:textId="022C5E44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-изготовить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детьми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наглядные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пособия;</w:t>
      </w:r>
    </w:p>
    <w:p w14:paraId="0AE762E5" w14:textId="216669DB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-организовать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вечера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родителями;</w:t>
      </w:r>
    </w:p>
    <w:p w14:paraId="69C9AD5A" w14:textId="6E8F081C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-провести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(подвижные,</w:t>
      </w:r>
      <w:r w:rsidR="00C813B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малоподвижные,</w:t>
      </w:r>
      <w:r w:rsidR="00C813B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дидактические,</w:t>
      </w:r>
      <w:r w:rsidR="00C813BD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инсценировки)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790C3E71" w14:textId="4BD79ED1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-приготовить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детьми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различные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блюда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народной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кухни;</w:t>
      </w:r>
    </w:p>
    <w:p w14:paraId="65C472B4" w14:textId="4747824C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-изготовить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поделки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выставки;</w:t>
      </w:r>
    </w:p>
    <w:p w14:paraId="3C7154C2" w14:textId="44F14C7A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-организовать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постановку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сказок;</w:t>
      </w:r>
    </w:p>
    <w:p w14:paraId="62CD697F" w14:textId="67488707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-провести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экскурсии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различной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направленности;</w:t>
      </w:r>
    </w:p>
    <w:p w14:paraId="7D5510DD" w14:textId="03A6067C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-нарисовать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или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слепить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из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пластилина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иллюстрации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сказкам,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потешкам,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пословицам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поговоркам.</w:t>
      </w:r>
    </w:p>
    <w:p w14:paraId="4374E56C" w14:textId="40D96025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Следует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отметить,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методике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используются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разнообразные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формы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детьми,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>назовем</w:t>
      </w:r>
      <w:r w:rsidR="00C813BD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i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важнейшие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69232E1" w14:textId="0098D598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чтение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произведений,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беседы,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игры;</w:t>
      </w:r>
    </w:p>
    <w:p w14:paraId="61B6C8FD" w14:textId="7DF589E1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-творческая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художественная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деятельность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детей;</w:t>
      </w:r>
    </w:p>
    <w:p w14:paraId="3C497770" w14:textId="539216B5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-проведение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совместных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праздников;</w:t>
      </w:r>
    </w:p>
    <w:p w14:paraId="6977E23F" w14:textId="485CC1BA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-прослушивание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аудиозаписей;</w:t>
      </w:r>
    </w:p>
    <w:p w14:paraId="372F6D91" w14:textId="51744BDF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-просмотр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мультфильмов;</w:t>
      </w:r>
    </w:p>
    <w:p w14:paraId="318B35FC" w14:textId="77777777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-экскурсии;</w:t>
      </w:r>
    </w:p>
    <w:p w14:paraId="44A2C403" w14:textId="205FD5BD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-тематические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вечера;</w:t>
      </w:r>
    </w:p>
    <w:p w14:paraId="33467B29" w14:textId="2622FDFA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-организация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выставок;</w:t>
      </w:r>
    </w:p>
    <w:p w14:paraId="31EFA618" w14:textId="657E56A0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-постановка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сказок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духовно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нравственного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содержания;</w:t>
      </w:r>
    </w:p>
    <w:p w14:paraId="51C3A429" w14:textId="10AD8A39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-творческие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вечера.</w:t>
      </w:r>
    </w:p>
    <w:p w14:paraId="56A3AFFF" w14:textId="20A4E648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знакомстве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государственным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праздником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«Днем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народного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единства»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воспитываем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интерес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истории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своей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страны,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чувство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патриотизма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любви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Родине,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только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знакомим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историей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праздника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государственными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символами.</w:t>
      </w:r>
    </w:p>
    <w:p w14:paraId="01364BD3" w14:textId="5729F0D6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работе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детьми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использую</w:t>
      </w:r>
      <w:r w:rsidR="00D70DC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различные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(сюжетно-ролевые,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народные,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дидактические)</w:t>
      </w:r>
    </w:p>
    <w:p w14:paraId="1B07854B" w14:textId="6346735D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прогулке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34FF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игра</w:t>
      </w:r>
      <w:r w:rsidR="00D70DC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ют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подвижные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игры: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Жмурки,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Прятки,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Горелки,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Пустое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место,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Платочек,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gramStart"/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proofErr w:type="gramEnd"/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медведя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бору,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Караси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щука,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День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ночь.</w:t>
      </w:r>
    </w:p>
    <w:p w14:paraId="0A914519" w14:textId="303FD3DE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группе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использу</w:t>
      </w:r>
      <w:r w:rsidR="00D70DC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ют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малой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подвижности: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Краски,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Фанты,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Колечко,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Море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волнуется,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proofErr w:type="gramStart"/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Летает</w:t>
      </w:r>
      <w:proofErr w:type="gramEnd"/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летает.</w:t>
      </w:r>
    </w:p>
    <w:p w14:paraId="02148D91" w14:textId="7DC4B853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«Каравай,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каравай»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это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старинная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праздничная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день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рождения.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русской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избе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обязательным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элементом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любого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празднования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был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каравай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круглый,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сдобный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сладкий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хлеб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украшениями.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подавали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дорогим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гостям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вышитом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рушнике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солонкой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маковке.</w:t>
      </w:r>
    </w:p>
    <w:p w14:paraId="6987955B" w14:textId="02E71900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есть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перед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необходимо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провести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беседу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культуре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быте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народа.</w:t>
      </w:r>
    </w:p>
    <w:p w14:paraId="1179A38F" w14:textId="5155F45A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Сюжетно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ролевые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«Ярмарка»,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«Встреча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гостей»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русское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гостеприимство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накрывать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стол,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встречать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гостей.</w:t>
      </w:r>
    </w:p>
    <w:p w14:paraId="0FEC952E" w14:textId="73AC9B7F" w:rsidR="000C09C6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занятиях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индивидуальной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работе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детьми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использую</w:t>
      </w:r>
      <w:r w:rsidR="00134FF8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дидактические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игры: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«Укрась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одежду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национальным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узором»,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«Народные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промыслы»,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«Народный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узор»,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«Отгадай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праздник»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(по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сюжетным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картинкам)</w:t>
      </w:r>
      <w:r w:rsidR="000C09C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02846F6F" w14:textId="157E8ECF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Духовно-нравственные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нормы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смыслы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жизни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всех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народов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традиционно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осваивали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через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сказки.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Роль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русских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народных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сказок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сказок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других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народов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России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воспитании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ребенка,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становлении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духовного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нравственного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мира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неоценима.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них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решаются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самые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важные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вопросы: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добре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зле,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любви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ненависти,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мужестве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трусости,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предназначении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человека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жизненном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пути.</w:t>
      </w:r>
    </w:p>
    <w:p w14:paraId="2DB39791" w14:textId="1FD0EB55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Также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важно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познакомить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авторскими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произведениями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литературы,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вводящими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мир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высоких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духовно-нравственных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образов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художественно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эмоционально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привлекательной,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понятной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ребенка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форме,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передающих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ему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сведения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эстетического,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духовно-нравственного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поучительного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характера.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детском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саду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используются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тексты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русской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классической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духовной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литературы,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числе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стихи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Пушкина,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Блока,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Есенина,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Барто,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Михалкова,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Маршака,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Чуковского.</w:t>
      </w:r>
    </w:p>
    <w:p w14:paraId="5DCA6FE4" w14:textId="760A178C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время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экскурсий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знакомятся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памятниками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города,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историческими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местами,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природой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края.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Постепенно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складывается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прекрасный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образ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своей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Малой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родины.</w:t>
      </w:r>
    </w:p>
    <w:p w14:paraId="3A3362FB" w14:textId="01242571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Наблюдения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сезонными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изменениями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развивают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доброе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заботливое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отношение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природе,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также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создают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ребенка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более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яркие,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эмоционально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насыщенные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образы.</w:t>
      </w:r>
    </w:p>
    <w:p w14:paraId="60691943" w14:textId="74A4041E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Праздники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развлечения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–это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одна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из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наиболее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интересных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детям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формы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работы.</w:t>
      </w:r>
    </w:p>
    <w:p w14:paraId="3AFB16A0" w14:textId="03B17CB6" w:rsidR="00C80639" w:rsidRPr="001B1A6A" w:rsidRDefault="00C80639" w:rsidP="002A62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Отмеча</w:t>
      </w:r>
      <w:r w:rsidR="00D70DC2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ют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детьми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национальные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праздники: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праздничное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мероприятие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ко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дню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Республики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2A627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Крым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sz w:val="28"/>
          <w:szCs w:val="28"/>
        </w:rPr>
        <w:t>развлечение</w:t>
      </w:r>
      <w:r w:rsidR="00C81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sz w:val="28"/>
          <w:szCs w:val="28"/>
        </w:rPr>
        <w:t>«Широкая</w:t>
      </w:r>
      <w:r w:rsidR="00C81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sz w:val="28"/>
          <w:szCs w:val="28"/>
        </w:rPr>
        <w:t>Масленица»</w:t>
      </w:r>
      <w:r w:rsidR="001B1A6A" w:rsidRPr="001B1A6A">
        <w:t>,</w:t>
      </w:r>
      <w:r w:rsidR="00C813BD">
        <w:t xml:space="preserve"> </w:t>
      </w:r>
      <w:r w:rsidR="002A627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татарский</w:t>
      </w:r>
      <w:bookmarkStart w:id="1" w:name="_GoBack"/>
      <w:bookmarkEnd w:id="1"/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праздник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«Навруз»,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азвлечение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«Кукушкин</w:t>
      </w:r>
      <w:r w:rsidR="00C813B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чай»</w:t>
      </w:r>
      <w:r w:rsidR="001B1A6A" w:rsidRPr="001B1A6A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4D9FD88F" w14:textId="2A14C88B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Большое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внимание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уделяем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проведению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государственных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праздников,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таких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как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«День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защитника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Отечества»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«День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Матери»,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«Международный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женский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день»,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«День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Победы»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ш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ествие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«Бессмертный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полк»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узыкальный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досуг,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посвященный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Дню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России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узыкальный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досуг,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посвященный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Дню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семьи,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любви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верности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«Настоящая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семья-это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дружных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Я»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ероприятие,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посвященное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Государственному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флагу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1B1A6A" w:rsidRP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РФ</w:t>
      </w:r>
      <w:r w:rsidR="001B1A6A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0843B706" w14:textId="56077C47" w:rsidR="00C80639" w:rsidRPr="00C80639" w:rsidRDefault="001B1A6A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зготовление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поделок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рисунков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значимо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потому,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они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предназначены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близких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людей: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родителей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или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друзей.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Поделки,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рисунки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изготавливаются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детьми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нравственным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назначением: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подарить,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украсить,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порадовать,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организовать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выставку,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ярмарку,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празднование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именин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друзей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C80639"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близких.</w:t>
      </w:r>
    </w:p>
    <w:p w14:paraId="28D12930" w14:textId="0E662039" w:rsidR="00C80639" w:rsidRPr="00C80639" w:rsidRDefault="00C80639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Рисование,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лепка,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аппликация,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ручной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труд,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слушание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сказок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художественной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литературы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последующим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обсуждением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возможно,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заучиванием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наизусть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отдельных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стихотворений,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игра-драматизация,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праздничные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утренники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подчинены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достижению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основной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цели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–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целостному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духовно-нравственному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развитию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личности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ребенка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дошкольного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C80639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возраста.</w:t>
      </w:r>
    </w:p>
    <w:p w14:paraId="61EFC862" w14:textId="40D4888A" w:rsidR="00222801" w:rsidRDefault="00222801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Слабым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местом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формировании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правильных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нравственных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представлений,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является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семья.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Многие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родителя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даже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подозревают,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уже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дошкольном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возрасте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начинают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формироваться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социальные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нормы,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моральные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требования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различные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образцы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поведения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ходе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подражания,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чаще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всего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родителям.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</w:p>
    <w:p w14:paraId="77FC35FC" w14:textId="4DC84A86" w:rsidR="008345D6" w:rsidRDefault="008345D6" w:rsidP="002A6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20">
        <w:rPr>
          <w:rFonts w:ascii="Times New Roman" w:hAnsi="Times New Roman"/>
          <w:sz w:val="28"/>
          <w:szCs w:val="28"/>
        </w:rPr>
        <w:t>Сегодня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важно,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чтобы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детьми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дошкольного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возраста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только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достигался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уровень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развития,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необходимый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достаточный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для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успешного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освоения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образовательных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программ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начального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общего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образования,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совместно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родителями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детском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саду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воспитывались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нравственные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ориентиры,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прививалась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доброта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любовь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малой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большой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Родине.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Именно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через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взаимосвязь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педагогических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работников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детских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садов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родителями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(законными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представителями)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воспитанников,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объединяя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совместные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усилия,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должна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вестись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воспитательная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работа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по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таким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важным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направлениям,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как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знакомство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детей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семейными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ценностями,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культурными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ценностями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своего</w:t>
      </w:r>
      <w:r w:rsidR="00C813BD">
        <w:rPr>
          <w:rFonts w:ascii="Times New Roman" w:hAnsi="Times New Roman"/>
          <w:sz w:val="28"/>
          <w:szCs w:val="28"/>
        </w:rPr>
        <w:t xml:space="preserve"> </w:t>
      </w:r>
      <w:r w:rsidRPr="00BA1820">
        <w:rPr>
          <w:rFonts w:ascii="Times New Roman" w:hAnsi="Times New Roman"/>
          <w:sz w:val="28"/>
          <w:szCs w:val="28"/>
        </w:rPr>
        <w:t>народа.</w:t>
      </w:r>
      <w:r w:rsidR="00C813BD">
        <w:rPr>
          <w:rFonts w:ascii="Times New Roman" w:hAnsi="Times New Roman"/>
          <w:sz w:val="28"/>
          <w:szCs w:val="28"/>
        </w:rPr>
        <w:t xml:space="preserve"> </w:t>
      </w:r>
    </w:p>
    <w:p w14:paraId="46E74EF6" w14:textId="546DAA62" w:rsidR="00222801" w:rsidRPr="00222801" w:rsidRDefault="00222801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Задачи,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которые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должны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ставить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перед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собой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родители,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просты: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научить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отличать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добро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зло,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учить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творить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добро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быть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милосердными;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формировать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чувство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lastRenderedPageBreak/>
        <w:t>уважения,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любви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своей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Родине;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ориентировать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нравственное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воспитание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дошкольников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семье,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путем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ознакомления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традиционными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устоями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семьи.</w:t>
      </w:r>
    </w:p>
    <w:p w14:paraId="41228B97" w14:textId="300640CB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Опыт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воспитателей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убеждает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том,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особое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внимание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необходимо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уделить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работе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семьей.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работе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родителями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можно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выделить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такие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5E03FB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формы</w:t>
      </w:r>
      <w:r w:rsidRPr="005E03FB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551F98B" w14:textId="2FB0F368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-собрания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духовно-нравственные</w:t>
      </w:r>
      <w:r w:rsidR="00C813BD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темы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7AF78BAB" w14:textId="5DFFBEFA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-открытые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показы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воспитательно-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образовательного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процесса;</w:t>
      </w:r>
    </w:p>
    <w:p w14:paraId="05B61849" w14:textId="670ACA8B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-вечера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вопросов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ответов;</w:t>
      </w:r>
    </w:p>
    <w:p w14:paraId="35CE510F" w14:textId="6E3C794C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-проведение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совместных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мероприятий;</w:t>
      </w:r>
    </w:p>
    <w:p w14:paraId="47086A31" w14:textId="3F35A2C2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-собеседования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диалоговой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основе;</w:t>
      </w:r>
    </w:p>
    <w:p w14:paraId="28DEA70E" w14:textId="3F47A4D3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-анкетирование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тестирование;</w:t>
      </w:r>
    </w:p>
    <w:p w14:paraId="00BB81FB" w14:textId="7A518BDF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-индивидуальные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групповые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консультации;</w:t>
      </w:r>
    </w:p>
    <w:p w14:paraId="34762F02" w14:textId="588DF589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-наглядные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виды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работы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(информационные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стенды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для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родителей,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стенгазеты,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папки-передвижки,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выставки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детских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работ,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дидактических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игр,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литературы);</w:t>
      </w:r>
    </w:p>
    <w:p w14:paraId="655EA919" w14:textId="6E973A93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-экскурсии;</w:t>
      </w:r>
    </w:p>
    <w:p w14:paraId="7B8A07B2" w14:textId="38C06CAC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-привлечение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родителей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подготовке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проведению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праздников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открытых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занятий;</w:t>
      </w:r>
    </w:p>
    <w:p w14:paraId="7956377D" w14:textId="5FCCEDE4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-привлечение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родителей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подбору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произведений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устного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народного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творчества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определенной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тематики;</w:t>
      </w:r>
    </w:p>
    <w:p w14:paraId="7B9BB21D" w14:textId="3B9F6F42" w:rsidR="00222801" w:rsidRPr="00222801" w:rsidRDefault="00222801" w:rsidP="002A6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-выставки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совместного</w:t>
      </w:r>
      <w:r w:rsidR="00C813BD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222801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творчества.</w:t>
      </w:r>
    </w:p>
    <w:p w14:paraId="04504C4E" w14:textId="5DD81E52" w:rsidR="008345D6" w:rsidRPr="008345D6" w:rsidRDefault="008345D6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Один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философ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сказал: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«Ребенок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сосуд,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который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надо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наполнить,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огонь,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который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надо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зажечь».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эмоционального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отношения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миру,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интереса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окружающему,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будет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зависеть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наше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вами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будущее.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Поможем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сделать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его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прекраснее!</w:t>
      </w:r>
    </w:p>
    <w:p w14:paraId="178C0F40" w14:textId="7B313EE5" w:rsidR="008345D6" w:rsidRPr="008345D6" w:rsidRDefault="008345D6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Мы-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педагоги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жизни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несем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большой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багаж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5E03FB"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знаний,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где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находится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информация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как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развивать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воспитывать,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давайте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поделимся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всеми: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коллегами,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детьми,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главное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с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родителями,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легко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пойдем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по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жизни.</w:t>
      </w:r>
    </w:p>
    <w:p w14:paraId="7331C597" w14:textId="1A707676" w:rsidR="008345D6" w:rsidRPr="008345D6" w:rsidRDefault="008345D6" w:rsidP="002A627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«Ваши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знания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нужны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не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только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Вам,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а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тому,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кому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они</w:t>
      </w:r>
      <w:r w:rsidR="00C813BD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8345D6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shd w:val="clear" w:color="auto" w:fill="FFFFFF"/>
          <w:lang w:eastAsia="ru-RU"/>
          <w14:ligatures w14:val="none"/>
        </w:rPr>
        <w:t>нужны!»</w:t>
      </w:r>
    </w:p>
    <w:p w14:paraId="5DA60961" w14:textId="77777777" w:rsidR="00222801" w:rsidRPr="00867495" w:rsidRDefault="00222801" w:rsidP="002A62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801" w:rsidRPr="00867495" w:rsidSect="00AE5E51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863A5"/>
    <w:multiLevelType w:val="hybridMultilevel"/>
    <w:tmpl w:val="D82A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24B"/>
    <w:rsid w:val="000228BA"/>
    <w:rsid w:val="000C09C6"/>
    <w:rsid w:val="00134FF8"/>
    <w:rsid w:val="00141928"/>
    <w:rsid w:val="001B1A6A"/>
    <w:rsid w:val="001E1920"/>
    <w:rsid w:val="00222801"/>
    <w:rsid w:val="002A6274"/>
    <w:rsid w:val="002F724B"/>
    <w:rsid w:val="005E03FB"/>
    <w:rsid w:val="0061403E"/>
    <w:rsid w:val="006B3E81"/>
    <w:rsid w:val="008345D6"/>
    <w:rsid w:val="008362CC"/>
    <w:rsid w:val="00867495"/>
    <w:rsid w:val="00A75423"/>
    <w:rsid w:val="00A93F58"/>
    <w:rsid w:val="00AE5E51"/>
    <w:rsid w:val="00BE1B6A"/>
    <w:rsid w:val="00C80639"/>
    <w:rsid w:val="00C813BD"/>
    <w:rsid w:val="00D70DC2"/>
    <w:rsid w:val="00EA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1BFA4"/>
  <w15:chartTrackingRefBased/>
  <w15:docId w15:val="{5EBAA518-3F99-412F-93CD-A30C8F68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5E51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AE5E51"/>
    <w:rPr>
      <w:rFonts w:eastAsiaTheme="minorEastAsia"/>
      <w:kern w:val="0"/>
      <w:lang w:eastAsia="ru-RU"/>
      <w14:ligatures w14:val="none"/>
    </w:rPr>
  </w:style>
  <w:style w:type="paragraph" w:customStyle="1" w:styleId="paragraph--ozgk8">
    <w:name w:val="paragraph--ozgk8"/>
    <w:basedOn w:val="a"/>
    <w:rsid w:val="00BE1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Султанова</dc:creator>
  <cp:keywords/>
  <dc:description/>
  <cp:lastModifiedBy>User</cp:lastModifiedBy>
  <cp:revision>15</cp:revision>
  <cp:lastPrinted>2023-09-21T06:35:00Z</cp:lastPrinted>
  <dcterms:created xsi:type="dcterms:W3CDTF">2023-09-14T09:32:00Z</dcterms:created>
  <dcterms:modified xsi:type="dcterms:W3CDTF">2023-12-20T12:52:00Z</dcterms:modified>
</cp:coreProperties>
</file>