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7672" w14:textId="7421FCCD" w:rsidR="00EF779C" w:rsidRPr="00EF779C" w:rsidRDefault="00EF779C" w:rsidP="00EF779C">
      <w:pPr>
        <w:spacing w:after="0"/>
        <w:jc w:val="center"/>
        <w:rPr>
          <w:b/>
          <w:bCs/>
          <w:color w:val="EE0000"/>
        </w:rPr>
      </w:pPr>
      <w:r w:rsidRPr="00EF779C">
        <w:rPr>
          <w:b/>
          <w:bCs/>
          <w:color w:val="EE0000"/>
        </w:rPr>
        <w:t>Консультация для родителей</w:t>
      </w:r>
    </w:p>
    <w:p w14:paraId="07032442" w14:textId="6D392919" w:rsidR="00EF779C" w:rsidRPr="00EF779C" w:rsidRDefault="00EF779C" w:rsidP="00EF779C">
      <w:pPr>
        <w:spacing w:after="0"/>
        <w:jc w:val="center"/>
        <w:rPr>
          <w:b/>
          <w:bCs/>
          <w:color w:val="EE0000"/>
        </w:rPr>
      </w:pPr>
      <w:r w:rsidRPr="00EF779C">
        <w:rPr>
          <w:b/>
          <w:bCs/>
          <w:color w:val="EE0000"/>
          <w:u w:val="single"/>
        </w:rPr>
        <w:t>«Лето и безопасность ваших детей»</w:t>
      </w:r>
    </w:p>
    <w:p w14:paraId="7CF9051A" w14:textId="77777777" w:rsidR="00EF779C" w:rsidRDefault="00EF779C" w:rsidP="00EF779C">
      <w:pPr>
        <w:spacing w:after="0"/>
        <w:jc w:val="both"/>
        <w:rPr>
          <w:b/>
          <w:bCs/>
        </w:rPr>
      </w:pPr>
    </w:p>
    <w:p w14:paraId="0B4BCB59" w14:textId="32A9F83B" w:rsidR="00EF779C" w:rsidRPr="00EF779C" w:rsidRDefault="00EF779C" w:rsidP="00EF779C">
      <w:pPr>
        <w:spacing w:after="0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63236312" wp14:editId="2640D673">
            <wp:extent cx="6116100" cy="2151142"/>
            <wp:effectExtent l="0" t="0" r="0" b="1905"/>
            <wp:docPr id="94829824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52" cy="216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3C0E4" w14:textId="289EC004" w:rsidR="00EF779C" w:rsidRPr="00EF779C" w:rsidRDefault="00EF779C" w:rsidP="00EF779C">
      <w:pPr>
        <w:spacing w:after="0"/>
        <w:ind w:firstLine="709"/>
        <w:jc w:val="both"/>
      </w:pPr>
    </w:p>
    <w:p w14:paraId="607BBD9F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Лето – самое благоприятное время, когда необходимо использовать все имеющиеся возможности для оздоровления ребенка. Дети все больше времени проводят летом на улице, на даче с родителями, выезжают на отдых в лес и на водоемы. А летом дети должны быть на свежем воздухе как можно дольше. Прогулки, игры, физкультура – лучший отдых после учебного года. Не рекомендуется допускать значительных отклонений в режиме дня: время пробуждения и отхода ко сну должны быть примерно такими, как во время учебного года, или изменены в разумных пределах.</w:t>
      </w:r>
    </w:p>
    <w:p w14:paraId="062671F4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В чем же опасность прогулок на свежем воздухе?</w:t>
      </w:r>
    </w:p>
    <w:p w14:paraId="0BEE546B" w14:textId="77777777" w:rsidR="00EF779C" w:rsidRPr="00EF779C" w:rsidRDefault="00EF779C" w:rsidP="00EF779C">
      <w:pPr>
        <w:numPr>
          <w:ilvl w:val="0"/>
          <w:numId w:val="1"/>
        </w:numPr>
        <w:spacing w:after="0"/>
        <w:jc w:val="both"/>
      </w:pPr>
      <w:r w:rsidRPr="00EF779C">
        <w:t>Травмы.</w:t>
      </w:r>
    </w:p>
    <w:p w14:paraId="512937E1" w14:textId="77777777" w:rsidR="00EF779C" w:rsidRPr="00EF779C" w:rsidRDefault="00EF779C" w:rsidP="00EF779C">
      <w:pPr>
        <w:numPr>
          <w:ilvl w:val="0"/>
          <w:numId w:val="1"/>
        </w:numPr>
        <w:spacing w:after="0"/>
        <w:jc w:val="both"/>
      </w:pPr>
      <w:r w:rsidRPr="00EF779C">
        <w:t>Отравление ядовитыми грибами и растениями.</w:t>
      </w:r>
    </w:p>
    <w:p w14:paraId="3551969E" w14:textId="77777777" w:rsidR="00EF779C" w:rsidRPr="00EF779C" w:rsidRDefault="00EF779C" w:rsidP="00EF779C">
      <w:pPr>
        <w:numPr>
          <w:ilvl w:val="0"/>
          <w:numId w:val="1"/>
        </w:numPr>
        <w:spacing w:after="0"/>
        <w:jc w:val="both"/>
      </w:pPr>
      <w:r w:rsidRPr="00EF779C">
        <w:t>Тепловой удар.</w:t>
      </w:r>
    </w:p>
    <w:p w14:paraId="160C0A1C" w14:textId="77777777" w:rsidR="00EF779C" w:rsidRPr="00EF779C" w:rsidRDefault="00EF779C" w:rsidP="00EF779C">
      <w:pPr>
        <w:numPr>
          <w:ilvl w:val="0"/>
          <w:numId w:val="1"/>
        </w:numPr>
        <w:spacing w:after="0"/>
        <w:jc w:val="both"/>
      </w:pPr>
      <w:r w:rsidRPr="00EF779C">
        <w:t>Укусы насекомых.</w:t>
      </w:r>
    </w:p>
    <w:p w14:paraId="66EC9E6C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 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 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14:paraId="1E8695AA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 xml:space="preserve">Многие меры по обеспечению безопасности детей, могут показаться элементарными, однако, с ребенком дошкольного возраста необходимо разбирать и обсуждать на первый взгляд кажущиеся очень простыми правила поведения. Необходимо выделить некоторые правила поведения, которые дети должны выполнять неукоснительно, так как от этого зависят их здоровье и </w:t>
      </w:r>
      <w:r w:rsidRPr="00EF779C">
        <w:lastRenderedPageBreak/>
        <w:t>безопасность. И здесь, как нам кажется, в известной мере вам могут пригодиться наши советы.</w:t>
      </w:r>
    </w:p>
    <w:p w14:paraId="2C285AF9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Безопасное поведение в лесу</w:t>
      </w:r>
    </w:p>
    <w:p w14:paraId="2336CF7C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Прогулка в лес – 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 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живую». 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</w:t>
      </w:r>
    </w:p>
    <w:p w14:paraId="08C29766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</w:t>
      </w:r>
    </w:p>
    <w:p w14:paraId="2C36E53E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14:paraId="51055669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Солнце хорошо, но в меру</w:t>
      </w:r>
    </w:p>
    <w:p w14:paraId="54D0E0A5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Летом дети максимальное время должны проводить на воздухе.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 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Воздушные ванны особенно рекомендованы детям с ослабленным организмом. Лучшее время проведения – с 9 до 12 часов, на юге – с 8 до 10 часов. Каждую воздушную ванну лучше всего заканчивать водной процедурой.</w:t>
      </w:r>
    </w:p>
    <w:p w14:paraId="6C47065C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Дети дошкольного возраста после недельного курса воздушных ванн могут начать принимать солнечные ванны. Загорать ребёнок, может лёжа, а ещё лучше во время игр и в движении. Солнечные ванны в сочетании с 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14:paraId="7BCBF141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Осторожно: тепловой и солнечный удар!</w:t>
      </w:r>
    </w:p>
    <w:p w14:paraId="59F331F0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 xml:space="preserve"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</w:t>
      </w:r>
      <w:r w:rsidRPr="00EF779C">
        <w:lastRenderedPageBreak/>
        <w:t>кровообращения в головном мозге. Обычно это бывает, когда ребёнок ходит на солнце с непокрытой головой.</w:t>
      </w:r>
    </w:p>
    <w:p w14:paraId="61CFB09B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воздушных ванн. 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 Купание – прекрасное закаливающее средство.</w:t>
      </w:r>
    </w:p>
    <w:p w14:paraId="77B72424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Опасности, связанные с путешествием на личном транспорте</w:t>
      </w:r>
    </w:p>
    <w:p w14:paraId="47F26041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Для маленьких пассажиров основным и самым эффективным средством защиты является детское удерживающее устройство - так называемое автокресло, сконструированное с учетом всех особенностей детского организма, индивидуально подобранное к росту и весу ребенка и, наконец, правильно установленное в машине.</w:t>
      </w:r>
    </w:p>
    <w:p w14:paraId="38637C19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Нельзя пристегиваться и одним ремнем с ребенком - при столкновении вы просто раздавите его своим весом.</w:t>
      </w:r>
    </w:p>
    <w:p w14:paraId="5B9CA6CB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Сажайте детей на самые безопасные места (середину или правую часть заднего сиденья). Пристегивайте ребенка ремнями безопасности. Не разрешайте ребенку стоять между сиденьями, высовываться из окна, выставлять руки, снимать блок с двери, трогать ручки во время движения. Выходить из машины ребенку можно только после взрослого.</w:t>
      </w:r>
    </w:p>
    <w:p w14:paraId="23B7A02D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Меры предосторожности, связанные с купаниями в водоемах</w:t>
      </w:r>
    </w:p>
    <w:p w14:paraId="56889D70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14:paraId="520CA947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Тщательно осмотрите место отдыха и купания. Проверьте, нет ли битого стекла, острых камней и других опасных предметов. Не забывайте надеть на ребенка на пляже головной убор. Располагайтесь с ребенком в тени деревьев, избегая прямых солнечных лучей. Входите с ребенком в воду постепенно. Резкое погружение разгоряченного тела в прохладную воду может спровоцировать сбой сердцебиения и судороги. Не допускайте переохлаждения ребенка в воде. Чередуйте купание с играми на берегу.</w:t>
      </w:r>
    </w:p>
    <w:p w14:paraId="4AC6EF98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14:paraId="4CE27C26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Также дети должны твердо усвоить следующие правила:</w:t>
      </w:r>
    </w:p>
    <w:p w14:paraId="27C1A728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Игры на воде опасны, нельзя, даже играючи, «топить» своих друзей или «прятаться» под водой);</w:t>
      </w:r>
    </w:p>
    <w:p w14:paraId="4B366BD8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Категорически запрещается прыгать в воду в не предназначенных для этого местах;</w:t>
      </w:r>
    </w:p>
    <w:p w14:paraId="01D40DCC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lastRenderedPageBreak/>
        <w:t>Нельзя нырять и плавать в местах, заросших водорослями;</w:t>
      </w:r>
    </w:p>
    <w:p w14:paraId="3F21F3CC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Не следует далеко заплывать на надувных матрасах и кругах;</w:t>
      </w:r>
    </w:p>
    <w:p w14:paraId="1492A4CB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Не следует звать на помощь в шутку.</w:t>
      </w:r>
    </w:p>
    <w:p w14:paraId="58C8B565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Опасная высота!</w:t>
      </w:r>
    </w:p>
    <w:p w14:paraId="26E3BFA1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Следует помнить, что именно на взрослых природой возложена миссия защиты своего ребенка. Нужно прививать детям навыки поведения в ситуациях, чреватых получением травм. Особую опасность представляют открытые окна и балконы. Малыши не должны оставаться одни в комнате с открытым окном, балконом, выходить без взрослого на балкон, играть там, в подвижные игры, прыгать.</w:t>
      </w:r>
    </w:p>
    <w:p w14:paraId="0A3B5876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Есть определенная категория детей, которые боятся высоты, но есть дети, у которых инстинкт самосохранения как бы притуплен, и они способны на некоторые необдуманные поступки.</w:t>
      </w:r>
    </w:p>
    <w:p w14:paraId="21BD5999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Для ребенка постарше должно быть абсолютным законом, что, выглядывая в окно или с балкона. Нельзя подставлять под ноги стул или иное приспособление.</w:t>
      </w:r>
    </w:p>
    <w:p w14:paraId="7822F4EE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Очень важно, чтобы ребенок осознавал возможные последствия своего поведения и в этом ему можете помочь вы, родители.</w:t>
      </w:r>
    </w:p>
    <w:p w14:paraId="701B510F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Безопасность при общении с животными</w:t>
      </w:r>
    </w:p>
    <w:p w14:paraId="63019D5D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Детям нужно прививать не только любовь к животным, но и уважение к их способу жизни. Необходимо объяснить детям, что можно делать и чего нельзя допускать при контактах с животными.</w:t>
      </w:r>
    </w:p>
    <w:p w14:paraId="4FFEEECC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Например, можно кормить бездомных собак и кошек, но нельзя их трогать и брать на руки. Нельзя подходить к незнакомым собакам, беспокоить их во время сна, еды, ухода за</w:t>
      </w:r>
    </w:p>
    <w:p w14:paraId="021BE52D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щенками, отбирать то, во что играют собаки.</w:t>
      </w:r>
    </w:p>
    <w:p w14:paraId="03339364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Напоминайте детям, что и от кошек, и от собак передаются людям болезни – лишаи, чесотка, бешенство. После того, как погладил животное, обязательно нужно вымыть руки с мылом.</w:t>
      </w:r>
    </w:p>
    <w:p w14:paraId="6CAA24F7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Если укусила собака или кошка, сразу же нужно сказать об этом родителям, чтобы они немедленно отвели к врачу.</w:t>
      </w:r>
    </w:p>
    <w:p w14:paraId="56590D10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Также, детям необходимо дать знания о насекомых, и напоминать им о том, что даже полезные насекомые (пчелы, муравьи) могут причинить вред.</w:t>
      </w:r>
    </w:p>
    <w:p w14:paraId="31570265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Как же обезопасить своего ребенка от опасности на прогулке летом?</w:t>
      </w:r>
    </w:p>
    <w:p w14:paraId="72039F86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Давайте еще раз повторим правила:</w:t>
      </w:r>
    </w:p>
    <w:p w14:paraId="100BD8C9" w14:textId="77777777" w:rsidR="00EF779C" w:rsidRPr="00EF779C" w:rsidRDefault="00EF779C" w:rsidP="00EF779C">
      <w:pPr>
        <w:numPr>
          <w:ilvl w:val="0"/>
          <w:numId w:val="2"/>
        </w:numPr>
        <w:spacing w:after="0"/>
        <w:jc w:val="both"/>
      </w:pPr>
      <w:r w:rsidRPr="00EF779C">
        <w:t>Систематически проводите беседы, разъяснения с детьми на темы: «Лазание на деревья», «Опасность дорог», «Раны и ссадины», «Почему нельзя уходить далеко от дома?», «Плавать и утонуть», «Опасность пожара», «Ядовитые грибы», «Ядовитые травы», «Признаки отравления», «Тепловой удар. Что это?», «Укус насекомых».</w:t>
      </w:r>
    </w:p>
    <w:p w14:paraId="3188494C" w14:textId="77777777" w:rsidR="00EF779C" w:rsidRPr="00EF779C" w:rsidRDefault="00EF779C" w:rsidP="00EF779C">
      <w:pPr>
        <w:numPr>
          <w:ilvl w:val="0"/>
          <w:numId w:val="2"/>
        </w:numPr>
        <w:spacing w:after="0"/>
        <w:jc w:val="both"/>
      </w:pPr>
      <w:r w:rsidRPr="00EF779C">
        <w:t>Подберите соответствующую литературу с красочными иллюстрациями на данную тематику. Позвольте ребенку посмотреть картинки самостоятельно и сделать соответствующие выводы. Дополните его выводы своим личным примером из своего личного опыта, из опыта своих близких.</w:t>
      </w:r>
    </w:p>
    <w:p w14:paraId="5470BDE0" w14:textId="77777777" w:rsidR="00EF779C" w:rsidRPr="00EF779C" w:rsidRDefault="00EF779C" w:rsidP="00EF779C">
      <w:pPr>
        <w:numPr>
          <w:ilvl w:val="0"/>
          <w:numId w:val="2"/>
        </w:numPr>
        <w:spacing w:after="0"/>
        <w:jc w:val="both"/>
      </w:pPr>
      <w:r w:rsidRPr="00EF779C">
        <w:lastRenderedPageBreak/>
        <w:t>Организуйте совместные прогулки с ребенком к водоему, на луг с множеством растений, среди которых есть ядовитые. Расскажите об особенностях и лекарственных и ядовитых растений. Покажите насекомых, безобидных и опасных, расскажите, в чем заключается опасность. Подведите к водоему, расскажите о том, что купаться нужно только под присмотром взрослых и о правилах поведения и игры в воде.</w:t>
      </w:r>
    </w:p>
    <w:p w14:paraId="04312F58" w14:textId="77777777" w:rsidR="00EF779C" w:rsidRPr="00EF779C" w:rsidRDefault="00EF779C" w:rsidP="00EF779C">
      <w:pPr>
        <w:numPr>
          <w:ilvl w:val="0"/>
          <w:numId w:val="2"/>
        </w:numPr>
        <w:spacing w:after="0"/>
        <w:jc w:val="both"/>
      </w:pPr>
      <w:r w:rsidRPr="00EF779C">
        <w:t>Отправляйте на прогулку только в светлом головном уборе, сшитом только из натуральных тканей. Организуйте пребывание ребенка на свежем воздухе в утреннее и вечернее время, когда солнечная активность снижена. Чередуйте отдых на улице и в помещении. Следите за тем, чтобы в жару ребенок употреблял как можно больше жидкости, лучше всего чистой воды. Внимательно отнеситесь к выбору одежды, что избежать перегрева.</w:t>
      </w:r>
    </w:p>
    <w:p w14:paraId="6DF1E4D5" w14:textId="77777777" w:rsidR="00EF779C" w:rsidRPr="00EF779C" w:rsidRDefault="00EF779C" w:rsidP="00EF779C">
      <w:pPr>
        <w:numPr>
          <w:ilvl w:val="0"/>
          <w:numId w:val="2"/>
        </w:numPr>
        <w:spacing w:after="0"/>
        <w:jc w:val="both"/>
      </w:pPr>
      <w:r w:rsidRPr="00EF779C">
        <w:t>При совместных семейных походах приобщайте к «правильному отношению» к костру. Рассказывайте и показывайте, как правильно разводить и затушить за собой костер. Объясните, что костер разводится только взрослыми в специально отведенных и разрешенных для этого местах.</w:t>
      </w:r>
    </w:p>
    <w:p w14:paraId="73E4C37A" w14:textId="77777777" w:rsidR="00EF779C" w:rsidRPr="00EF779C" w:rsidRDefault="00EF779C" w:rsidP="00EF779C">
      <w:pPr>
        <w:numPr>
          <w:ilvl w:val="0"/>
          <w:numId w:val="2"/>
        </w:numPr>
        <w:spacing w:after="0"/>
        <w:jc w:val="both"/>
      </w:pPr>
      <w:r w:rsidRPr="00EF779C">
        <w:t>Учите быть внимательным на дороге, переходить дорогу только по пешеходному переходу и только после того, как убедишься в отсутствии приближающегося транспорта.</w:t>
      </w:r>
    </w:p>
    <w:p w14:paraId="2A2C0227" w14:textId="77777777" w:rsidR="00EF779C" w:rsidRPr="00EF779C" w:rsidRDefault="00EF779C" w:rsidP="00EF779C">
      <w:pPr>
        <w:numPr>
          <w:ilvl w:val="0"/>
          <w:numId w:val="2"/>
        </w:numPr>
        <w:spacing w:after="0"/>
        <w:jc w:val="both"/>
      </w:pPr>
      <w:r w:rsidRPr="00EF779C">
        <w:t>Учите осторожности, чтобы избежать травмы тела.</w:t>
      </w:r>
    </w:p>
    <w:p w14:paraId="755B5C1F" w14:textId="77777777" w:rsidR="00EF779C" w:rsidRPr="00EF779C" w:rsidRDefault="00EF779C" w:rsidP="00EF779C">
      <w:pPr>
        <w:numPr>
          <w:ilvl w:val="0"/>
          <w:numId w:val="2"/>
        </w:numPr>
        <w:spacing w:after="0"/>
        <w:jc w:val="both"/>
      </w:pPr>
      <w:r w:rsidRPr="00EF779C">
        <w:t>Подберите соответствующие познавательные мультфильмы, фильмы, просмотр которых и беседы помогут научить внимательности и осторожности.</w:t>
      </w:r>
    </w:p>
    <w:p w14:paraId="4CE9F5D1" w14:textId="77777777" w:rsidR="00EF779C" w:rsidRPr="00EF779C" w:rsidRDefault="00EF779C" w:rsidP="00EF779C">
      <w:pPr>
        <w:numPr>
          <w:ilvl w:val="0"/>
          <w:numId w:val="2"/>
        </w:numPr>
        <w:spacing w:after="0"/>
        <w:jc w:val="both"/>
      </w:pPr>
      <w:r w:rsidRPr="00EF779C">
        <w:t>Постарайтесь стать и быть самым близким и дорогим другом своему ребенку, чтобы все свои самые сокровенные страхи, опасения и мечты, он доверял Вам в первую очередь!</w:t>
      </w:r>
    </w:p>
    <w:p w14:paraId="468823C6" w14:textId="77777777" w:rsidR="00EF779C" w:rsidRPr="00EF779C" w:rsidRDefault="00EF779C" w:rsidP="00EF779C">
      <w:pPr>
        <w:spacing w:after="0"/>
        <w:ind w:firstLine="709"/>
        <w:jc w:val="both"/>
      </w:pPr>
      <w:r w:rsidRPr="00EF779C">
        <w:t>Уважаемые родители! Мы надеемся, что данный материал поможет вам сформировать и закрепить у своих детей опыт безопасного поведения, который поможет им предвидеть опасности и по возможности избегать их.</w:t>
      </w:r>
    </w:p>
    <w:p w14:paraId="41301D0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82287"/>
    <w:multiLevelType w:val="multilevel"/>
    <w:tmpl w:val="871CA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751086"/>
    <w:multiLevelType w:val="multilevel"/>
    <w:tmpl w:val="1F2C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637627">
    <w:abstractNumId w:val="1"/>
  </w:num>
  <w:num w:numId="2" w16cid:durableId="88159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55"/>
    <w:rsid w:val="002B4CA7"/>
    <w:rsid w:val="006C0B77"/>
    <w:rsid w:val="008242FF"/>
    <w:rsid w:val="00870751"/>
    <w:rsid w:val="008E3979"/>
    <w:rsid w:val="00922C48"/>
    <w:rsid w:val="00B915B7"/>
    <w:rsid w:val="00D54A55"/>
    <w:rsid w:val="00EA59DF"/>
    <w:rsid w:val="00EE4070"/>
    <w:rsid w:val="00EF779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A35D"/>
  <w15:chartTrackingRefBased/>
  <w15:docId w15:val="{E77B317B-24D9-4B2B-B690-7129A473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4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A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A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A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A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A5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4A5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4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4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4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4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4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A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4A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A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A5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4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1759</Words>
  <Characters>10029</Characters>
  <Application>Microsoft Office Word</Application>
  <DocSecurity>0</DocSecurity>
  <Lines>83</Lines>
  <Paragraphs>23</Paragraphs>
  <ScaleCrop>false</ScaleCrop>
  <Company/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2025-06-29T15:03:00Z</dcterms:created>
  <dcterms:modified xsi:type="dcterms:W3CDTF">2025-06-29T15:07:00Z</dcterms:modified>
</cp:coreProperties>
</file>