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84" w:rsidRPr="007B26AC" w:rsidRDefault="00F23784" w:rsidP="00F23784">
      <w:pPr>
        <w:pStyle w:val="1"/>
        <w:shd w:val="clear" w:color="auto" w:fill="FFFFFF"/>
        <w:spacing w:before="0" w:beforeAutospacing="0" w:after="75" w:afterAutospacing="0"/>
        <w:rPr>
          <w:color w:val="2E2F33"/>
          <w:sz w:val="36"/>
          <w:szCs w:val="36"/>
        </w:rPr>
      </w:pPr>
      <w:proofErr w:type="spellStart"/>
      <w:r w:rsidRPr="007B26AC">
        <w:rPr>
          <w:color w:val="2E2F33"/>
          <w:sz w:val="36"/>
          <w:szCs w:val="36"/>
        </w:rPr>
        <w:t>Фотоотчёт</w:t>
      </w:r>
      <w:proofErr w:type="spellEnd"/>
      <w:r w:rsidRPr="007B26AC">
        <w:rPr>
          <w:color w:val="2E2F33"/>
          <w:sz w:val="36"/>
          <w:szCs w:val="36"/>
        </w:rPr>
        <w:t xml:space="preserve"> рисунков Всероссийского фестиваля энергосбережения «</w:t>
      </w:r>
      <w:proofErr w:type="spellStart"/>
      <w:r w:rsidRPr="007B26AC">
        <w:rPr>
          <w:color w:val="2E2F33"/>
          <w:sz w:val="36"/>
          <w:szCs w:val="36"/>
        </w:rPr>
        <w:t>ВместеЯрче</w:t>
      </w:r>
      <w:proofErr w:type="spellEnd"/>
      <w:r w:rsidRPr="007B26AC">
        <w:rPr>
          <w:color w:val="2E2F33"/>
          <w:sz w:val="36"/>
          <w:szCs w:val="36"/>
        </w:rPr>
        <w:t>»</w:t>
      </w:r>
    </w:p>
    <w:p w:rsidR="00F23784" w:rsidRDefault="00F23784" w:rsidP="00F23784">
      <w:pPr>
        <w:pStyle w:val="media-textdescription-lnk-v2"/>
        <w:shd w:val="clear" w:color="auto" w:fill="FFFFFF"/>
        <w:spacing w:before="0" w:beforeAutospacing="0" w:after="0" w:afterAutospacing="0"/>
        <w:rPr>
          <w:color w:val="2E2F33"/>
          <w:sz w:val="28"/>
          <w:szCs w:val="28"/>
        </w:rPr>
      </w:pPr>
      <w:r w:rsidRPr="007B26AC">
        <w:rPr>
          <w:color w:val="2E2F33"/>
          <w:sz w:val="28"/>
          <w:szCs w:val="28"/>
        </w:rPr>
        <w:t>В этом году Всероссийскому фестивалю энергосбере</w:t>
      </w:r>
      <w:r>
        <w:rPr>
          <w:color w:val="2E2F33"/>
          <w:sz w:val="28"/>
          <w:szCs w:val="28"/>
        </w:rPr>
        <w:t xml:space="preserve">жения # </w:t>
      </w:r>
      <w:proofErr w:type="spellStart"/>
      <w:r>
        <w:rPr>
          <w:color w:val="2E2F33"/>
          <w:sz w:val="28"/>
          <w:szCs w:val="28"/>
        </w:rPr>
        <w:t>ВместеЯрче</w:t>
      </w:r>
      <w:proofErr w:type="spellEnd"/>
      <w:r>
        <w:rPr>
          <w:color w:val="2E2F33"/>
          <w:sz w:val="28"/>
          <w:szCs w:val="28"/>
        </w:rPr>
        <w:t xml:space="preserve"> исполняется 8</w:t>
      </w:r>
      <w:r w:rsidRPr="007B26AC">
        <w:rPr>
          <w:color w:val="2E2F33"/>
          <w:sz w:val="28"/>
          <w:szCs w:val="28"/>
        </w:rPr>
        <w:t xml:space="preserve"> лет. Фестиваль посвящён вопросам энергосбережения и экологии. Особое внимание уделяется популяризации культуры конкретных дел дома или на работе в сфере энергосбережения и экологии, которые зависят от самого гражданина, на личный вклад каждого. Если ребёнок с раннего детства научится заботиться об окружающем мире и относиться бережно к природным ресурсам, то на нашей Планете будет гораздо легче жить в гармонии с человеком и сохранить своё здоровье.</w:t>
      </w:r>
    </w:p>
    <w:p w:rsidR="00F23784" w:rsidRPr="007B26AC" w:rsidRDefault="00F23784" w:rsidP="00F23784">
      <w:pPr>
        <w:pStyle w:val="media-textdescription-lnk-v2"/>
        <w:shd w:val="clear" w:color="auto" w:fill="FFFFFF"/>
        <w:spacing w:before="0" w:beforeAutospacing="0" w:after="0" w:afterAutospacing="0"/>
        <w:rPr>
          <w:color w:val="2E2F33"/>
          <w:sz w:val="28"/>
          <w:szCs w:val="28"/>
        </w:rPr>
      </w:pPr>
      <w:r w:rsidRPr="007B26AC">
        <w:rPr>
          <w:color w:val="2E2F33"/>
          <w:sz w:val="28"/>
          <w:szCs w:val="28"/>
        </w:rPr>
        <w:t xml:space="preserve"> В рамках этого Фестиваля предлагаю Вашему вниманию детские рисунки на тему «Энергосбережение глазами детей".</w:t>
      </w:r>
    </w:p>
    <w:p w:rsidR="00F23784" w:rsidRDefault="00F23784" w:rsidP="00F23784">
      <w:pPr>
        <w:shd w:val="clear" w:color="auto" w:fill="FFFFFF"/>
        <w:spacing w:line="0" w:lineRule="auto"/>
        <w:textAlignment w:val="top"/>
        <w:rPr>
          <w:rFonts w:ascii="Arial" w:hAnsi="Arial" w:cs="Arial"/>
          <w:color w:val="2E2F33"/>
          <w:sz w:val="18"/>
          <w:szCs w:val="18"/>
        </w:rPr>
      </w:pPr>
    </w:p>
    <w:p w:rsidR="00F23784" w:rsidRDefault="00F23784" w:rsidP="00F23784">
      <w:pPr>
        <w:shd w:val="clear" w:color="auto" w:fill="FFFFFF"/>
        <w:spacing w:line="0" w:lineRule="auto"/>
        <w:textAlignment w:val="top"/>
        <w:rPr>
          <w:rFonts w:ascii="Arial" w:hAnsi="Arial" w:cs="Arial"/>
          <w:color w:val="2E2F33"/>
          <w:sz w:val="18"/>
          <w:szCs w:val="18"/>
        </w:rPr>
      </w:pPr>
    </w:p>
    <w:p w:rsidR="00F23784" w:rsidRDefault="00F23784" w:rsidP="00F23784">
      <w:pPr>
        <w:shd w:val="clear" w:color="auto" w:fill="FFFFFF"/>
        <w:spacing w:line="0" w:lineRule="auto"/>
        <w:textAlignment w:val="top"/>
        <w:rPr>
          <w:rFonts w:ascii="Arial" w:hAnsi="Arial" w:cs="Arial"/>
          <w:color w:val="2E2F33"/>
          <w:sz w:val="18"/>
          <w:szCs w:val="18"/>
        </w:rPr>
      </w:pPr>
    </w:p>
    <w:p w:rsidR="00F23784" w:rsidRDefault="00F23784" w:rsidP="00F23784">
      <w:pPr>
        <w:rPr>
          <w:rFonts w:ascii="Arial" w:hAnsi="Arial" w:cs="Arial"/>
          <w:color w:val="2E2F33"/>
          <w:sz w:val="18"/>
          <w:szCs w:val="18"/>
        </w:rPr>
      </w:pPr>
    </w:p>
    <w:p w:rsidR="00F23784" w:rsidRDefault="00F23784" w:rsidP="00F23784">
      <w:pPr>
        <w:rPr>
          <w:rFonts w:ascii="Arial" w:hAnsi="Arial" w:cs="Arial"/>
          <w:color w:val="2E2F33"/>
          <w:sz w:val="18"/>
          <w:szCs w:val="18"/>
        </w:rPr>
      </w:pPr>
    </w:p>
    <w:p w:rsidR="00F23784" w:rsidRDefault="00F23784" w:rsidP="00F23784">
      <w:pPr>
        <w:rPr>
          <w:rFonts w:ascii="Arial" w:hAnsi="Arial" w:cs="Arial"/>
          <w:color w:val="2E2F33"/>
          <w:sz w:val="18"/>
          <w:szCs w:val="18"/>
        </w:rPr>
      </w:pPr>
    </w:p>
    <w:p w:rsidR="00F23784" w:rsidRDefault="00F23784" w:rsidP="00F23784"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5587472" cy="4199335"/>
            <wp:effectExtent l="19050" t="0" r="0" b="0"/>
            <wp:docPr id="35" name="Рисунок 24" descr="D:\загрузки\xA32pldmhlwv90E-gHfHuHma27H3tUdjkYGdKMD74B6lpoknJuEdBT9gUSg-5DfAUYMfuaSa5fAA_7DyQcJwA4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загрузки\xA32pldmhlwv90E-gHfHuHma27H3tUdjkYGdKMD74B6lpoknJuEdBT9gUSg-5DfAUYMfuaSa5fAA_7DyQcJwA4u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27" cy="42023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3784" w:rsidRDefault="00F23784" w:rsidP="00F23784">
      <w:pPr>
        <w:jc w:val="center"/>
      </w:pPr>
    </w:p>
    <w:p w:rsidR="00F23784" w:rsidRDefault="00F23784" w:rsidP="00F23784">
      <w:pPr>
        <w:jc w:val="center"/>
      </w:pPr>
    </w:p>
    <w:p w:rsidR="00F23784" w:rsidRDefault="00F23784" w:rsidP="00F23784">
      <w:pPr>
        <w:jc w:val="center"/>
      </w:pPr>
    </w:p>
    <w:p w:rsidR="00F23784" w:rsidRDefault="00F23784" w:rsidP="00F23784">
      <w:pPr>
        <w:jc w:val="center"/>
      </w:pPr>
    </w:p>
    <w:p w:rsidR="00F23784" w:rsidRDefault="00F23784" w:rsidP="00F237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11511" cy="3866852"/>
            <wp:effectExtent l="19050" t="0" r="3139" b="0"/>
            <wp:docPr id="36" name="Рисунок 25" descr="D:\загрузки\4napAtEZxHanonQNbtzLSut5BTXyW4vepr0eYT7UV5DIlB93lizHYcMrzS82aHZnBK1sfIcs5z1Vay4iFtiu3_6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загрузки\4napAtEZxHanonQNbtzLSut5BTXyW4vepr0eYT7UV5DIlB93lizHYcMrzS82aHZnBK1sfIcs5z1Vay4iFtiu3_6f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90" cy="3869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3784" w:rsidRDefault="00F23784" w:rsidP="00F23784">
      <w:pPr>
        <w:jc w:val="center"/>
      </w:pPr>
    </w:p>
    <w:p w:rsidR="00F23784" w:rsidRDefault="00F23784" w:rsidP="00F23784">
      <w:pPr>
        <w:jc w:val="center"/>
      </w:pPr>
    </w:p>
    <w:p w:rsidR="008972B1" w:rsidRDefault="00F23784" w:rsidP="00F237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5443" cy="3600450"/>
            <wp:effectExtent l="19050" t="0" r="457" b="0"/>
            <wp:docPr id="37" name="Рисунок 26" descr="D:\загрузки\rK6-Rw61SCYk5tFjHo6g7nBuSczf64iGRWDBP4Ht7_gAvQf6fcR42GeQG40dPmktXxCoL6Odt-MiXd6J6tEN77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загрузки\rK6-Rw61SCYk5tFjHo6g7nBuSczf64iGRWDBP4Ht7_gAvQf6fcR42GeQG40dPmktXxCoL6Odt-MiXd6J6tEN77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753" cy="36006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F54B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🧹" style="width:24pt;height:24pt"/>
        </w:pict>
      </w:r>
      <w:r w:rsidRPr="00CF54B2">
        <w:rPr>
          <w:rFonts w:ascii="Times New Roman" w:hAnsi="Times New Roman" w:cs="Times New Roman"/>
          <w:sz w:val="28"/>
          <w:szCs w:val="28"/>
        </w:rPr>
        <w:pict>
          <v:shape id="_x0000_i1026" type="#_x0000_t75" alt="🧺" style="width:24pt;height:24pt"/>
        </w:pict>
      </w:r>
      <w:r w:rsidRPr="00CF54B2">
        <w:rPr>
          <w:rFonts w:ascii="Times New Roman" w:hAnsi="Times New Roman" w:cs="Times New Roman"/>
          <w:sz w:val="28"/>
          <w:szCs w:val="28"/>
        </w:rPr>
        <w:pict>
          <v:shape id="_x0000_i1027" type="#_x0000_t75" alt="🧽" style="width:24pt;height:24pt"/>
        </w:pict>
      </w:r>
      <w:r w:rsidRPr="00CF54B2">
        <w:rPr>
          <w:rFonts w:ascii="Times New Roman" w:hAnsi="Times New Roman" w:cs="Times New Roman"/>
          <w:sz w:val="28"/>
          <w:szCs w:val="28"/>
        </w:rPr>
        <w:pict>
          <v:shape id="_x0000_i1028" type="#_x0000_t75" alt="🧺" style="width:24pt;height:24pt"/>
        </w:pict>
      </w:r>
      <w:r w:rsidRPr="00CF54B2">
        <w:rPr>
          <w:rFonts w:ascii="Times New Roman" w:hAnsi="Times New Roman" w:cs="Times New Roman"/>
          <w:sz w:val="28"/>
          <w:szCs w:val="28"/>
        </w:rPr>
        <w:pict>
          <v:shape id="_x0000_i1029" type="#_x0000_t75" alt="🧹" style="width:24pt;height:24pt"/>
        </w:pict>
      </w:r>
      <w:r w:rsidRPr="00CF54B2">
        <w:rPr>
          <w:rFonts w:ascii="Times New Roman" w:hAnsi="Times New Roman" w:cs="Times New Roman"/>
          <w:sz w:val="28"/>
          <w:szCs w:val="28"/>
        </w:rPr>
        <w:pict>
          <v:shape id="_x0000_i1030" type="#_x0000_t75" alt="🧽" style="width:24pt;height:24pt"/>
        </w:pict>
      </w:r>
      <w:r w:rsidRPr="00946E7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sectPr w:rsidR="008972B1" w:rsidSect="008E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784"/>
    <w:rsid w:val="00574849"/>
    <w:rsid w:val="008E10C6"/>
    <w:rsid w:val="00D87493"/>
    <w:rsid w:val="00F2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84"/>
  </w:style>
  <w:style w:type="paragraph" w:styleId="1">
    <w:name w:val="heading 1"/>
    <w:basedOn w:val="a"/>
    <w:link w:val="10"/>
    <w:uiPriority w:val="9"/>
    <w:qFormat/>
    <w:rsid w:val="00F23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2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2025-12-04T14:05:00Z</dcterms:created>
  <dcterms:modified xsi:type="dcterms:W3CDTF">2025-12-04T14:06:00Z</dcterms:modified>
</cp:coreProperties>
</file>