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E3" w:rsidRPr="00E127E3" w:rsidRDefault="00E127E3" w:rsidP="00E127E3">
      <w:pPr>
        <w:pStyle w:val="Centered"/>
        <w:rPr>
          <w:rFonts w:ascii="Times New Roman" w:hAnsi="Times New Roman" w:cs="Times New Roman"/>
          <w:b/>
          <w:bCs/>
          <w:color w:val="FF0000"/>
          <w:sz w:val="40"/>
          <w:szCs w:val="28"/>
        </w:rPr>
      </w:pPr>
      <w:r w:rsidRPr="00E127E3">
        <w:rPr>
          <w:rFonts w:ascii="Times New Roman" w:hAnsi="Times New Roman" w:cs="Times New Roman"/>
          <w:b/>
          <w:bCs/>
          <w:color w:val="FF0000"/>
          <w:sz w:val="40"/>
          <w:szCs w:val="28"/>
        </w:rPr>
        <w:t>КРИЗИС ТРЕХ ЛЕТ</w:t>
      </w:r>
    </w:p>
    <w:p w:rsidR="00E127E3" w:rsidRDefault="00E127E3" w:rsidP="00E127E3">
      <w:pPr>
        <w:pStyle w:val="Centered"/>
        <w:rPr>
          <w:rFonts w:ascii="Times New Roman" w:hAnsi="Times New Roman" w:cs="Times New Roman"/>
          <w:b/>
          <w:bCs/>
          <w:sz w:val="28"/>
          <w:szCs w:val="28"/>
        </w:rPr>
      </w:pPr>
    </w:p>
    <w:p w:rsidR="00E127E3" w:rsidRPr="00E127E3" w:rsidRDefault="00E127E3" w:rsidP="00E127E3">
      <w:pPr>
        <w:pStyle w:val="Centered"/>
        <w:rPr>
          <w:rFonts w:ascii="Times New Roman" w:hAnsi="Times New Roman" w:cs="Times New Roman"/>
          <w:b/>
          <w:bCs/>
          <w:color w:val="0070C0"/>
          <w:sz w:val="32"/>
          <w:szCs w:val="28"/>
        </w:rPr>
      </w:pPr>
      <w:r w:rsidRPr="00E127E3">
        <w:rPr>
          <w:rFonts w:ascii="Times New Roman" w:hAnsi="Times New Roman" w:cs="Times New Roman"/>
          <w:b/>
          <w:bCs/>
          <w:color w:val="0070C0"/>
          <w:sz w:val="32"/>
          <w:szCs w:val="28"/>
        </w:rPr>
        <w:t>Как надо вести себя родителям</w:t>
      </w:r>
      <w:r w:rsidRPr="00E127E3">
        <w:rPr>
          <w:rFonts w:ascii="Times New Roman" w:hAnsi="Times New Roman" w:cs="Times New Roman"/>
          <w:b/>
          <w:bCs/>
          <w:color w:val="0070C0"/>
          <w:sz w:val="32"/>
          <w:szCs w:val="28"/>
        </w:rPr>
        <w:br/>
        <w:t>в период кризиса ребенка трех лет</w:t>
      </w:r>
    </w:p>
    <w:p w:rsidR="00E127E3" w:rsidRDefault="00E127E3" w:rsidP="00E127E3">
      <w:pPr>
        <w:pStyle w:val="ParagraphStyle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127E3" w:rsidRDefault="00E127E3" w:rsidP="00E127E3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тому, на кого направлен кризис ребенка трех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 Запомните, что малыш страдает от кризиса сам. Но кризис трех лет – это важнейший этап в психологическом развитии ребенка, знаменующий переход на новую ступеньку детства. Поэтому, если Вы увидели, что очень резко изменился Ваш малыш, и не в лучшую сторону,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несколько раз в день перепроверяет Вас: действительно ли то, что Вы запрещаете ему, запрещено, а может быть – можно. И если есть хоть маленькая возможность «можно», то ребенок добивается своего не у Вас, так у папы, у бабушек, дедушек. Не сердитесь за это на него. А лучше сбалансируйте правильно поощрение и наказание, ласку и строгость, не забывая при этом, что «эгоизм» ребенка наивный. Ведь это мы, а никто иной, приучили его к тому, что любое его желание как приказ. И вдруг – что-то почему-то нельзя, что-то запрещено, в чем-то отказывают ему. Мы изменили систему требований, а почему – ребенку трудно понять.</w:t>
      </w:r>
    </w:p>
    <w:p w:rsidR="00E127E3" w:rsidRDefault="00E127E3" w:rsidP="00E127E3">
      <w:pPr>
        <w:pStyle w:val="ParagraphStyl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 Поэтому когда желания малыша намного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превосходят реальные возможности, найдите выход в ролевой игре, которая с трех лет становится ведущей деятельностью ребенка.</w:t>
      </w:r>
    </w:p>
    <w:p w:rsidR="00E127E3" w:rsidRDefault="00E127E3" w:rsidP="00E127E3">
      <w:pPr>
        <w:pStyle w:val="ParagraphStyl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Ваш ребенок не хочет кушать, хотя голоден. Вы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Ребенок, как большой, садится рядом с игрушкой и незаметно для себя, играя, вместе с мишкой съедает полностью обед.</w:t>
      </w:r>
    </w:p>
    <w:p w:rsidR="00E127E3" w:rsidRDefault="00E127E3" w:rsidP="00E127E3">
      <w:pPr>
        <w:pStyle w:val="ParagraphStyl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нормального развития малыша желательно во время кризиса трех лет, чтобы ребенок ощущал, что все взрослые в доме знают, что рядом с вами не малыш, а равный им товарищ и их друг.</w:t>
      </w:r>
    </w:p>
    <w:p w:rsidR="00E127E3" w:rsidRDefault="00E127E3" w:rsidP="00E127E3">
      <w:pPr>
        <w:pStyle w:val="ParagraphStyl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27E3" w:rsidRPr="00E127E3" w:rsidRDefault="00E127E3" w:rsidP="00E127E3">
      <w:pPr>
        <w:pStyle w:val="Centered"/>
        <w:spacing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127E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Как не надо вести себя родителям</w:t>
      </w:r>
      <w:r w:rsidRPr="00E127E3">
        <w:rPr>
          <w:rFonts w:ascii="Times New Roman" w:hAnsi="Times New Roman" w:cs="Times New Roman"/>
          <w:b/>
          <w:bCs/>
          <w:color w:val="C00000"/>
          <w:sz w:val="28"/>
          <w:szCs w:val="28"/>
        </w:rPr>
        <w:br/>
        <w:t>во время кризиса ребенка трех лет</w:t>
      </w:r>
    </w:p>
    <w:p w:rsidR="00E127E3" w:rsidRDefault="00E127E3" w:rsidP="00E127E3">
      <w:pPr>
        <w:pStyle w:val="ParagraphStyle"/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ругать и наказывать ребенка за все неприятные для Вас проявления его самостоятельности.</w:t>
      </w:r>
    </w:p>
    <w:p w:rsidR="00E127E3" w:rsidRDefault="00E127E3" w:rsidP="00E127E3">
      <w:pPr>
        <w:pStyle w:val="ParagraphStyle"/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говорить «да», когда необходимо твердое «нет».</w:t>
      </w:r>
    </w:p>
    <w:p w:rsidR="00E127E3" w:rsidRDefault="00E127E3" w:rsidP="00E127E3">
      <w:pPr>
        <w:pStyle w:val="ParagraphStyle"/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пытаться любыми путями сгладить кризис, помня, что в дальнейшем у ребенка может повыситься чувство ответственности.</w:t>
      </w:r>
    </w:p>
    <w:p w:rsidR="00E127E3" w:rsidRDefault="00E127E3" w:rsidP="00E127E3">
      <w:pPr>
        <w:pStyle w:val="ParagraphStyle"/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приучать малыша к легким победам, давая довод для самовосхваления, потому что потом любое поражение для него станет трагедией. И в то же время не подчеркивать свою силу и превосходство над ним, противодействуя ему во всем, – это приведет чуть позже или к безразличию во всем, или к разным видам завуалированного мщения исподтишка.</w:t>
      </w:r>
    </w:p>
    <w:p w:rsidR="00E127E3" w:rsidRDefault="00E127E3" w:rsidP="00E127E3">
      <w:pPr>
        <w:pStyle w:val="ParagraphStyle"/>
        <w:spacing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Запомните, все, что происходит с нашим ребенком, мы рассматриваем и оцениваем с позиции взрослого, а не его,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понимая при этом. Большинство родителей пугаются кризиса только потому, что им не с кем сравнивать своего малыша.</w:t>
      </w:r>
    </w:p>
    <w:p w:rsidR="00E127E3" w:rsidRDefault="00E127E3" w:rsidP="00E127E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Чтобы кризис прошёл благополучно, любите ребёнка</w:t>
      </w:r>
    </w:p>
    <w:sectPr w:rsidR="00E127E3" w:rsidSect="00E127E3">
      <w:pgSz w:w="11906" w:h="16838"/>
      <w:pgMar w:top="1134" w:right="850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45D"/>
    <w:rsid w:val="005C245D"/>
    <w:rsid w:val="00E1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127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E127E3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Company>RUSSIA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XP GAME 2007</cp:lastModifiedBy>
  <cp:revision>2</cp:revision>
  <dcterms:created xsi:type="dcterms:W3CDTF">2017-04-12T11:03:00Z</dcterms:created>
  <dcterms:modified xsi:type="dcterms:W3CDTF">2017-04-12T11:05:00Z</dcterms:modified>
</cp:coreProperties>
</file>