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98" w:rsidRDefault="00A13631" w:rsidP="00A13631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13631">
        <w:rPr>
          <w:rFonts w:ascii="Times New Roman" w:hAnsi="Times New Roman" w:cs="Times New Roman"/>
          <w:sz w:val="28"/>
          <w:szCs w:val="28"/>
        </w:rPr>
        <w:t xml:space="preserve">С 10 по 16 февраля, согласно Плану проведения региональных тематических мероприятий по профилактике заболеваний и поддержке здорового образа жизни, стартовала  </w:t>
      </w:r>
      <w:r w:rsidRPr="00A13631">
        <w:rPr>
          <w:rFonts w:ascii="Times New Roman" w:eastAsia="Times New Roman" w:hAnsi="Times New Roman" w:cs="Times New Roman"/>
          <w:sz w:val="28"/>
          <w:szCs w:val="28"/>
        </w:rPr>
        <w:t>Неделя осведомленности о заболеваниях сердца (в честь международного дня осведомленности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631">
        <w:rPr>
          <w:rFonts w:ascii="Times New Roman" w:eastAsia="Times New Roman" w:hAnsi="Times New Roman" w:cs="Times New Roman"/>
          <w:sz w:val="28"/>
          <w:szCs w:val="28"/>
        </w:rPr>
        <w:t>о пороках сердца 14 февраля)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Целью данной недели является п</w:t>
      </w:r>
      <w:r w:rsidRPr="00152AB7">
        <w:rPr>
          <w:rFonts w:ascii="Times New Roman" w:eastAsia="Times New Roman" w:hAnsi="Times New Roman" w:cs="Times New Roman"/>
          <w:sz w:val="28"/>
          <w:szCs w:val="28"/>
        </w:rPr>
        <w:t xml:space="preserve">овышение информированности и </w:t>
      </w:r>
      <w:proofErr w:type="spellStart"/>
      <w:r w:rsidRPr="00152AB7">
        <w:rPr>
          <w:rFonts w:ascii="Times New Roman" w:eastAsia="Times New Roman" w:hAnsi="Times New Roman" w:cs="Times New Roman"/>
          <w:sz w:val="28"/>
          <w:szCs w:val="28"/>
        </w:rPr>
        <w:t>мотивированности</w:t>
      </w:r>
      <w:proofErr w:type="spellEnd"/>
      <w:r w:rsidRPr="00152AB7">
        <w:rPr>
          <w:rFonts w:ascii="Times New Roman" w:eastAsia="Times New Roman" w:hAnsi="Times New Roman" w:cs="Times New Roman"/>
          <w:sz w:val="28"/>
          <w:szCs w:val="28"/>
        </w:rPr>
        <w:t xml:space="preserve"> по вопросу профилактики, диагностики и лечения заболеваний сердца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52AB7">
        <w:rPr>
          <w:rFonts w:ascii="Times New Roman" w:eastAsia="Times New Roman" w:hAnsi="Times New Roman" w:cs="Times New Roman"/>
          <w:sz w:val="28"/>
          <w:szCs w:val="28"/>
        </w:rPr>
        <w:t>приверженности граждан лекарственной терапии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152AB7">
        <w:rPr>
          <w:rFonts w:ascii="Times New Roman" w:eastAsia="Times New Roman" w:hAnsi="Times New Roman" w:cs="Times New Roman"/>
          <w:sz w:val="28"/>
          <w:szCs w:val="28"/>
        </w:rPr>
        <w:t>повышение охвата профилактическим 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33B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3BC9" w:rsidRPr="004F75B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5B3">
        <w:rPr>
          <w:rFonts w:ascii="Times New Roman" w:eastAsia="Times New Roman" w:hAnsi="Times New Roman" w:cs="Times New Roman"/>
          <w:sz w:val="28"/>
          <w:szCs w:val="28"/>
        </w:rPr>
        <w:t xml:space="preserve">- Борьба с </w:t>
      </w:r>
      <w:proofErr w:type="gramStart"/>
      <w:r w:rsidRPr="004F75B3">
        <w:rPr>
          <w:rFonts w:ascii="Times New Roman" w:eastAsia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4F75B3">
        <w:rPr>
          <w:rFonts w:ascii="Times New Roman" w:eastAsia="Times New Roman" w:hAnsi="Times New Roman" w:cs="Times New Roman"/>
          <w:sz w:val="28"/>
          <w:szCs w:val="28"/>
        </w:rPr>
        <w:t xml:space="preserve">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:rsidR="00833BC9" w:rsidRPr="004F75B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5B3">
        <w:rPr>
          <w:rFonts w:ascii="Times New Roman" w:eastAsia="Times New Roman" w:hAnsi="Times New Roman" w:cs="Times New Roman"/>
          <w:sz w:val="28"/>
          <w:szCs w:val="28"/>
        </w:rPr>
        <w:t xml:space="preserve">- Сердце – важнейший орган нашего тела. От состояния </w:t>
      </w:r>
      <w:proofErr w:type="gramStart"/>
      <w:r w:rsidRPr="004F75B3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gramEnd"/>
      <w:r w:rsidRPr="004F75B3">
        <w:rPr>
          <w:rFonts w:ascii="Times New Roman" w:eastAsia="Times New Roman" w:hAnsi="Times New Roman" w:cs="Times New Roman"/>
          <w:sz w:val="28"/>
          <w:szCs w:val="28"/>
        </w:rPr>
        <w:t xml:space="preserve"> системы напрямую зависит здоровье и продолжительность жизни человека. Беречь сердце необходимо смолоду.</w:t>
      </w:r>
    </w:p>
    <w:p w:rsidR="00833BC9" w:rsidRPr="004F75B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5B3">
        <w:rPr>
          <w:rFonts w:ascii="Times New Roman" w:eastAsia="Times New Roman" w:hAnsi="Times New Roman" w:cs="Times New Roman"/>
          <w:sz w:val="28"/>
          <w:szCs w:val="28"/>
        </w:rPr>
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</w:r>
    </w:p>
    <w:p w:rsidR="00833BC9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5B3">
        <w:rPr>
          <w:rFonts w:ascii="Times New Roman" w:eastAsia="Times New Roman" w:hAnsi="Times New Roman" w:cs="Times New Roman"/>
          <w:sz w:val="28"/>
          <w:szCs w:val="28"/>
        </w:rPr>
        <w:t>- Измерьте артериальное давление себе и своим близким, это может спасти жизнь.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Диагностировать </w:t>
      </w:r>
      <w:proofErr w:type="gramStart"/>
      <w:r w:rsidRPr="00BA0D93">
        <w:rPr>
          <w:rFonts w:ascii="Times New Roman" w:eastAsia="Times New Roman" w:hAnsi="Times New Roman" w:cs="Times New Roman"/>
          <w:sz w:val="28"/>
          <w:szCs w:val="28"/>
        </w:rPr>
        <w:t>сердечно-сосудистые</w:t>
      </w:r>
      <w:proofErr w:type="gramEnd"/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 заболевания возможно с помощью регулярных профилактических медицинских осмотров и диспансеризации. 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>Лучшей профилактикой заболеваний является ведение здорового образа жизни, а именно: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>Отказ от вредных привычек;</w:t>
      </w:r>
    </w:p>
    <w:p w:rsidR="00833BC9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>Приверженность правильному здоровому питанию;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>Поддержание массы тела и борьба с ожирением;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>Регулярные физические нагрузки.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Раннее выявление сердечно-сосудистых заболеваний позволяет оказать наиболее </w:t>
      </w:r>
      <w:proofErr w:type="gramStart"/>
      <w:r w:rsidRPr="00BA0D93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proofErr w:type="gramEnd"/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 лечение.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Многие факторы риска относятся </w:t>
      </w:r>
      <w:proofErr w:type="gramStart"/>
      <w:r w:rsidRPr="00BA0D9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 поведенческим и могут быть скорректированы.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Курение – фактор риска </w:t>
      </w:r>
      <w:proofErr w:type="gramStart"/>
      <w:r w:rsidRPr="00BA0D93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 заболеваний.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 xml:space="preserve">Приверженность к терапии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A0D93">
        <w:rPr>
          <w:rFonts w:ascii="Times New Roman" w:eastAsia="Times New Roman" w:hAnsi="Times New Roman" w:cs="Times New Roman"/>
          <w:sz w:val="28"/>
          <w:szCs w:val="28"/>
        </w:rPr>
        <w:t>(в случае, если пациенту назначена медикаментозная терапия)</w:t>
      </w:r>
    </w:p>
    <w:p w:rsidR="00833BC9" w:rsidRPr="00BA0D93" w:rsidRDefault="00833BC9" w:rsidP="00833B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lastRenderedPageBreak/>
        <w:t>- Обязательное посещение врача согласно ранее оговоренному графику (диспансерное наблюдение)</w:t>
      </w:r>
    </w:p>
    <w:p w:rsidR="00833BC9" w:rsidRPr="00A13631" w:rsidRDefault="00833BC9" w:rsidP="00833BC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A0D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D93">
        <w:rPr>
          <w:rFonts w:ascii="Times New Roman" w:eastAsia="Times New Roman" w:hAnsi="Times New Roman" w:cs="Times New Roman"/>
          <w:sz w:val="28"/>
          <w:szCs w:val="28"/>
        </w:rPr>
        <w:t>Алгоритмы действий при острых состояниях (инфаркт, инсульт)</w:t>
      </w:r>
      <w:bookmarkStart w:id="0" w:name="_GoBack"/>
      <w:bookmarkEnd w:id="0"/>
    </w:p>
    <w:sectPr w:rsidR="00833BC9" w:rsidRPr="00A13631" w:rsidSect="00A136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B4"/>
    <w:rsid w:val="00136598"/>
    <w:rsid w:val="00833BC9"/>
    <w:rsid w:val="009461B4"/>
    <w:rsid w:val="00A1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Evloeva-R</dc:creator>
  <cp:keywords/>
  <dc:description/>
  <cp:lastModifiedBy>Evloeva-R</cp:lastModifiedBy>
  <cp:revision>2</cp:revision>
  <dcterms:created xsi:type="dcterms:W3CDTF">2025-02-11T06:51:00Z</dcterms:created>
  <dcterms:modified xsi:type="dcterms:W3CDTF">2025-02-11T07:04:00Z</dcterms:modified>
</cp:coreProperties>
</file>