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9A4" w:rsidRPr="003C19A4" w:rsidRDefault="003C19A4" w:rsidP="003C19A4">
      <w:pPr>
        <w:pStyle w:val="a3"/>
        <w:spacing w:before="0" w:beforeAutospacing="0" w:after="0"/>
        <w:jc w:val="center"/>
        <w:rPr>
          <w:rFonts w:ascii="TimesNewRomanPSMT" w:eastAsia="+mn-ea" w:hAnsi="TimesNewRomanPSMT" w:cs="+mn-cs"/>
          <w:b/>
          <w:color w:val="000000"/>
          <w:kern w:val="24"/>
          <w:sz w:val="32"/>
          <w:szCs w:val="32"/>
        </w:rPr>
      </w:pPr>
      <w:r w:rsidRPr="003C19A4">
        <w:rPr>
          <w:rFonts w:ascii="TimesNewRomanPSMT" w:eastAsia="+mn-ea" w:hAnsi="TimesNewRomanPSMT" w:cs="+mn-cs"/>
          <w:b/>
          <w:color w:val="000000"/>
          <w:kern w:val="24"/>
          <w:sz w:val="32"/>
          <w:szCs w:val="32"/>
        </w:rPr>
        <w:t>Способы работы с лабораторией</w:t>
      </w:r>
    </w:p>
    <w:p w:rsidR="003C19A4" w:rsidRPr="00BB1471" w:rsidRDefault="003C19A4" w:rsidP="00CB440D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eastAsia="+mn-ea"/>
          <w:color w:val="000000"/>
          <w:kern w:val="24"/>
          <w:sz w:val="28"/>
          <w:szCs w:val="28"/>
        </w:rPr>
      </w:pPr>
      <w:r w:rsidRPr="00BB1471">
        <w:rPr>
          <w:rFonts w:eastAsia="+mn-ea"/>
          <w:color w:val="000000"/>
          <w:kern w:val="24"/>
          <w:sz w:val="28"/>
          <w:szCs w:val="28"/>
        </w:rPr>
        <w:t>Работа педагога с группой детей (возможность разбивать на подгруппы);</w:t>
      </w:r>
    </w:p>
    <w:p w:rsidR="00BB1471" w:rsidRPr="00BB1471" w:rsidRDefault="003C19A4" w:rsidP="00CB440D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eastAsia="+mn-ea"/>
          <w:color w:val="000000"/>
          <w:kern w:val="24"/>
          <w:sz w:val="28"/>
          <w:szCs w:val="28"/>
        </w:rPr>
      </w:pPr>
      <w:r w:rsidRPr="00BB1471">
        <w:rPr>
          <w:rFonts w:eastAsia="+mn-ea"/>
          <w:color w:val="000000"/>
          <w:kern w:val="24"/>
          <w:sz w:val="28"/>
          <w:szCs w:val="28"/>
        </w:rPr>
        <w:t>Дети проводят эксперименты самостоятельно или парами. Часть заданий построена на сравнении показателей, полученных в ходе проведения эксперимента.</w:t>
      </w:r>
    </w:p>
    <w:p w:rsidR="003C19A4" w:rsidRPr="00BB1471" w:rsidRDefault="003C19A4" w:rsidP="00CB440D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eastAsia="+mn-ea"/>
          <w:color w:val="000000"/>
          <w:kern w:val="24"/>
          <w:sz w:val="28"/>
          <w:szCs w:val="28"/>
        </w:rPr>
      </w:pPr>
      <w:r w:rsidRPr="00BB1471">
        <w:rPr>
          <w:rFonts w:eastAsia="+mn-ea"/>
          <w:color w:val="000000"/>
          <w:kern w:val="24"/>
          <w:sz w:val="28"/>
          <w:szCs w:val="28"/>
        </w:rPr>
        <w:t>Возможность работы в «свободном режиме»: педагог реализует собственную программу с помощью Цифровой Лаборатории;</w:t>
      </w:r>
    </w:p>
    <w:p w:rsidR="003C19A4" w:rsidRPr="00BB1471" w:rsidRDefault="003C19A4" w:rsidP="00CB440D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eastAsia="+mn-ea"/>
          <w:color w:val="000000"/>
          <w:kern w:val="24"/>
          <w:sz w:val="28"/>
          <w:szCs w:val="28"/>
        </w:rPr>
      </w:pPr>
      <w:r w:rsidRPr="00BB1471">
        <w:rPr>
          <w:rFonts w:eastAsia="+mn-ea"/>
          <w:color w:val="000000"/>
          <w:kern w:val="24"/>
          <w:sz w:val="28"/>
          <w:szCs w:val="28"/>
        </w:rPr>
        <w:t>Возможность настройки индивидуальной последовательности заданий внутри игры;</w:t>
      </w:r>
    </w:p>
    <w:p w:rsidR="0035463A" w:rsidRPr="00BB1471" w:rsidRDefault="003C19A4" w:rsidP="00CB440D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eastAsia="+mn-ea"/>
          <w:color w:val="000000"/>
          <w:kern w:val="24"/>
          <w:sz w:val="28"/>
          <w:szCs w:val="28"/>
        </w:rPr>
      </w:pPr>
      <w:r w:rsidRPr="00BB1471">
        <w:rPr>
          <w:rFonts w:eastAsia="+mn-ea"/>
          <w:color w:val="000000"/>
          <w:kern w:val="24"/>
          <w:sz w:val="28"/>
          <w:szCs w:val="28"/>
        </w:rPr>
        <w:t>Возможность повторить эксперимент.</w:t>
      </w:r>
    </w:p>
    <w:p w:rsidR="00BB1471" w:rsidRPr="003C19A4" w:rsidRDefault="00BB1471" w:rsidP="00CB440D">
      <w:pPr>
        <w:pStyle w:val="a3"/>
        <w:spacing w:before="0" w:beforeAutospacing="0" w:after="0" w:afterAutospacing="0"/>
        <w:ind w:left="720"/>
        <w:rPr>
          <w:rFonts w:ascii="TimesNewRomanPSMT" w:eastAsia="+mn-ea" w:hAnsi="TimesNewRomanPSMT" w:cs="+mn-cs"/>
          <w:color w:val="000000"/>
          <w:kern w:val="24"/>
          <w:sz w:val="28"/>
          <w:szCs w:val="28"/>
        </w:rPr>
      </w:pPr>
    </w:p>
    <w:p w:rsidR="00867C76" w:rsidRPr="00F27447" w:rsidRDefault="00F27447" w:rsidP="00F27447">
      <w:pPr>
        <w:rPr>
          <w:sz w:val="28"/>
          <w:szCs w:val="28"/>
        </w:rPr>
      </w:pPr>
      <w:r w:rsidRPr="00F27447">
        <w:rPr>
          <w:noProof/>
          <w:sz w:val="28"/>
          <w:szCs w:val="28"/>
          <w:lang w:eastAsia="ru-RU"/>
        </w:rPr>
        <w:drawing>
          <wp:inline distT="0" distB="0" distL="0" distR="0">
            <wp:extent cx="3065988" cy="1781175"/>
            <wp:effectExtent l="19050" t="0" r="1062" b="0"/>
            <wp:docPr id="5" name="Рисунок 5" descr="C:\Users\Светлана\Desktop\7b42bd96cdd82e158b15d302918f22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ветлана\Desktop\7b42bd96cdd82e158b15d302918f22d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015" cy="1790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447" w:rsidRDefault="00F27447" w:rsidP="00867C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744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962275" cy="1973616"/>
            <wp:effectExtent l="19050" t="0" r="9525" b="0"/>
            <wp:docPr id="7" name="Рисунок 2" descr="C:\Users\Светлана\Desktop\636f2921587286d3f46495d48eceb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636f2921587286d3f46495d48eceb99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973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447" w:rsidRDefault="00F27447" w:rsidP="00867C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598B" w:rsidRDefault="00CB440D" w:rsidP="00CB4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D251C3">
        <w:rPr>
          <w:rFonts w:ascii="Times New Roman" w:eastAsia="Times New Roman" w:hAnsi="Times New Roman" w:cs="Times New Roman"/>
          <w:sz w:val="28"/>
          <w:szCs w:val="28"/>
        </w:rPr>
        <w:t>Использование цифровой</w:t>
      </w:r>
      <w:r w:rsidR="00F2598B" w:rsidRPr="005629EA">
        <w:rPr>
          <w:rFonts w:ascii="Times New Roman" w:eastAsia="Times New Roman" w:hAnsi="Times New Roman" w:cs="Times New Roman"/>
          <w:sz w:val="28"/>
          <w:szCs w:val="28"/>
        </w:rPr>
        <w:t xml:space="preserve"> ла</w:t>
      </w:r>
      <w:r w:rsidR="00D251C3">
        <w:rPr>
          <w:rFonts w:ascii="Times New Roman" w:eastAsia="Times New Roman" w:hAnsi="Times New Roman" w:cs="Times New Roman"/>
          <w:sz w:val="28"/>
          <w:szCs w:val="28"/>
        </w:rPr>
        <w:t>боратории</w:t>
      </w:r>
      <w:r w:rsidR="00F2598B" w:rsidRPr="005629EA">
        <w:rPr>
          <w:rFonts w:ascii="Times New Roman" w:eastAsia="Times New Roman" w:hAnsi="Times New Roman" w:cs="Times New Roman"/>
          <w:sz w:val="28"/>
          <w:szCs w:val="28"/>
        </w:rPr>
        <w:t xml:space="preserve"> благоприятно влияет на дальнейшую образовательную деятельность, формирует позитивный опыт, помогает при профориентации в будущем.</w:t>
      </w:r>
    </w:p>
    <w:p w:rsidR="00CB440D" w:rsidRPr="005629EA" w:rsidRDefault="00CB440D" w:rsidP="00CB4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7447" w:rsidRDefault="00CB440D" w:rsidP="00CB4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F2598B" w:rsidRPr="005629EA">
        <w:rPr>
          <w:rFonts w:ascii="Times New Roman" w:eastAsia="Times New Roman" w:hAnsi="Times New Roman" w:cs="Times New Roman"/>
          <w:sz w:val="28"/>
          <w:szCs w:val="28"/>
        </w:rPr>
        <w:t xml:space="preserve">Маленький исследователь окунется в мир науки и получит возможность создать собственный «научный труд», полученный путем экспериментирования, исследования и наблюдения. </w:t>
      </w:r>
    </w:p>
    <w:p w:rsidR="00CB440D" w:rsidRDefault="00CB440D" w:rsidP="00CB4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598B" w:rsidRPr="00F2598B" w:rsidRDefault="00CB440D" w:rsidP="00CB4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F2598B" w:rsidRPr="005629EA">
        <w:rPr>
          <w:rFonts w:ascii="Times New Roman" w:eastAsia="Times New Roman" w:hAnsi="Times New Roman" w:cs="Times New Roman"/>
          <w:sz w:val="28"/>
          <w:szCs w:val="28"/>
        </w:rPr>
        <w:t>Использование цифровой лаборатории «</w:t>
      </w:r>
      <w:proofErr w:type="spellStart"/>
      <w:r w:rsidR="00F2598B" w:rsidRPr="005629EA">
        <w:rPr>
          <w:rFonts w:ascii="Times New Roman" w:eastAsia="Times New Roman" w:hAnsi="Times New Roman" w:cs="Times New Roman"/>
          <w:sz w:val="28"/>
          <w:szCs w:val="28"/>
        </w:rPr>
        <w:t>Наураша</w:t>
      </w:r>
      <w:proofErr w:type="spellEnd"/>
      <w:r w:rsidR="00F2598B" w:rsidRPr="005629EA">
        <w:rPr>
          <w:rFonts w:ascii="Times New Roman" w:eastAsia="Times New Roman" w:hAnsi="Times New Roman" w:cs="Times New Roman"/>
          <w:sz w:val="28"/>
          <w:szCs w:val="28"/>
        </w:rPr>
        <w:t xml:space="preserve"> в стране </w:t>
      </w:r>
      <w:proofErr w:type="spellStart"/>
      <w:r w:rsidR="00F2598B" w:rsidRPr="005629EA">
        <w:rPr>
          <w:rFonts w:ascii="Times New Roman" w:eastAsia="Times New Roman" w:hAnsi="Times New Roman" w:cs="Times New Roman"/>
          <w:sz w:val="28"/>
          <w:szCs w:val="28"/>
        </w:rPr>
        <w:t>Наурандии</w:t>
      </w:r>
      <w:proofErr w:type="spellEnd"/>
      <w:r w:rsidR="00F2598B" w:rsidRPr="005629EA">
        <w:rPr>
          <w:rFonts w:ascii="Times New Roman" w:eastAsia="Times New Roman" w:hAnsi="Times New Roman" w:cs="Times New Roman"/>
          <w:sz w:val="28"/>
          <w:szCs w:val="28"/>
        </w:rPr>
        <w:t>» научит ребенка анализу и синтезу проведенных исследований, а в последствие и прогнозированию.</w:t>
      </w:r>
    </w:p>
    <w:p w:rsidR="00F27447" w:rsidRDefault="00F27447" w:rsidP="00F259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7447" w:rsidRDefault="00F27447" w:rsidP="00F259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7447" w:rsidRDefault="00F27447" w:rsidP="00F259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440D" w:rsidRPr="00D251C3" w:rsidRDefault="00CB440D" w:rsidP="00CB44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1C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Муниципальное автономное дошкольное образовательное учреждение </w:t>
      </w:r>
    </w:p>
    <w:p w:rsidR="00D67843" w:rsidRPr="00D251C3" w:rsidRDefault="00CB440D" w:rsidP="00CB440D">
      <w:pPr>
        <w:spacing w:after="0" w:line="240" w:lineRule="auto"/>
        <w:jc w:val="center"/>
        <w:rPr>
          <w:b/>
          <w:sz w:val="24"/>
          <w:szCs w:val="24"/>
        </w:rPr>
      </w:pPr>
      <w:r w:rsidRPr="00D251C3">
        <w:rPr>
          <w:rFonts w:ascii="Times New Roman" w:hAnsi="Times New Roman" w:cs="Times New Roman"/>
          <w:b/>
          <w:sz w:val="24"/>
          <w:szCs w:val="24"/>
        </w:rPr>
        <w:t>«Детский сад № 7»</w:t>
      </w:r>
    </w:p>
    <w:p w:rsidR="00D67843" w:rsidRDefault="00D67843" w:rsidP="00077FA5">
      <w:pPr>
        <w:spacing w:after="0"/>
        <w:jc w:val="center"/>
      </w:pPr>
    </w:p>
    <w:p w:rsidR="00D67843" w:rsidRDefault="00D67843"/>
    <w:p w:rsidR="00D67843" w:rsidRPr="00707440" w:rsidRDefault="00F27447" w:rsidP="0070744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</w:t>
      </w:r>
      <w:r w:rsidR="00707440" w:rsidRPr="00707440">
        <w:rPr>
          <w:rFonts w:ascii="Times New Roman" w:hAnsi="Times New Roman" w:cs="Times New Roman"/>
          <w:sz w:val="32"/>
          <w:szCs w:val="32"/>
        </w:rPr>
        <w:t>ифровая лаборатория для дошкольников</w:t>
      </w:r>
    </w:p>
    <w:p w:rsidR="00D67843" w:rsidRDefault="00F27447">
      <w:r>
        <w:rPr>
          <w:noProof/>
          <w:lang w:eastAsia="ru-RU"/>
        </w:rPr>
        <w:drawing>
          <wp:inline distT="0" distB="0" distL="0" distR="0">
            <wp:extent cx="3068472" cy="2171700"/>
            <wp:effectExtent l="19050" t="0" r="0" b="0"/>
            <wp:docPr id="1" name="Рисунок 1" descr="C:\Users\Светлана\Desktop\naur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nauras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8156" r="6040" b="6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096" cy="217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1C3" w:rsidRDefault="00D251C3" w:rsidP="00CB440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1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«Если хочешь научить меня чему-то,  Позволь мне идти медленно… </w:t>
      </w:r>
    </w:p>
    <w:p w:rsidR="00D251C3" w:rsidRDefault="00D251C3" w:rsidP="00CB440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1C3">
        <w:rPr>
          <w:rFonts w:ascii="Times New Roman" w:hAnsi="Times New Roman" w:cs="Times New Roman"/>
          <w:color w:val="000000" w:themeColor="text1"/>
          <w:sz w:val="28"/>
          <w:szCs w:val="28"/>
        </w:rPr>
        <w:t>Дай мне приглядеться…</w:t>
      </w:r>
    </w:p>
    <w:p w:rsidR="00D251C3" w:rsidRDefault="00D251C3" w:rsidP="00CB440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1C3">
        <w:rPr>
          <w:rFonts w:ascii="Times New Roman" w:hAnsi="Times New Roman" w:cs="Times New Roman"/>
          <w:color w:val="000000" w:themeColor="text1"/>
          <w:sz w:val="28"/>
          <w:szCs w:val="28"/>
        </w:rPr>
        <w:t>Потрогать и подержа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ть в руках, послушать…понюхать…</w:t>
      </w:r>
    </w:p>
    <w:p w:rsidR="00D251C3" w:rsidRDefault="00D251C3" w:rsidP="00CB440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1C3">
        <w:rPr>
          <w:rFonts w:ascii="Times New Roman" w:hAnsi="Times New Roman" w:cs="Times New Roman"/>
          <w:color w:val="000000" w:themeColor="text1"/>
          <w:sz w:val="28"/>
          <w:szCs w:val="28"/>
        </w:rPr>
        <w:t>И,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ожет быть, попробовать на вкус…</w:t>
      </w:r>
    </w:p>
    <w:p w:rsidR="00D251C3" w:rsidRDefault="00D251C3" w:rsidP="00CB440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1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О, сколько всего я смогу найти самостоятельно! </w:t>
      </w:r>
    </w:p>
    <w:p w:rsidR="00CB440D" w:rsidRDefault="00D251C3" w:rsidP="00CB44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1C3">
        <w:rPr>
          <w:rFonts w:ascii="Times New Roman" w:hAnsi="Times New Roman" w:cs="Times New Roman"/>
          <w:color w:val="000000" w:themeColor="text1"/>
          <w:sz w:val="28"/>
          <w:szCs w:val="28"/>
        </w:rPr>
        <w:t>А.Роговин, «Хочу сделать сам»</w:t>
      </w:r>
    </w:p>
    <w:p w:rsidR="00CB440D" w:rsidRDefault="00CB440D" w:rsidP="00CB44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40D" w:rsidRDefault="00CB440D" w:rsidP="00CB44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1C3" w:rsidRDefault="00D251C3" w:rsidP="00CB44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40D" w:rsidRPr="00D251C3" w:rsidRDefault="00CB440D" w:rsidP="00CB44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1C3">
        <w:rPr>
          <w:rFonts w:ascii="Times New Roman" w:hAnsi="Times New Roman" w:cs="Times New Roman"/>
          <w:b/>
          <w:sz w:val="24"/>
          <w:szCs w:val="24"/>
        </w:rPr>
        <w:t>го Первоуральск 2018г.</w:t>
      </w:r>
    </w:p>
    <w:p w:rsidR="00A35E68" w:rsidRDefault="00A35E68" w:rsidP="00CB44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C76">
        <w:rPr>
          <w:rFonts w:ascii="Times New Roman" w:hAnsi="Times New Roman" w:cs="Times New Roman"/>
          <w:b/>
          <w:sz w:val="28"/>
          <w:szCs w:val="28"/>
        </w:rPr>
        <w:lastRenderedPageBreak/>
        <w:t>Почему стоит применять лабораторию в ДОУ?</w:t>
      </w:r>
    </w:p>
    <w:p w:rsidR="00867C76" w:rsidRPr="00867C76" w:rsidRDefault="00867C76" w:rsidP="00867C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5E68" w:rsidRPr="00867C76" w:rsidRDefault="00A35E68" w:rsidP="00867C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C76">
        <w:rPr>
          <w:rFonts w:ascii="Times New Roman" w:hAnsi="Times New Roman" w:cs="Times New Roman"/>
          <w:sz w:val="28"/>
          <w:szCs w:val="28"/>
        </w:rPr>
        <w:t>- Актуальность</w:t>
      </w:r>
    </w:p>
    <w:p w:rsidR="00A35E68" w:rsidRPr="00867C76" w:rsidRDefault="00A35E68" w:rsidP="00867C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C76">
        <w:rPr>
          <w:rFonts w:ascii="Times New Roman" w:hAnsi="Times New Roman" w:cs="Times New Roman"/>
          <w:sz w:val="28"/>
          <w:szCs w:val="28"/>
        </w:rPr>
        <w:t>- Уникальность</w:t>
      </w:r>
    </w:p>
    <w:p w:rsidR="00D67843" w:rsidRPr="00867C76" w:rsidRDefault="00A35E68" w:rsidP="00867C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C76">
        <w:rPr>
          <w:rFonts w:ascii="Times New Roman" w:hAnsi="Times New Roman" w:cs="Times New Roman"/>
          <w:sz w:val="28"/>
          <w:szCs w:val="28"/>
        </w:rPr>
        <w:t>- Занимательное обучение.</w:t>
      </w:r>
    </w:p>
    <w:p w:rsidR="00867C76" w:rsidRPr="00867C76" w:rsidRDefault="00867C76" w:rsidP="00867C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7C76" w:rsidRPr="00867C76" w:rsidRDefault="00867C76" w:rsidP="00867C76">
      <w:pPr>
        <w:spacing w:after="0" w:line="240" w:lineRule="auto"/>
        <w:rPr>
          <w:sz w:val="28"/>
          <w:szCs w:val="28"/>
        </w:rPr>
      </w:pPr>
      <w:r w:rsidRPr="00867C76">
        <w:rPr>
          <w:noProof/>
          <w:sz w:val="28"/>
          <w:szCs w:val="28"/>
          <w:lang w:eastAsia="ru-RU"/>
        </w:rPr>
        <w:drawing>
          <wp:inline distT="0" distB="0" distL="0" distR="0">
            <wp:extent cx="3000375" cy="1687711"/>
            <wp:effectExtent l="19050" t="0" r="9525" b="0"/>
            <wp:docPr id="19" name="Рисунок 7" descr="C:\Users\Светлана\Desktop\1e1f3852f5f16744454f1b8360f3dc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ветлана\Desktop\1e1f3852f5f16744454f1b8360f3dcd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687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C76" w:rsidRPr="00867C76" w:rsidRDefault="00867C76" w:rsidP="00867C76">
      <w:pPr>
        <w:spacing w:after="0" w:line="240" w:lineRule="auto"/>
        <w:rPr>
          <w:sz w:val="28"/>
          <w:szCs w:val="28"/>
        </w:rPr>
      </w:pPr>
    </w:p>
    <w:p w:rsidR="00E87F08" w:rsidRPr="00867C76" w:rsidRDefault="00A35E68" w:rsidP="00F274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C76">
        <w:rPr>
          <w:rFonts w:ascii="Times New Roman" w:hAnsi="Times New Roman" w:cs="Times New Roman"/>
          <w:b/>
          <w:sz w:val="28"/>
          <w:szCs w:val="28"/>
        </w:rPr>
        <w:t>Цель</w:t>
      </w:r>
      <w:r w:rsidR="00E87F08" w:rsidRPr="00867C76">
        <w:rPr>
          <w:rFonts w:ascii="Times New Roman" w:hAnsi="Times New Roman" w:cs="Times New Roman"/>
          <w:b/>
          <w:sz w:val="28"/>
          <w:szCs w:val="28"/>
        </w:rPr>
        <w:t>:</w:t>
      </w:r>
    </w:p>
    <w:p w:rsidR="00867C76" w:rsidRPr="00867C76" w:rsidRDefault="00A35E68" w:rsidP="00976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C76">
        <w:rPr>
          <w:rFonts w:ascii="Times New Roman" w:hAnsi="Times New Roman" w:cs="Times New Roman"/>
          <w:sz w:val="28"/>
          <w:szCs w:val="28"/>
        </w:rPr>
        <w:t>пробудить интерес в ребенке к исследованию окружающего мира и стремление к новым знаниям</w:t>
      </w:r>
    </w:p>
    <w:p w:rsidR="00E87F08" w:rsidRPr="00867C76" w:rsidRDefault="00E87F08" w:rsidP="00867C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C7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317D5" w:rsidRPr="00A81BCD" w:rsidRDefault="002317D5" w:rsidP="00D251C3">
      <w:pPr>
        <w:pStyle w:val="a3"/>
        <w:numPr>
          <w:ilvl w:val="0"/>
          <w:numId w:val="3"/>
        </w:numPr>
        <w:tabs>
          <w:tab w:val="clear" w:pos="720"/>
          <w:tab w:val="num" w:pos="426"/>
        </w:tabs>
        <w:spacing w:beforeAutospacing="0" w:after="0" w:afterAutospacing="0"/>
        <w:ind w:left="0" w:firstLine="0"/>
        <w:jc w:val="both"/>
        <w:textAlignment w:val="baseline"/>
        <w:rPr>
          <w:rFonts w:ascii="Arial" w:hAnsi="Arial" w:cs="Arial"/>
          <w:color w:val="000000"/>
          <w:sz w:val="29"/>
          <w:szCs w:val="29"/>
        </w:rPr>
      </w:pPr>
      <w:r w:rsidRPr="00A81BCD">
        <w:rPr>
          <w:color w:val="000000"/>
          <w:sz w:val="29"/>
          <w:szCs w:val="29"/>
        </w:rPr>
        <w:t>формирование целостной картины мира и расширение кругозора;</w:t>
      </w:r>
    </w:p>
    <w:p w:rsidR="002317D5" w:rsidRPr="00A81BCD" w:rsidRDefault="002317D5" w:rsidP="00D251C3">
      <w:pPr>
        <w:pStyle w:val="a3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jc w:val="both"/>
        <w:textAlignment w:val="baseline"/>
        <w:rPr>
          <w:rFonts w:ascii="Arial" w:hAnsi="Arial" w:cs="Arial"/>
          <w:color w:val="000000"/>
          <w:sz w:val="29"/>
          <w:szCs w:val="29"/>
        </w:rPr>
      </w:pPr>
      <w:r w:rsidRPr="00A81BCD">
        <w:rPr>
          <w:color w:val="000000"/>
          <w:sz w:val="29"/>
          <w:szCs w:val="29"/>
        </w:rPr>
        <w:t>развитие познавательно-исследовательской и продуктивной (конструктивной) деятельности;</w:t>
      </w:r>
    </w:p>
    <w:p w:rsidR="002317D5" w:rsidRPr="00A81BCD" w:rsidRDefault="002317D5" w:rsidP="00D251C3">
      <w:pPr>
        <w:pStyle w:val="a3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jc w:val="both"/>
        <w:textAlignment w:val="baseline"/>
        <w:rPr>
          <w:rFonts w:ascii="Arial" w:hAnsi="Arial" w:cs="Arial"/>
          <w:color w:val="000000"/>
          <w:sz w:val="29"/>
          <w:szCs w:val="29"/>
        </w:rPr>
      </w:pPr>
      <w:r w:rsidRPr="00A81BCD">
        <w:rPr>
          <w:color w:val="000000"/>
          <w:sz w:val="29"/>
          <w:szCs w:val="29"/>
        </w:rPr>
        <w:t>развитие восприятия, мышления, речи, внимания, памяти;</w:t>
      </w:r>
    </w:p>
    <w:p w:rsidR="002317D5" w:rsidRPr="00A81BCD" w:rsidRDefault="002317D5" w:rsidP="00D251C3">
      <w:pPr>
        <w:pStyle w:val="a3"/>
        <w:numPr>
          <w:ilvl w:val="0"/>
          <w:numId w:val="3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textAlignment w:val="baseline"/>
        <w:rPr>
          <w:rFonts w:ascii="Arial" w:hAnsi="Arial" w:cs="Arial"/>
          <w:color w:val="000000"/>
          <w:sz w:val="29"/>
          <w:szCs w:val="29"/>
        </w:rPr>
      </w:pPr>
      <w:r w:rsidRPr="00A81BCD">
        <w:rPr>
          <w:color w:val="000000"/>
          <w:sz w:val="29"/>
          <w:szCs w:val="29"/>
        </w:rPr>
        <w:t>формирование первичных ценностных представлений о себе, о здоровье и здоровом образе жизни;</w:t>
      </w:r>
    </w:p>
    <w:p w:rsidR="002317D5" w:rsidRPr="00A81BCD" w:rsidRDefault="002317D5" w:rsidP="00D251C3">
      <w:pPr>
        <w:pStyle w:val="a3"/>
        <w:numPr>
          <w:ilvl w:val="0"/>
          <w:numId w:val="3"/>
        </w:numPr>
        <w:tabs>
          <w:tab w:val="clear" w:pos="720"/>
          <w:tab w:val="num" w:pos="567"/>
        </w:tabs>
        <w:spacing w:before="0" w:beforeAutospacing="0" w:afterAutospacing="0"/>
        <w:ind w:left="0" w:firstLine="0"/>
        <w:jc w:val="both"/>
        <w:textAlignment w:val="baseline"/>
        <w:rPr>
          <w:rFonts w:ascii="Arial" w:hAnsi="Arial" w:cs="Arial"/>
          <w:color w:val="000000"/>
          <w:sz w:val="29"/>
          <w:szCs w:val="29"/>
        </w:rPr>
      </w:pPr>
      <w:r w:rsidRPr="00A81BCD">
        <w:rPr>
          <w:color w:val="000000"/>
          <w:sz w:val="29"/>
          <w:szCs w:val="29"/>
        </w:rPr>
        <w:lastRenderedPageBreak/>
        <w:t xml:space="preserve">освоение общепринятых норм и правил взаимоотношений </w:t>
      </w:r>
      <w:proofErr w:type="gramStart"/>
      <w:r w:rsidRPr="00A81BCD">
        <w:rPr>
          <w:color w:val="000000"/>
          <w:sz w:val="29"/>
          <w:szCs w:val="29"/>
        </w:rPr>
        <w:t>со</w:t>
      </w:r>
      <w:proofErr w:type="gramEnd"/>
      <w:r w:rsidRPr="00A81BCD">
        <w:rPr>
          <w:color w:val="000000"/>
          <w:sz w:val="29"/>
          <w:szCs w:val="29"/>
        </w:rPr>
        <w:t xml:space="preserve"> взрослыми и сверстниками.</w:t>
      </w:r>
    </w:p>
    <w:p w:rsidR="00F2598B" w:rsidRPr="00F2598B" w:rsidRDefault="00F2598B" w:rsidP="00F259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4EA0" w:rsidRDefault="00E87F08" w:rsidP="00F259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F08">
        <w:rPr>
          <w:rFonts w:ascii="Times New Roman" w:hAnsi="Times New Roman" w:cs="Times New Roman"/>
          <w:b/>
          <w:sz w:val="28"/>
          <w:szCs w:val="28"/>
        </w:rPr>
        <w:t>Функционал продукта</w:t>
      </w:r>
    </w:p>
    <w:p w:rsidR="008F28FF" w:rsidRPr="00E87F08" w:rsidRDefault="008F28FF" w:rsidP="00F259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843" w:rsidRDefault="00E87F08" w:rsidP="008F2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F08">
        <w:rPr>
          <w:rFonts w:ascii="Times New Roman" w:hAnsi="Times New Roman" w:cs="Times New Roman"/>
          <w:sz w:val="28"/>
          <w:szCs w:val="28"/>
        </w:rPr>
        <w:t xml:space="preserve">Мультипликационный герой </w:t>
      </w:r>
      <w:proofErr w:type="spellStart"/>
      <w:r w:rsidRPr="00E87F08">
        <w:rPr>
          <w:rFonts w:ascii="Times New Roman" w:hAnsi="Times New Roman" w:cs="Times New Roman"/>
          <w:sz w:val="28"/>
          <w:szCs w:val="28"/>
        </w:rPr>
        <w:t>Наураша</w:t>
      </w:r>
      <w:proofErr w:type="spellEnd"/>
      <w:r w:rsidRPr="00E87F08">
        <w:rPr>
          <w:rFonts w:ascii="Times New Roman" w:hAnsi="Times New Roman" w:cs="Times New Roman"/>
          <w:sz w:val="28"/>
          <w:szCs w:val="28"/>
        </w:rPr>
        <w:t xml:space="preserve"> помогает маленькому исследователю с помощью настоящих датчиков познакомиться с различными явлениями в игровой увлекательной </w:t>
      </w:r>
      <w:r w:rsidRPr="00867C76">
        <w:rPr>
          <w:rFonts w:ascii="Times New Roman" w:hAnsi="Times New Roman" w:cs="Times New Roman"/>
          <w:i/>
          <w:sz w:val="28"/>
          <w:szCs w:val="28"/>
        </w:rPr>
        <w:t>форме</w:t>
      </w:r>
      <w:r w:rsidRPr="00E87F08">
        <w:rPr>
          <w:rFonts w:ascii="Times New Roman" w:hAnsi="Times New Roman" w:cs="Times New Roman"/>
          <w:sz w:val="28"/>
          <w:szCs w:val="28"/>
        </w:rPr>
        <w:t>.</w:t>
      </w:r>
    </w:p>
    <w:p w:rsidR="00867C76" w:rsidRDefault="00867C76" w:rsidP="00867C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7C76" w:rsidRPr="00F2598B" w:rsidRDefault="00867C76" w:rsidP="00F259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67C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6075" cy="1854528"/>
            <wp:effectExtent l="19050" t="0" r="9525" b="0"/>
            <wp:docPr id="17" name="Рисунок 3" descr="C:\Users\Светлана\Desktop\x-nau3.1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x-nau3.14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963" cy="1858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1C3" w:rsidRPr="005A0B3A" w:rsidRDefault="005A0B3A" w:rsidP="005A0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B3A">
        <w:rPr>
          <w:rFonts w:ascii="Times New Roman" w:hAnsi="Times New Roman" w:cs="Times New Roman"/>
          <w:sz w:val="28"/>
          <w:szCs w:val="28"/>
        </w:rPr>
        <w:t xml:space="preserve">В целом использование такого оборудования позволяет перейти от объяснительно-иллюстрированного способа обучения к </w:t>
      </w:r>
      <w:proofErr w:type="spellStart"/>
      <w:r w:rsidRPr="005A0B3A">
        <w:rPr>
          <w:rFonts w:ascii="Times New Roman" w:hAnsi="Times New Roman" w:cs="Times New Roman"/>
          <w:sz w:val="28"/>
          <w:szCs w:val="28"/>
        </w:rPr>
        <w:t>деятельностному</w:t>
      </w:r>
      <w:proofErr w:type="spellEnd"/>
      <w:r w:rsidRPr="005A0B3A">
        <w:rPr>
          <w:rFonts w:ascii="Times New Roman" w:hAnsi="Times New Roman" w:cs="Times New Roman"/>
          <w:sz w:val="28"/>
          <w:szCs w:val="28"/>
        </w:rPr>
        <w:t>, при котором ребенок становится активным субъектом, а не пассивным объектом педагогического воздействия. Это способствует осознанному у</w:t>
      </w:r>
      <w:r>
        <w:rPr>
          <w:rFonts w:ascii="Times New Roman" w:hAnsi="Times New Roman" w:cs="Times New Roman"/>
          <w:sz w:val="28"/>
          <w:szCs w:val="28"/>
        </w:rPr>
        <w:t>своению знаний дошкольниками.</w:t>
      </w:r>
    </w:p>
    <w:p w:rsidR="00E87F08" w:rsidRDefault="00E87F08" w:rsidP="00867C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F08">
        <w:rPr>
          <w:rFonts w:ascii="Times New Roman" w:hAnsi="Times New Roman" w:cs="Times New Roman"/>
          <w:b/>
          <w:sz w:val="28"/>
          <w:szCs w:val="28"/>
        </w:rPr>
        <w:lastRenderedPageBreak/>
        <w:t>Состав лаборатории</w:t>
      </w:r>
    </w:p>
    <w:p w:rsidR="00F27447" w:rsidRPr="00E87F08" w:rsidRDefault="00F27447" w:rsidP="008F28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7843" w:rsidRPr="00867C76" w:rsidRDefault="00E87F08" w:rsidP="008F2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7F08">
        <w:rPr>
          <w:rFonts w:ascii="Times New Roman" w:hAnsi="Times New Roman" w:cs="Times New Roman"/>
          <w:sz w:val="28"/>
          <w:szCs w:val="28"/>
        </w:rPr>
        <w:t>Цифровая лаборатория состоит из восьми сцен, посвященных разным темам (по количеству датчиков): температура, свет, звук, магнитное поле, электричество, сила, пульс, вкус.</w:t>
      </w:r>
      <w:proofErr w:type="gramEnd"/>
    </w:p>
    <w:p w:rsidR="009B5DB5" w:rsidRPr="009B5DB5" w:rsidRDefault="009B5DB5" w:rsidP="008F2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DB5">
        <w:rPr>
          <w:rFonts w:ascii="Times New Roman" w:hAnsi="Times New Roman" w:cs="Times New Roman"/>
          <w:sz w:val="28"/>
          <w:szCs w:val="28"/>
        </w:rPr>
        <w:t>Датчики выполнены в виде божьих коровок и подключаются непосредственно к компьютеру.</w:t>
      </w:r>
    </w:p>
    <w:p w:rsidR="00D67843" w:rsidRDefault="009B5DB5" w:rsidP="008F28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DB5">
        <w:rPr>
          <w:rFonts w:ascii="Times New Roman" w:hAnsi="Times New Roman" w:cs="Times New Roman"/>
          <w:sz w:val="28"/>
          <w:szCs w:val="28"/>
        </w:rPr>
        <w:t>Дополнительное оборудование находится в тематическом лотке.</w:t>
      </w:r>
      <w:bookmarkStart w:id="0" w:name="_GoBack"/>
      <w:bookmarkEnd w:id="0"/>
    </w:p>
    <w:p w:rsidR="00F27447" w:rsidRDefault="00F27447" w:rsidP="00867C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27447" w:rsidRDefault="00F27447" w:rsidP="00867C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4EA0" w:rsidRDefault="00F27447" w:rsidP="00867C76">
      <w:pPr>
        <w:spacing w:after="0"/>
        <w:jc w:val="center"/>
      </w:pPr>
      <w:r w:rsidRPr="00F2598B">
        <w:rPr>
          <w:noProof/>
          <w:lang w:eastAsia="ru-RU"/>
        </w:rPr>
        <w:drawing>
          <wp:inline distT="0" distB="0" distL="0" distR="0">
            <wp:extent cx="1447800" cy="2705725"/>
            <wp:effectExtent l="19050" t="0" r="0" b="0"/>
            <wp:docPr id="9" name="Рисунок 1" descr="C:\Users\Светлана\Desktop\28a7a163153ad440f4dd2e9baaabc8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28a7a163153ad440f4dd2e9baaabc87f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3797" r="48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70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57325" cy="2217669"/>
            <wp:effectExtent l="19050" t="0" r="9525" b="0"/>
            <wp:docPr id="8" name="Рисунок 2" descr="C:\Users\Светлана\Desktop\naurasha-5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naurasha-5-800x80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17778" r="16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217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98B" w:rsidRDefault="00F2598B" w:rsidP="00867C76">
      <w:pPr>
        <w:spacing w:after="0"/>
        <w:jc w:val="center"/>
      </w:pPr>
    </w:p>
    <w:sectPr w:rsidR="00F2598B" w:rsidSect="00F849DA">
      <w:pgSz w:w="16838" w:h="11906" w:orient="landscape"/>
      <w:pgMar w:top="426" w:right="678" w:bottom="850" w:left="567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507" w:rsidRDefault="00813507" w:rsidP="00523B67">
      <w:pPr>
        <w:spacing w:after="0" w:line="240" w:lineRule="auto"/>
      </w:pPr>
      <w:r>
        <w:separator/>
      </w:r>
    </w:p>
  </w:endnote>
  <w:endnote w:type="continuationSeparator" w:id="1">
    <w:p w:rsidR="00813507" w:rsidRDefault="00813507" w:rsidP="00523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507" w:rsidRDefault="00813507" w:rsidP="00523B67">
      <w:pPr>
        <w:spacing w:after="0" w:line="240" w:lineRule="auto"/>
      </w:pPr>
      <w:r>
        <w:separator/>
      </w:r>
    </w:p>
  </w:footnote>
  <w:footnote w:type="continuationSeparator" w:id="1">
    <w:p w:rsidR="00813507" w:rsidRDefault="00813507" w:rsidP="00523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5A74"/>
    <w:multiLevelType w:val="multilevel"/>
    <w:tmpl w:val="A4D60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4C33FC"/>
    <w:multiLevelType w:val="multilevel"/>
    <w:tmpl w:val="1E922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F01E1C"/>
    <w:multiLevelType w:val="hybridMultilevel"/>
    <w:tmpl w:val="A782BA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56BD"/>
    <w:rsid w:val="00077FA5"/>
    <w:rsid w:val="00100920"/>
    <w:rsid w:val="002317D5"/>
    <w:rsid w:val="0035463A"/>
    <w:rsid w:val="003C19A4"/>
    <w:rsid w:val="00523B67"/>
    <w:rsid w:val="00547625"/>
    <w:rsid w:val="00583E57"/>
    <w:rsid w:val="005A0B3A"/>
    <w:rsid w:val="005E3555"/>
    <w:rsid w:val="0066319A"/>
    <w:rsid w:val="00707440"/>
    <w:rsid w:val="00734EA0"/>
    <w:rsid w:val="00783B84"/>
    <w:rsid w:val="00813507"/>
    <w:rsid w:val="00867C76"/>
    <w:rsid w:val="00894A1A"/>
    <w:rsid w:val="008E19AB"/>
    <w:rsid w:val="008F28FF"/>
    <w:rsid w:val="00976BEF"/>
    <w:rsid w:val="009B5DB5"/>
    <w:rsid w:val="009C6FB8"/>
    <w:rsid w:val="00A35E68"/>
    <w:rsid w:val="00BB1471"/>
    <w:rsid w:val="00CB440D"/>
    <w:rsid w:val="00D251C3"/>
    <w:rsid w:val="00D67843"/>
    <w:rsid w:val="00E810E9"/>
    <w:rsid w:val="00E87F08"/>
    <w:rsid w:val="00F21C2F"/>
    <w:rsid w:val="00F2598B"/>
    <w:rsid w:val="00F27447"/>
    <w:rsid w:val="00F341F5"/>
    <w:rsid w:val="00F849DA"/>
    <w:rsid w:val="00FC0029"/>
    <w:rsid w:val="00FC7642"/>
    <w:rsid w:val="00FD5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54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4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463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23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3B67"/>
  </w:style>
  <w:style w:type="paragraph" w:styleId="a8">
    <w:name w:val="footer"/>
    <w:basedOn w:val="a"/>
    <w:link w:val="a9"/>
    <w:uiPriority w:val="99"/>
    <w:unhideWhenUsed/>
    <w:rsid w:val="00523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3B67"/>
  </w:style>
  <w:style w:type="character" w:customStyle="1" w:styleId="apple-converted-space">
    <w:name w:val="apple-converted-space"/>
    <w:basedOn w:val="a0"/>
    <w:rsid w:val="00707440"/>
  </w:style>
  <w:style w:type="paragraph" w:styleId="aa">
    <w:name w:val="List Paragraph"/>
    <w:basedOn w:val="a"/>
    <w:uiPriority w:val="34"/>
    <w:qFormat/>
    <w:rsid w:val="00E87F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4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4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463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23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3B67"/>
  </w:style>
  <w:style w:type="paragraph" w:styleId="a8">
    <w:name w:val="footer"/>
    <w:basedOn w:val="a"/>
    <w:link w:val="a9"/>
    <w:uiPriority w:val="99"/>
    <w:unhideWhenUsed/>
    <w:rsid w:val="00523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3B67"/>
  </w:style>
  <w:style w:type="character" w:customStyle="1" w:styleId="apple-converted-space">
    <w:name w:val="apple-converted-space"/>
    <w:basedOn w:val="a0"/>
    <w:rsid w:val="00707440"/>
  </w:style>
  <w:style w:type="paragraph" w:styleId="aa">
    <w:name w:val="List Paragraph"/>
    <w:basedOn w:val="a"/>
    <w:uiPriority w:val="34"/>
    <w:qFormat/>
    <w:rsid w:val="00E87F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6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291E6-9F63-4540-AF9F-A38E4DC4B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ЮЛЯ</cp:lastModifiedBy>
  <cp:revision>12</cp:revision>
  <cp:lastPrinted>2017-08-27T12:45:00Z</cp:lastPrinted>
  <dcterms:created xsi:type="dcterms:W3CDTF">2017-04-20T04:16:00Z</dcterms:created>
  <dcterms:modified xsi:type="dcterms:W3CDTF">2018-03-24T09:30:00Z</dcterms:modified>
</cp:coreProperties>
</file>