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1B7" w:rsidRPr="009721B7" w:rsidRDefault="009721B7" w:rsidP="009721B7">
      <w:pPr>
        <w:spacing w:after="0" w:line="288" w:lineRule="atLeast"/>
        <w:ind w:firstLine="540"/>
        <w:jc w:val="both"/>
        <w:rPr>
          <w:rFonts w:ascii="Times New Roman" w:eastAsia="Times New Roman" w:hAnsi="Times New Roman" w:cs="Times New Roman"/>
          <w:sz w:val="24"/>
          <w:szCs w:val="24"/>
          <w:lang w:eastAsia="ru-RU"/>
        </w:rPr>
      </w:pPr>
      <w:r w:rsidRPr="009721B7">
        <w:rPr>
          <w:rFonts w:ascii="Arial" w:eastAsia="Times New Roman" w:hAnsi="Arial" w:cs="Arial"/>
          <w:b/>
          <w:bCs/>
          <w:sz w:val="24"/>
          <w:szCs w:val="24"/>
          <w:lang w:eastAsia="ru-RU"/>
        </w:rP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9721B7" w:rsidRPr="009721B7" w:rsidTr="009721B7">
        <w:trPr>
          <w:tblCellSpacing w:w="15" w:type="dxa"/>
        </w:trPr>
        <w:tc>
          <w:tcPr>
            <w:tcW w:w="0" w:type="auto"/>
            <w:shd w:val="clear" w:color="auto" w:fill="F4F3F8"/>
            <w:vAlign w:val="center"/>
            <w:hideMark/>
          </w:tcPr>
          <w:p w:rsidR="009721B7" w:rsidRPr="009721B7" w:rsidRDefault="009721B7" w:rsidP="009721B7">
            <w:pPr>
              <w:spacing w:after="0" w:line="288" w:lineRule="atLeast"/>
              <w:ind w:firstLine="540"/>
              <w:jc w:val="both"/>
              <w:rPr>
                <w:rFonts w:ascii="Times New Roman" w:eastAsia="Times New Roman" w:hAnsi="Times New Roman" w:cs="Times New Roman"/>
                <w:color w:val="828282"/>
                <w:lang w:eastAsia="ru-RU"/>
              </w:rPr>
            </w:pPr>
            <w:r w:rsidRPr="009721B7">
              <w:rPr>
                <w:rFonts w:ascii="Times New Roman" w:eastAsia="Times New Roman" w:hAnsi="Times New Roman" w:cs="Times New Roman"/>
                <w:color w:val="828282"/>
                <w:lang w:eastAsia="ru-RU"/>
              </w:rPr>
              <w:t xml:space="preserve">  </w:t>
            </w:r>
          </w:p>
          <w:p w:rsidR="009721B7" w:rsidRPr="009721B7" w:rsidRDefault="009721B7" w:rsidP="009721B7">
            <w:pPr>
              <w:spacing w:after="0" w:line="288" w:lineRule="atLeast"/>
              <w:ind w:firstLine="540"/>
              <w:jc w:val="both"/>
              <w:rPr>
                <w:rFonts w:ascii="Times New Roman" w:eastAsia="Times New Roman" w:hAnsi="Times New Roman" w:cs="Times New Roman"/>
                <w:color w:val="828282"/>
                <w:lang w:eastAsia="ru-RU"/>
              </w:rPr>
            </w:pPr>
            <w:r w:rsidRPr="009721B7">
              <w:rPr>
                <w:rFonts w:ascii="Times New Roman" w:eastAsia="Times New Roman" w:hAnsi="Times New Roman" w:cs="Times New Roman"/>
                <w:color w:val="828282"/>
                <w:lang w:eastAsia="ru-RU"/>
              </w:rPr>
              <w:t>(</w:t>
            </w:r>
            <w:proofErr w:type="gramStart"/>
            <w:r w:rsidRPr="009721B7">
              <w:rPr>
                <w:rFonts w:ascii="Times New Roman" w:eastAsia="Times New Roman" w:hAnsi="Times New Roman" w:cs="Times New Roman"/>
                <w:color w:val="828282"/>
                <w:lang w:eastAsia="ru-RU"/>
              </w:rPr>
              <w:t>введена</w:t>
            </w:r>
            <w:proofErr w:type="gramEnd"/>
            <w:r w:rsidRPr="009721B7">
              <w:rPr>
                <w:rFonts w:ascii="Times New Roman" w:eastAsia="Times New Roman" w:hAnsi="Times New Roman" w:cs="Times New Roman"/>
                <w:color w:val="828282"/>
                <w:lang w:eastAsia="ru-RU"/>
              </w:rPr>
              <w:t xml:space="preserve"> Федеральным </w:t>
            </w:r>
            <w:hyperlink r:id="rId5" w:history="1">
              <w:r w:rsidRPr="009721B7">
                <w:rPr>
                  <w:rFonts w:ascii="Times New Roman" w:eastAsia="Times New Roman" w:hAnsi="Times New Roman" w:cs="Times New Roman"/>
                  <w:color w:val="0000FF"/>
                  <w:u w:val="single"/>
                  <w:lang w:eastAsia="ru-RU"/>
                </w:rPr>
                <w:t>законом</w:t>
              </w:r>
            </w:hyperlink>
            <w:r w:rsidRPr="009721B7">
              <w:rPr>
                <w:rFonts w:ascii="Times New Roman" w:eastAsia="Times New Roman" w:hAnsi="Times New Roman" w:cs="Times New Roman"/>
                <w:color w:val="828282"/>
                <w:lang w:eastAsia="ru-RU"/>
              </w:rPr>
              <w:t xml:space="preserve"> от 03.07.2016 N 347-ФЗ) </w:t>
            </w:r>
          </w:p>
        </w:tc>
      </w:tr>
    </w:tbl>
    <w:p w:rsidR="009721B7" w:rsidRPr="009721B7" w:rsidRDefault="009721B7" w:rsidP="009721B7">
      <w:pPr>
        <w:spacing w:after="0" w:line="288" w:lineRule="atLeast"/>
        <w:jc w:val="both"/>
        <w:rPr>
          <w:rFonts w:ascii="Times New Roman" w:eastAsia="Times New Roman" w:hAnsi="Times New Roman" w:cs="Times New Roman"/>
          <w:sz w:val="24"/>
          <w:szCs w:val="24"/>
          <w:lang w:eastAsia="ru-RU"/>
        </w:rPr>
      </w:pPr>
      <w:r w:rsidRPr="009721B7">
        <w:rPr>
          <w:rFonts w:ascii="Times New Roman" w:eastAsia="Times New Roman" w:hAnsi="Times New Roman" w:cs="Times New Roman"/>
          <w:sz w:val="24"/>
          <w:szCs w:val="24"/>
          <w:lang w:eastAsia="ru-RU"/>
        </w:rPr>
        <w:t xml:space="preserve">  </w:t>
      </w:r>
    </w:p>
    <w:p w:rsidR="009721B7" w:rsidRPr="009721B7" w:rsidRDefault="009721B7" w:rsidP="009721B7">
      <w:pPr>
        <w:spacing w:after="0" w:line="288" w:lineRule="atLeast"/>
        <w:ind w:firstLine="540"/>
        <w:jc w:val="both"/>
        <w:rPr>
          <w:rFonts w:ascii="Times New Roman" w:eastAsia="Times New Roman" w:hAnsi="Times New Roman" w:cs="Times New Roman"/>
          <w:sz w:val="24"/>
          <w:szCs w:val="24"/>
          <w:lang w:eastAsia="ru-RU"/>
        </w:rPr>
      </w:pPr>
      <w:bookmarkStart w:id="0" w:name="p4"/>
      <w:bookmarkEnd w:id="0"/>
      <w:proofErr w:type="gramStart"/>
      <w:r w:rsidRPr="009721B7">
        <w:rPr>
          <w:rFonts w:ascii="Times New Roman" w:eastAsia="Times New Roman" w:hAnsi="Times New Roman" w:cs="Times New Roman"/>
          <w:sz w:val="24"/>
          <w:szCs w:val="24"/>
          <w:lang w:eastAsia="ru-RU"/>
        </w:rP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w:t>
      </w:r>
      <w:proofErr w:type="gramEnd"/>
      <w:r w:rsidRPr="009721B7">
        <w:rPr>
          <w:rFonts w:ascii="Times New Roman" w:eastAsia="Times New Roman" w:hAnsi="Times New Roman" w:cs="Times New Roman"/>
          <w:sz w:val="24"/>
          <w:szCs w:val="24"/>
          <w:lang w:eastAsia="ru-RU"/>
        </w:rPr>
        <w:t xml:space="preserve"> предусмотрено настоящим Кодексом, другими федеральными законами, иными нормативными правовыми актами Российской Федерации. </w:t>
      </w:r>
    </w:p>
    <w:p w:rsidR="009721B7" w:rsidRPr="009721B7" w:rsidRDefault="009721B7" w:rsidP="009721B7">
      <w:pPr>
        <w:spacing w:before="168" w:after="0" w:line="288" w:lineRule="atLeast"/>
        <w:ind w:firstLine="540"/>
        <w:jc w:val="both"/>
        <w:rPr>
          <w:rFonts w:ascii="Times New Roman" w:eastAsia="Times New Roman" w:hAnsi="Times New Roman" w:cs="Times New Roman"/>
          <w:sz w:val="24"/>
          <w:szCs w:val="24"/>
          <w:lang w:eastAsia="ru-RU"/>
        </w:rPr>
      </w:pPr>
      <w:r w:rsidRPr="009721B7">
        <w:rPr>
          <w:rFonts w:ascii="Times New Roman" w:eastAsia="Times New Roman" w:hAnsi="Times New Roman" w:cs="Times New Roman"/>
          <w:sz w:val="24"/>
          <w:szCs w:val="24"/>
          <w:lang w:eastAsia="ru-RU"/>
        </w:rPr>
        <w:t xml:space="preserve">Информация, предусмотренная </w:t>
      </w:r>
      <w:hyperlink w:anchor="p4" w:history="1">
        <w:r w:rsidRPr="009721B7">
          <w:rPr>
            <w:rFonts w:ascii="Times New Roman" w:eastAsia="Times New Roman" w:hAnsi="Times New Roman" w:cs="Times New Roman"/>
            <w:color w:val="0000FF"/>
            <w:sz w:val="24"/>
            <w:szCs w:val="24"/>
            <w:u w:val="single"/>
            <w:lang w:eastAsia="ru-RU"/>
          </w:rPr>
          <w:t>частью первой</w:t>
        </w:r>
      </w:hyperlink>
      <w:r w:rsidRPr="009721B7">
        <w:rPr>
          <w:rFonts w:ascii="Times New Roman" w:eastAsia="Times New Roman" w:hAnsi="Times New Roman" w:cs="Times New Roman"/>
          <w:sz w:val="24"/>
          <w:szCs w:val="24"/>
          <w:lang w:eastAsia="ru-RU"/>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w:t>
      </w:r>
      <w:proofErr w:type="gramStart"/>
      <w:r w:rsidRPr="009721B7">
        <w:rPr>
          <w:rFonts w:ascii="Times New Roman" w:eastAsia="Times New Roman" w:hAnsi="Times New Roman" w:cs="Times New Roman"/>
          <w:sz w:val="24"/>
          <w:szCs w:val="24"/>
          <w:lang w:eastAsia="ru-RU"/>
        </w:rPr>
        <w:t>учредителя</w:t>
      </w:r>
      <w:proofErr w:type="gramEnd"/>
      <w:r w:rsidRPr="009721B7">
        <w:rPr>
          <w:rFonts w:ascii="Times New Roman" w:eastAsia="Times New Roman" w:hAnsi="Times New Roman" w:cs="Times New Roman"/>
          <w:sz w:val="24"/>
          <w:szCs w:val="24"/>
          <w:lang w:eastAsia="ru-RU"/>
        </w:rPr>
        <w:t xml:space="preserve"> указанных в </w:t>
      </w:r>
      <w:hyperlink w:anchor="p4" w:history="1">
        <w:r w:rsidRPr="009721B7">
          <w:rPr>
            <w:rFonts w:ascii="Times New Roman" w:eastAsia="Times New Roman" w:hAnsi="Times New Roman" w:cs="Times New Roman"/>
            <w:color w:val="0000FF"/>
            <w:sz w:val="24"/>
            <w:szCs w:val="24"/>
            <w:u w:val="single"/>
            <w:lang w:eastAsia="ru-RU"/>
          </w:rPr>
          <w:t>части первой</w:t>
        </w:r>
      </w:hyperlink>
      <w:r w:rsidRPr="009721B7">
        <w:rPr>
          <w:rFonts w:ascii="Times New Roman" w:eastAsia="Times New Roman" w:hAnsi="Times New Roman" w:cs="Times New Roman"/>
          <w:sz w:val="24"/>
          <w:szCs w:val="24"/>
          <w:lang w:eastAsia="ru-RU"/>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 </w:t>
      </w:r>
    </w:p>
    <w:p w:rsidR="009721B7" w:rsidRPr="009721B7" w:rsidRDefault="009721B7" w:rsidP="009721B7">
      <w:pPr>
        <w:spacing w:before="168" w:after="0" w:line="288" w:lineRule="atLeast"/>
        <w:ind w:firstLine="540"/>
        <w:jc w:val="both"/>
        <w:rPr>
          <w:rFonts w:ascii="Times New Roman" w:eastAsia="Times New Roman" w:hAnsi="Times New Roman" w:cs="Times New Roman"/>
          <w:sz w:val="24"/>
          <w:szCs w:val="24"/>
          <w:lang w:eastAsia="ru-RU"/>
        </w:rPr>
      </w:pPr>
      <w:r w:rsidRPr="009721B7">
        <w:rPr>
          <w:rFonts w:ascii="Times New Roman" w:eastAsia="Times New Roman" w:hAnsi="Times New Roman" w:cs="Times New Roman"/>
          <w:sz w:val="24"/>
          <w:szCs w:val="24"/>
          <w:lang w:eastAsia="ru-RU"/>
        </w:rPr>
        <w:t xml:space="preserve">В составе размещаемой на официальных сайтах информации, предусмотренной </w:t>
      </w:r>
      <w:hyperlink w:anchor="p4" w:history="1">
        <w:r w:rsidRPr="009721B7">
          <w:rPr>
            <w:rFonts w:ascii="Times New Roman" w:eastAsia="Times New Roman" w:hAnsi="Times New Roman" w:cs="Times New Roman"/>
            <w:color w:val="0000FF"/>
            <w:sz w:val="24"/>
            <w:szCs w:val="24"/>
            <w:u w:val="single"/>
            <w:lang w:eastAsia="ru-RU"/>
          </w:rPr>
          <w:t>частью первой</w:t>
        </w:r>
      </w:hyperlink>
      <w:r w:rsidRPr="009721B7">
        <w:rPr>
          <w:rFonts w:ascii="Times New Roman" w:eastAsia="Times New Roman" w:hAnsi="Times New Roman" w:cs="Times New Roman"/>
          <w:sz w:val="24"/>
          <w:szCs w:val="24"/>
          <w:lang w:eastAsia="ru-RU"/>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 w:history="1">
        <w:r w:rsidRPr="009721B7">
          <w:rPr>
            <w:rFonts w:ascii="Times New Roman" w:eastAsia="Times New Roman" w:hAnsi="Times New Roman" w:cs="Times New Roman"/>
            <w:color w:val="0000FF"/>
            <w:sz w:val="24"/>
            <w:szCs w:val="24"/>
            <w:u w:val="single"/>
            <w:lang w:eastAsia="ru-RU"/>
          </w:rPr>
          <w:t>части первой</w:t>
        </w:r>
      </w:hyperlink>
      <w:r w:rsidRPr="009721B7">
        <w:rPr>
          <w:rFonts w:ascii="Times New Roman" w:eastAsia="Times New Roman" w:hAnsi="Times New Roman" w:cs="Times New Roman"/>
          <w:sz w:val="24"/>
          <w:szCs w:val="24"/>
          <w:lang w:eastAsia="ru-RU"/>
        </w:rPr>
        <w:t xml:space="preserve"> настоящей статьи, а также сведения, </w:t>
      </w:r>
      <w:proofErr w:type="spellStart"/>
      <w:r w:rsidRPr="009721B7">
        <w:rPr>
          <w:rFonts w:ascii="Times New Roman" w:eastAsia="Times New Roman" w:hAnsi="Times New Roman" w:cs="Times New Roman"/>
          <w:sz w:val="24"/>
          <w:szCs w:val="24"/>
          <w:lang w:eastAsia="ru-RU"/>
        </w:rPr>
        <w:t>отнесенные</w:t>
      </w:r>
      <w:proofErr w:type="spellEnd"/>
      <w:r w:rsidRPr="009721B7">
        <w:rPr>
          <w:rFonts w:ascii="Times New Roman" w:eastAsia="Times New Roman" w:hAnsi="Times New Roman" w:cs="Times New Roman"/>
          <w:sz w:val="24"/>
          <w:szCs w:val="24"/>
          <w:lang w:eastAsia="ru-RU"/>
        </w:rPr>
        <w:t xml:space="preserve"> к государственной тайне или сведениям конфиденциального характера. </w:t>
      </w:r>
    </w:p>
    <w:p w:rsidR="009721B7" w:rsidRPr="009721B7" w:rsidRDefault="009721B7" w:rsidP="009721B7">
      <w:pPr>
        <w:spacing w:before="168" w:after="0" w:line="288" w:lineRule="atLeast"/>
        <w:ind w:firstLine="540"/>
        <w:jc w:val="both"/>
        <w:rPr>
          <w:rFonts w:ascii="Times New Roman" w:eastAsia="Times New Roman" w:hAnsi="Times New Roman" w:cs="Times New Roman"/>
          <w:sz w:val="24"/>
          <w:szCs w:val="24"/>
          <w:lang w:eastAsia="ru-RU"/>
        </w:rPr>
      </w:pPr>
      <w:hyperlink r:id="rId6" w:history="1">
        <w:proofErr w:type="gramStart"/>
        <w:r w:rsidRPr="009721B7">
          <w:rPr>
            <w:rFonts w:ascii="Times New Roman" w:eastAsia="Times New Roman" w:hAnsi="Times New Roman" w:cs="Times New Roman"/>
            <w:color w:val="0000FF"/>
            <w:sz w:val="24"/>
            <w:szCs w:val="24"/>
            <w:u w:val="single"/>
            <w:lang w:eastAsia="ru-RU"/>
          </w:rPr>
          <w:t>Порядок</w:t>
        </w:r>
      </w:hyperlink>
      <w:r w:rsidRPr="009721B7">
        <w:rPr>
          <w:rFonts w:ascii="Times New Roman" w:eastAsia="Times New Roman" w:hAnsi="Times New Roman" w:cs="Times New Roman"/>
          <w:sz w:val="24"/>
          <w:szCs w:val="24"/>
          <w:lang w:eastAsia="ru-RU"/>
        </w:rPr>
        <w:t xml:space="preserve"> размещения информации о рассчитываемой за календарный год среднемесячной заработной плате лиц, указанных в </w:t>
      </w:r>
      <w:hyperlink w:anchor="p4" w:history="1">
        <w:r w:rsidRPr="009721B7">
          <w:rPr>
            <w:rFonts w:ascii="Times New Roman" w:eastAsia="Times New Roman" w:hAnsi="Times New Roman" w:cs="Times New Roman"/>
            <w:color w:val="0000FF"/>
            <w:sz w:val="24"/>
            <w:szCs w:val="24"/>
            <w:u w:val="single"/>
            <w:lang w:eastAsia="ru-RU"/>
          </w:rPr>
          <w:t>части первой</w:t>
        </w:r>
      </w:hyperlink>
      <w:r w:rsidRPr="009721B7">
        <w:rPr>
          <w:rFonts w:ascii="Times New Roman" w:eastAsia="Times New Roman" w:hAnsi="Times New Roman" w:cs="Times New Roman"/>
          <w:sz w:val="24"/>
          <w:szCs w:val="24"/>
          <w:lang w:eastAsia="ru-RU"/>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 </w:t>
      </w:r>
      <w:proofErr w:type="gramEnd"/>
    </w:p>
    <w:p w:rsidR="009721B7" w:rsidRPr="009721B7" w:rsidRDefault="009721B7" w:rsidP="009721B7">
      <w:pPr>
        <w:spacing w:after="0" w:line="288" w:lineRule="atLeast"/>
        <w:jc w:val="both"/>
        <w:rPr>
          <w:rFonts w:ascii="Times New Roman" w:eastAsia="Times New Roman" w:hAnsi="Times New Roman" w:cs="Times New Roman"/>
          <w:sz w:val="24"/>
          <w:szCs w:val="24"/>
          <w:lang w:eastAsia="ru-RU"/>
        </w:rPr>
      </w:pPr>
      <w:r w:rsidRPr="009721B7">
        <w:rPr>
          <w:rFonts w:ascii="Times New Roman" w:eastAsia="Times New Roman" w:hAnsi="Times New Roman" w:cs="Times New Roman"/>
          <w:sz w:val="24"/>
          <w:szCs w:val="24"/>
          <w:lang w:eastAsia="ru-RU"/>
        </w:rPr>
        <w:t xml:space="preserve">  </w:t>
      </w:r>
    </w:p>
    <w:p w:rsidR="007F2B58" w:rsidRDefault="007F2B58">
      <w:bookmarkStart w:id="1" w:name="_GoBack"/>
      <w:bookmarkEnd w:id="1"/>
    </w:p>
    <w:sectPr w:rsidR="007F2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36D"/>
    <w:rsid w:val="007F2B58"/>
    <w:rsid w:val="009721B7"/>
    <w:rsid w:val="00FF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210130&amp;dst=100008&amp;field=134&amp;date=25.03.2026" TargetMode="External"/><Relationship Id="rId5" Type="http://schemas.openxmlformats.org/officeDocument/2006/relationships/hyperlink" Target="https://login.consultant.ru/link/?req=doc&amp;base=LAW&amp;n=200725&amp;dst=100036&amp;field=134&amp;date=25.03.202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208-1</dc:creator>
  <cp:keywords/>
  <dc:description/>
  <cp:lastModifiedBy>208-1</cp:lastModifiedBy>
  <cp:revision>2</cp:revision>
  <dcterms:created xsi:type="dcterms:W3CDTF">2026-03-25T07:24:00Z</dcterms:created>
  <dcterms:modified xsi:type="dcterms:W3CDTF">2026-03-25T07:26:00Z</dcterms:modified>
</cp:coreProperties>
</file>