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5D" w:rsidRPr="00DD293A" w:rsidRDefault="004B175D" w:rsidP="00DD293A">
      <w:pPr>
        <w:pStyle w:val="1"/>
        <w:rPr>
          <w:rFonts w:eastAsia="Times New Roman"/>
          <w:b w:val="0"/>
          <w:color w:val="auto"/>
          <w:sz w:val="36"/>
          <w:szCs w:val="36"/>
          <w:lang w:eastAsia="ru-RU"/>
        </w:rPr>
      </w:pPr>
      <w:r w:rsidRPr="00DD293A">
        <w:rPr>
          <w:rFonts w:eastAsia="Times New Roman"/>
          <w:b w:val="0"/>
          <w:color w:val="auto"/>
          <w:sz w:val="36"/>
          <w:szCs w:val="36"/>
          <w:lang w:eastAsia="ru-RU"/>
        </w:rPr>
        <w:t>«Значение лепки в развитии личности дошкольника»</w:t>
      </w:r>
    </w:p>
    <w:p w:rsidR="00DD293A" w:rsidRDefault="00FF3107" w:rsidP="00DD293A">
      <w:pPr>
        <w:rPr>
          <w:rFonts w:ascii="Arial" w:hAnsi="Arial" w:cs="Arial"/>
          <w:color w:val="252525"/>
          <w:sz w:val="24"/>
          <w:szCs w:val="24"/>
          <w:lang w:eastAsia="ru-RU"/>
        </w:rPr>
      </w:pPr>
      <w:hyperlink r:id="rId6" w:history="1">
        <w:r w:rsidR="004B175D">
          <w:rPr>
            <w:rStyle w:val="a3"/>
            <w:rFonts w:ascii="Arial" w:eastAsia="Times New Roman" w:hAnsi="Arial" w:cs="Arial"/>
            <w:i/>
            <w:iCs/>
            <w:vanish/>
            <w:color w:val="4FA4AE"/>
            <w:sz w:val="24"/>
            <w:szCs w:val="24"/>
            <w:u w:val="none"/>
            <w:lang w:eastAsia="ru-RU"/>
          </w:rPr>
          <w:t>развернуть</w:t>
        </w:r>
      </w:hyperlink>
      <w:r w:rsidR="004B175D">
        <w:rPr>
          <w:rFonts w:ascii="Arial" w:hAnsi="Arial" w:cs="Arial"/>
          <w:color w:val="252525"/>
          <w:sz w:val="24"/>
          <w:szCs w:val="24"/>
          <w:lang w:eastAsia="ru-RU"/>
        </w:rPr>
        <w:t xml:space="preserve"> </w:t>
      </w:r>
    </w:p>
    <w:p w:rsidR="004B175D" w:rsidRDefault="004B175D" w:rsidP="00DD293A">
      <w:pPr>
        <w:rPr>
          <w:rFonts w:ascii="inherit" w:hAnsi="inherit" w:cs="Arial"/>
          <w:color w:val="252525"/>
          <w:sz w:val="36"/>
          <w:szCs w:val="36"/>
          <w:lang w:eastAsia="ru-RU"/>
        </w:rPr>
      </w:pPr>
      <w:r>
        <w:rPr>
          <w:rFonts w:ascii="inherit" w:hAnsi="inherit" w:cs="Arial"/>
          <w:color w:val="252525"/>
          <w:sz w:val="36"/>
          <w:szCs w:val="36"/>
          <w:lang w:eastAsia="ru-RU"/>
        </w:rPr>
        <w:t xml:space="preserve">Лепка – самый осязаемый вид художественного творчества. Ребёнок не только видит то, что создал, но и трогает, берёт в руки и по мере необходимости изменяет. Основным инструментом в лепке являются обе руки. </w:t>
      </w:r>
    </w:p>
    <w:p w:rsidR="00FF3107" w:rsidRPr="00DD293A" w:rsidRDefault="00FF3107" w:rsidP="00DD293A">
      <w:pPr>
        <w:rPr>
          <w:rFonts w:ascii="Arial" w:hAnsi="Arial" w:cs="Arial"/>
          <w:color w:val="252525"/>
          <w:sz w:val="24"/>
          <w:szCs w:val="24"/>
          <w:lang w:eastAsia="ru-RU"/>
        </w:rPr>
      </w:pPr>
      <w:r>
        <w:rPr>
          <w:rFonts w:ascii="inherit" w:hAnsi="inherit" w:cs="Arial"/>
          <w:color w:val="252525"/>
          <w:sz w:val="36"/>
          <w:szCs w:val="36"/>
          <w:lang w:eastAsia="ru-RU"/>
        </w:rPr>
        <w:t>Из чего же можно лепить?</w:t>
      </w:r>
    </w:p>
    <w:p w:rsidR="004B175D" w:rsidRDefault="00FF3107" w:rsidP="00DD293A">
      <w:pPr>
        <w:rPr>
          <w:rFonts w:ascii="inherit" w:hAnsi="inherit" w:cs="Arial"/>
          <w:color w:val="252525"/>
          <w:sz w:val="24"/>
          <w:szCs w:val="24"/>
          <w:lang w:eastAsia="ru-RU"/>
        </w:rPr>
      </w:pPr>
      <w:r>
        <w:rPr>
          <w:rFonts w:ascii="inherit" w:hAnsi="inherit" w:cs="Arial"/>
          <w:color w:val="252525"/>
          <w:sz w:val="36"/>
          <w:szCs w:val="36"/>
          <w:lang w:eastAsia="ru-RU"/>
        </w:rPr>
        <w:t>Пластилин</w:t>
      </w:r>
      <w:proofErr w:type="gramStart"/>
      <w:r>
        <w:rPr>
          <w:rFonts w:ascii="inherit" w:hAnsi="inherit" w:cs="Arial"/>
          <w:color w:val="252525"/>
          <w:sz w:val="36"/>
          <w:szCs w:val="36"/>
          <w:lang w:eastAsia="ru-RU"/>
        </w:rPr>
        <w:t>.</w:t>
      </w:r>
      <w:proofErr w:type="gramEnd"/>
      <w:r>
        <w:rPr>
          <w:rFonts w:ascii="inherit" w:hAnsi="inherit" w:cs="Arial"/>
          <w:color w:val="252525"/>
          <w:sz w:val="36"/>
          <w:szCs w:val="36"/>
          <w:lang w:eastAsia="ru-RU"/>
        </w:rPr>
        <w:t xml:space="preserve"> Это </w:t>
      </w:r>
      <w:r w:rsidR="004B175D">
        <w:rPr>
          <w:rFonts w:ascii="inherit" w:hAnsi="inherit" w:cs="Arial"/>
          <w:color w:val="252525"/>
          <w:sz w:val="36"/>
          <w:szCs w:val="36"/>
          <w:lang w:eastAsia="ru-RU"/>
        </w:rPr>
        <w:t>универсальный материал, который даёт возможность воплощать самые интересные и сложные замыслы. Техника лепки доступна детям дошкольного возраста во всём богатстве и разнообразии способов. Пластилин достаточно пластичен, он имеет яркую, красивую цветовую гамму, что позволяет смешивать его между собой, получая новый цвет.</w:t>
      </w:r>
    </w:p>
    <w:p w:rsidR="004B175D" w:rsidRDefault="00FF3107" w:rsidP="00DD293A">
      <w:pPr>
        <w:rPr>
          <w:rFonts w:ascii="inherit" w:hAnsi="inherit" w:cs="Arial"/>
          <w:color w:val="252525"/>
          <w:sz w:val="24"/>
          <w:szCs w:val="24"/>
          <w:lang w:eastAsia="ru-RU"/>
        </w:rPr>
      </w:pPr>
      <w:r>
        <w:rPr>
          <w:rFonts w:ascii="inherit" w:hAnsi="inherit" w:cs="Arial"/>
          <w:color w:val="252525"/>
          <w:sz w:val="36"/>
          <w:szCs w:val="36"/>
          <w:lang w:eastAsia="ru-RU"/>
        </w:rPr>
        <w:t>Глина</w:t>
      </w:r>
      <w:proofErr w:type="gramStart"/>
      <w:r>
        <w:rPr>
          <w:rFonts w:ascii="inherit" w:hAnsi="inherit" w:cs="Arial"/>
          <w:color w:val="252525"/>
          <w:sz w:val="36"/>
          <w:szCs w:val="36"/>
          <w:lang w:eastAsia="ru-RU"/>
        </w:rPr>
        <w:t>.</w:t>
      </w:r>
      <w:proofErr w:type="gramEnd"/>
      <w:r>
        <w:rPr>
          <w:rFonts w:ascii="inherit" w:hAnsi="inherit" w:cs="Arial"/>
          <w:color w:val="252525"/>
          <w:sz w:val="36"/>
          <w:szCs w:val="36"/>
          <w:lang w:eastAsia="ru-RU"/>
        </w:rPr>
        <w:t xml:space="preserve"> Она </w:t>
      </w:r>
      <w:r w:rsidR="004B175D">
        <w:rPr>
          <w:rFonts w:ascii="inherit" w:hAnsi="inherit" w:cs="Arial"/>
          <w:color w:val="252525"/>
          <w:sz w:val="36"/>
          <w:szCs w:val="36"/>
          <w:lang w:eastAsia="ru-RU"/>
        </w:rPr>
        <w:t>является экологически чистым материалом для лепки, она гибкая, облад</w:t>
      </w:r>
      <w:r>
        <w:rPr>
          <w:rFonts w:ascii="inherit" w:hAnsi="inherit" w:cs="Arial"/>
          <w:color w:val="252525"/>
          <w:sz w:val="36"/>
          <w:szCs w:val="36"/>
          <w:lang w:eastAsia="ru-RU"/>
        </w:rPr>
        <w:t>ает прочностью, хорошо вбирает в себя</w:t>
      </w:r>
      <w:r w:rsidR="004B175D">
        <w:rPr>
          <w:rFonts w:ascii="inherit" w:hAnsi="inherit" w:cs="Arial"/>
          <w:color w:val="252525"/>
          <w:sz w:val="36"/>
          <w:szCs w:val="36"/>
          <w:lang w:eastAsia="ru-RU"/>
        </w:rPr>
        <w:t xml:space="preserve"> любую краску, </w:t>
      </w:r>
      <w:r>
        <w:rPr>
          <w:rFonts w:ascii="inherit" w:hAnsi="inherit" w:cs="Arial"/>
          <w:color w:val="252525"/>
          <w:sz w:val="36"/>
          <w:szCs w:val="36"/>
          <w:lang w:eastAsia="ru-RU"/>
        </w:rPr>
        <w:t>а еще это</w:t>
      </w:r>
      <w:r w:rsidR="004B175D">
        <w:rPr>
          <w:rFonts w:ascii="inherit" w:hAnsi="inherit" w:cs="Arial"/>
          <w:color w:val="252525"/>
          <w:sz w:val="36"/>
          <w:szCs w:val="36"/>
          <w:lang w:eastAsia="ru-RU"/>
        </w:rPr>
        <w:t xml:space="preserve"> и прекрасный лечебный материал, целительные свойства которого используют не только в медицине, но и в науке. Например, В. </w:t>
      </w:r>
      <w:proofErr w:type="spellStart"/>
      <w:r w:rsidR="004B175D">
        <w:rPr>
          <w:rFonts w:ascii="inherit" w:hAnsi="inherit" w:cs="Arial"/>
          <w:color w:val="252525"/>
          <w:sz w:val="36"/>
          <w:szCs w:val="36"/>
          <w:lang w:eastAsia="ru-RU"/>
        </w:rPr>
        <w:t>Оклендер</w:t>
      </w:r>
      <w:proofErr w:type="spellEnd"/>
      <w:r w:rsidR="004B175D">
        <w:rPr>
          <w:rFonts w:ascii="inherit" w:hAnsi="inherit" w:cs="Arial"/>
          <w:color w:val="252525"/>
          <w:sz w:val="36"/>
          <w:szCs w:val="36"/>
          <w:lang w:eastAsia="ru-RU"/>
        </w:rPr>
        <w:t xml:space="preserve"> – автор книги «Окна в мир ребёнка»</w:t>
      </w:r>
      <w:r>
        <w:rPr>
          <w:rFonts w:ascii="inherit" w:hAnsi="inherit" w:cs="Arial"/>
          <w:color w:val="252525"/>
          <w:sz w:val="36"/>
          <w:szCs w:val="36"/>
          <w:lang w:eastAsia="ru-RU"/>
        </w:rPr>
        <w:t xml:space="preserve"> </w:t>
      </w:r>
      <w:r w:rsidR="004B175D">
        <w:rPr>
          <w:rFonts w:ascii="inherit" w:hAnsi="inherit" w:cs="Arial"/>
          <w:color w:val="252525"/>
          <w:sz w:val="36"/>
          <w:szCs w:val="36"/>
          <w:lang w:eastAsia="ru-RU"/>
        </w:rPr>
        <w:t xml:space="preserve"> рекомендует использовать глину для снятия нервного напряжения у детей, страхов, негативных эмоций, агрессии, а также для создания положительного </w:t>
      </w:r>
      <w:r>
        <w:rPr>
          <w:rFonts w:ascii="inherit" w:hAnsi="inherit" w:cs="Arial"/>
          <w:color w:val="252525"/>
          <w:sz w:val="36"/>
          <w:szCs w:val="36"/>
          <w:lang w:eastAsia="ru-RU"/>
        </w:rPr>
        <w:t xml:space="preserve">эмоционального </w:t>
      </w:r>
      <w:r w:rsidR="004B175D">
        <w:rPr>
          <w:rFonts w:ascii="inherit" w:hAnsi="inherit" w:cs="Arial"/>
          <w:color w:val="252525"/>
          <w:sz w:val="36"/>
          <w:szCs w:val="36"/>
          <w:lang w:eastAsia="ru-RU"/>
        </w:rPr>
        <w:t>состояния у детей.</w:t>
      </w:r>
    </w:p>
    <w:p w:rsidR="004B175D" w:rsidRDefault="00FF3107" w:rsidP="00DD293A">
      <w:pPr>
        <w:rPr>
          <w:rFonts w:ascii="inherit" w:hAnsi="inherit" w:cs="Arial"/>
          <w:color w:val="252525"/>
          <w:sz w:val="24"/>
          <w:szCs w:val="24"/>
          <w:lang w:eastAsia="ru-RU"/>
        </w:rPr>
      </w:pPr>
      <w:r>
        <w:rPr>
          <w:rFonts w:ascii="inherit" w:hAnsi="inherit" w:cs="Arial"/>
          <w:color w:val="252525"/>
          <w:sz w:val="36"/>
          <w:szCs w:val="36"/>
          <w:lang w:eastAsia="ru-RU"/>
        </w:rPr>
        <w:t>Солёное тесто</w:t>
      </w:r>
      <w:proofErr w:type="gramStart"/>
      <w:r>
        <w:rPr>
          <w:rFonts w:ascii="inherit" w:hAnsi="inherit" w:cs="Arial"/>
          <w:color w:val="252525"/>
          <w:sz w:val="36"/>
          <w:szCs w:val="36"/>
          <w:lang w:eastAsia="ru-RU"/>
        </w:rPr>
        <w:t>.</w:t>
      </w:r>
      <w:proofErr w:type="gramEnd"/>
      <w:r>
        <w:rPr>
          <w:rFonts w:ascii="inherit" w:hAnsi="inherit" w:cs="Arial"/>
          <w:color w:val="252525"/>
          <w:sz w:val="36"/>
          <w:szCs w:val="36"/>
          <w:lang w:eastAsia="ru-RU"/>
        </w:rPr>
        <w:t xml:space="preserve"> О</w:t>
      </w:r>
      <w:r w:rsidR="004B175D">
        <w:rPr>
          <w:rFonts w:ascii="inherit" w:hAnsi="inherit" w:cs="Arial"/>
          <w:color w:val="252525"/>
          <w:sz w:val="36"/>
          <w:szCs w:val="36"/>
          <w:lang w:eastAsia="ru-RU"/>
        </w:rPr>
        <w:t xml:space="preserve">дин из самых доступных и дешёвых материалов. Искусство лепки из солёного теста стало в наши дни чрезвычайно популярным, особенно у детей. </w:t>
      </w:r>
      <w:r w:rsidR="004B175D">
        <w:rPr>
          <w:rFonts w:ascii="inherit" w:hAnsi="inherit" w:cs="Arial"/>
          <w:color w:val="252525"/>
          <w:sz w:val="36"/>
          <w:szCs w:val="36"/>
          <w:lang w:eastAsia="ru-RU"/>
        </w:rPr>
        <w:lastRenderedPageBreak/>
        <w:t>Солёное тесто легко приготовить самим. Смешиваем 2 стакана муки, 1 стакан соли, 1 стакан воды и 2 столовые ложки растительного масла. При желании в тесто можно добавить пищевые красители. Высушенную поделку можно раскрасить гуашью.</w:t>
      </w:r>
    </w:p>
    <w:p w:rsidR="00FF3107" w:rsidRDefault="004B175D" w:rsidP="00DD293A">
      <w:pPr>
        <w:rPr>
          <w:rFonts w:ascii="inherit" w:hAnsi="inherit" w:cs="Arial"/>
          <w:color w:val="252525"/>
          <w:sz w:val="36"/>
          <w:szCs w:val="36"/>
          <w:lang w:eastAsia="ru-RU"/>
        </w:rPr>
      </w:pPr>
      <w:r>
        <w:rPr>
          <w:rFonts w:ascii="inherit" w:hAnsi="inherit" w:cs="Arial"/>
          <w:color w:val="252525"/>
          <w:sz w:val="36"/>
          <w:szCs w:val="36"/>
          <w:lang w:eastAsia="ru-RU"/>
        </w:rPr>
        <w:t xml:space="preserve"> Важную роль в этом увлекательном процессе играет взрослый, выступающий не пассивным наблюдателем, а непосредственным его участником, который может дать совет, своевременно похвалить, разъяснить непонятное. </w:t>
      </w:r>
    </w:p>
    <w:p w:rsidR="004B175D" w:rsidRDefault="004B175D" w:rsidP="00DD293A">
      <w:pPr>
        <w:rPr>
          <w:rFonts w:ascii="inherit" w:hAnsi="inherit" w:cs="Arial"/>
          <w:color w:val="252525"/>
          <w:sz w:val="24"/>
          <w:szCs w:val="24"/>
          <w:lang w:eastAsia="ru-RU"/>
        </w:rPr>
      </w:pPr>
      <w:r>
        <w:rPr>
          <w:rFonts w:ascii="inherit" w:hAnsi="inherit" w:cs="Arial"/>
          <w:color w:val="252525"/>
          <w:sz w:val="36"/>
          <w:szCs w:val="36"/>
          <w:lang w:eastAsia="ru-RU"/>
        </w:rPr>
        <w:t>Не забывайте, что ведущей формой творческой деятельности ребёнка является игра, которая может изменить отношение детей к тому, что кажется на первый взгляд прос</w:t>
      </w:r>
      <w:r w:rsidR="00FF3107">
        <w:rPr>
          <w:rFonts w:ascii="inherit" w:hAnsi="inherit" w:cs="Arial"/>
          <w:color w:val="252525"/>
          <w:sz w:val="36"/>
          <w:szCs w:val="36"/>
          <w:lang w:eastAsia="ru-RU"/>
        </w:rPr>
        <w:t>тым и обычным. К примеру, п</w:t>
      </w:r>
      <w:bookmarkStart w:id="0" w:name="_GoBack"/>
      <w:bookmarkEnd w:id="0"/>
      <w:r>
        <w:rPr>
          <w:rFonts w:ascii="inherit" w:hAnsi="inherit" w:cs="Arial"/>
          <w:color w:val="252525"/>
          <w:sz w:val="36"/>
          <w:szCs w:val="36"/>
          <w:lang w:eastAsia="ru-RU"/>
        </w:rPr>
        <w:t>редложите ребёнку открыть свою мастерскую или магазин игрушек, придумать чудесные превращения, сочинить пластилиновую сказку и т. д.</w:t>
      </w:r>
    </w:p>
    <w:p w:rsidR="004B175D" w:rsidRDefault="004B175D" w:rsidP="00DD293A">
      <w:pPr>
        <w:rPr>
          <w:rFonts w:ascii="inherit" w:hAnsi="inherit" w:cs="Arial"/>
          <w:color w:val="252525"/>
          <w:sz w:val="24"/>
          <w:szCs w:val="24"/>
          <w:lang w:eastAsia="ru-RU"/>
        </w:rPr>
      </w:pPr>
      <w:r>
        <w:rPr>
          <w:rFonts w:ascii="inherit" w:hAnsi="inherit" w:cs="Arial"/>
          <w:color w:val="252525"/>
          <w:sz w:val="36"/>
          <w:szCs w:val="36"/>
          <w:lang w:eastAsia="ru-RU"/>
        </w:rPr>
        <w:t>Занятия лепкой воспитывают терпение, усидчивость, аккуратность, умение планировать и доводить начатое дело до конца. Все эти навыки пригодятся не только в школе, но и помогут ребёнку стать гармоничной и творческой личностью.</w:t>
      </w:r>
    </w:p>
    <w:p w:rsidR="004B175D" w:rsidRDefault="004B175D" w:rsidP="00DD293A">
      <w:pPr>
        <w:rPr>
          <w:rFonts w:ascii="inherit" w:hAnsi="inherit" w:cs="Arial"/>
          <w:color w:val="252525"/>
          <w:sz w:val="24"/>
          <w:szCs w:val="24"/>
          <w:lang w:eastAsia="ru-RU"/>
        </w:rPr>
      </w:pPr>
      <w:r>
        <w:rPr>
          <w:rFonts w:ascii="inherit" w:hAnsi="inherit" w:cs="Arial"/>
          <w:color w:val="252525"/>
          <w:sz w:val="24"/>
          <w:szCs w:val="24"/>
          <w:lang w:eastAsia="ru-RU"/>
        </w:rPr>
        <w:t> </w:t>
      </w:r>
    </w:p>
    <w:p w:rsidR="004B175D" w:rsidRDefault="004B175D" w:rsidP="00DD293A">
      <w:pPr>
        <w:rPr>
          <w:rFonts w:ascii="inherit" w:hAnsi="inherit" w:cs="Arial"/>
          <w:color w:val="252525"/>
          <w:sz w:val="24"/>
          <w:szCs w:val="24"/>
          <w:lang w:eastAsia="ru-RU"/>
        </w:rPr>
      </w:pPr>
      <w:r>
        <w:rPr>
          <w:rFonts w:ascii="inherit" w:hAnsi="inherit" w:cs="Arial"/>
          <w:color w:val="252525"/>
          <w:sz w:val="24"/>
          <w:szCs w:val="24"/>
          <w:lang w:eastAsia="ru-RU"/>
        </w:rPr>
        <w:t> </w:t>
      </w:r>
    </w:p>
    <w:p w:rsidR="004B175D" w:rsidRDefault="004B175D" w:rsidP="004B175D"/>
    <w:p w:rsidR="00382C12" w:rsidRDefault="00382C12"/>
    <w:sectPr w:rsidR="00382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32"/>
    <w:rsid w:val="00382C12"/>
    <w:rsid w:val="004B175D"/>
    <w:rsid w:val="00DD293A"/>
    <w:rsid w:val="00F43332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5D"/>
  </w:style>
  <w:style w:type="paragraph" w:styleId="1">
    <w:name w:val="heading 1"/>
    <w:basedOn w:val="a"/>
    <w:next w:val="a"/>
    <w:link w:val="10"/>
    <w:uiPriority w:val="9"/>
    <w:qFormat/>
    <w:rsid w:val="00DD29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175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D29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5D"/>
  </w:style>
  <w:style w:type="paragraph" w:styleId="1">
    <w:name w:val="heading 1"/>
    <w:basedOn w:val="a"/>
    <w:next w:val="a"/>
    <w:link w:val="10"/>
    <w:uiPriority w:val="9"/>
    <w:qFormat/>
    <w:rsid w:val="00DD29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175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D29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ebenok.mirtesen.ru/blog/43803333687/%C2%ABZnachenie-lepki-v-razvitii-lichnosti-doshkolnika%C2%B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347CB-93B0-4E49-977F-4389B852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svetik</dc:creator>
  <cp:keywords/>
  <dc:description/>
  <cp:lastModifiedBy>USER</cp:lastModifiedBy>
  <cp:revision>6</cp:revision>
  <dcterms:created xsi:type="dcterms:W3CDTF">2020-04-05T19:05:00Z</dcterms:created>
  <dcterms:modified xsi:type="dcterms:W3CDTF">2020-04-06T10:38:00Z</dcterms:modified>
</cp:coreProperties>
</file>