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77" w:rsidRDefault="007F1C77" w:rsidP="007F1C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Елена\Downloads\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т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C77" w:rsidRDefault="007F1C77" w:rsidP="0014068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7F1C77" w:rsidRDefault="007F1C77" w:rsidP="0014068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665E10" w:rsidRDefault="00665E10" w:rsidP="007F1C77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position w:val="0"/>
          <w:lang w:eastAsia="en-US"/>
        </w:rPr>
      </w:pPr>
    </w:p>
    <w:p w:rsidR="00665E10" w:rsidRPr="00665E10" w:rsidRDefault="00665E10" w:rsidP="00665E10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position w:val="0"/>
          <w:lang w:eastAsia="en-US"/>
        </w:rPr>
      </w:pPr>
    </w:p>
    <w:p w:rsidR="00665E10" w:rsidRPr="00665E10" w:rsidRDefault="00E63C78" w:rsidP="00E63C78">
      <w:pPr>
        <w:suppressAutoHyphens w:val="0"/>
        <w:spacing w:after="200" w:line="276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  <w:t>1.</w:t>
      </w:r>
      <w:r w:rsidR="00665E10" w:rsidRPr="00665E10"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  <w:t>Общие положения.</w:t>
      </w:r>
    </w:p>
    <w:p w:rsidR="00665E10" w:rsidRPr="00665E10" w:rsidRDefault="00E63C78" w:rsidP="00E63C78">
      <w:pPr>
        <w:tabs>
          <w:tab w:val="left" w:pos="1134"/>
        </w:tabs>
        <w:suppressAutoHyphens w:val="0"/>
        <w:spacing w:after="20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1.1.</w:t>
      </w:r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Настоящее положение М</w:t>
      </w:r>
      <w:r w:rsid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Б</w:t>
      </w:r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 xml:space="preserve">ДОУ </w:t>
      </w:r>
      <w:r w:rsid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«Детский сад №</w:t>
      </w:r>
      <w:r w:rsidR="007F1C77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8</w:t>
      </w:r>
      <w:r w:rsid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»</w:t>
      </w:r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 xml:space="preserve"> (далее – ДОУ) определяет порядок обращения со служебными документами и другими материальными носителями информации, содержащими служебную информацию ограниченного доступа (распространения) с учетом положений Федерального закона от 27.07.2006 года № 149-ФЗ «Об информации, информационных технологиях и о защите информации» и Положения о порядке обращения со служебной информацией ограниченного распространения, утвержденного Постановлением Правительства РФ от 03.11.1994 г</w:t>
      </w:r>
      <w:proofErr w:type="gramEnd"/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. № 1233.</w:t>
      </w:r>
    </w:p>
    <w:p w:rsidR="00665E10" w:rsidRPr="00665E10" w:rsidRDefault="00E63C78" w:rsidP="00E63C78">
      <w:pPr>
        <w:tabs>
          <w:tab w:val="left" w:pos="1134"/>
        </w:tabs>
        <w:suppressAutoHyphens w:val="0"/>
        <w:spacing w:after="20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1.2.</w:t>
      </w:r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К служебной информации ограниченного распространения относится несекретная информация, касающаяся деятельности ДОУ, ограничение на распространение которой, диктуется служебной необходимостью.</w:t>
      </w:r>
    </w:p>
    <w:p w:rsidR="00665E10" w:rsidRPr="00665E10" w:rsidRDefault="00E63C78" w:rsidP="00E63C78">
      <w:pPr>
        <w:tabs>
          <w:tab w:val="left" w:pos="1134"/>
        </w:tabs>
        <w:suppressAutoHyphens w:val="0"/>
        <w:spacing w:after="20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1.3.</w:t>
      </w:r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К документированной служебной информации ограниченного распространения не могут быть отнесены:</w:t>
      </w:r>
      <w:proofErr w:type="gramEnd"/>
    </w:p>
    <w:p w:rsidR="00665E10" w:rsidRPr="00665E10" w:rsidRDefault="00665E10" w:rsidP="00665E10">
      <w:pPr>
        <w:tabs>
          <w:tab w:val="left" w:pos="1134"/>
        </w:tabs>
        <w:suppressAutoHyphens w:val="0"/>
        <w:spacing w:line="276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– локальные нормативные акты, затрагивающие права и свободы граждан,</w:t>
      </w:r>
    </w:p>
    <w:p w:rsidR="00665E10" w:rsidRPr="00665E10" w:rsidRDefault="00665E10" w:rsidP="00665E10">
      <w:pPr>
        <w:tabs>
          <w:tab w:val="left" w:pos="1134"/>
        </w:tabs>
        <w:suppressAutoHyphens w:val="0"/>
        <w:spacing w:line="276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– описание структуры ДОУ, его функции, направлений и форм деятельности, а также ее адрес.</w:t>
      </w:r>
    </w:p>
    <w:p w:rsidR="00665E10" w:rsidRPr="00665E10" w:rsidRDefault="00665E10" w:rsidP="00665E10">
      <w:pPr>
        <w:tabs>
          <w:tab w:val="left" w:pos="1134"/>
        </w:tabs>
        <w:suppressAutoHyphens w:val="0"/>
        <w:spacing w:line="276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- документы, накапливаемые в открытых архивах, информационных системах, необходимые для реализации прав, свобод и обязанностей граждан.</w:t>
      </w:r>
    </w:p>
    <w:p w:rsidR="00665E10" w:rsidRPr="00665E10" w:rsidRDefault="00E63C78" w:rsidP="00E63C78">
      <w:pPr>
        <w:tabs>
          <w:tab w:val="left" w:pos="1134"/>
        </w:tabs>
        <w:suppressAutoHyphens w:val="0"/>
        <w:spacing w:after="20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1.4.</w:t>
      </w:r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На документах, содержащих служебную информацию ограниченного распространения, проставляется пометка «Для служебного пользования».</w:t>
      </w:r>
    </w:p>
    <w:p w:rsidR="00665E10" w:rsidRPr="00665E10" w:rsidRDefault="00E63C78" w:rsidP="00E63C78">
      <w:pPr>
        <w:tabs>
          <w:tab w:val="left" w:pos="1134"/>
        </w:tabs>
        <w:suppressAutoHyphens w:val="0"/>
        <w:spacing w:after="20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1.5.</w:t>
      </w:r>
      <w:r w:rsidR="00B46BB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Заведующий</w:t>
      </w:r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 xml:space="preserve">, должностные лица ДОУ, принявшие решение об отнесении документированной служебной информации к разряду ограниченного распространения, несут персональную ответственность за обоснованность принятого решения, соблюдение ограничений, предусмотренных п. 1.3. настоящего Положения, а также за обеспеченность защиты носителей информации ограниченного распространения и использования средств оргтехники при подготовке этих документов. </w:t>
      </w:r>
    </w:p>
    <w:p w:rsidR="00665E10" w:rsidRPr="00665E10" w:rsidRDefault="00E63C78" w:rsidP="00E63C78">
      <w:pPr>
        <w:tabs>
          <w:tab w:val="left" w:pos="1134"/>
        </w:tabs>
        <w:suppressAutoHyphens w:val="0"/>
        <w:spacing w:after="20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1.6.</w:t>
      </w:r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 xml:space="preserve">Документированная служебная информация ограниченного распространения без санкции </w:t>
      </w:r>
      <w:r w:rsid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заведующего</w:t>
      </w:r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 xml:space="preserve"> ДОУ и </w:t>
      </w:r>
      <w:r w:rsid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лиц, определенных приказом заведующего</w:t>
      </w:r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 xml:space="preserve"> не подлежит разглашению (распространению).</w:t>
      </w:r>
    </w:p>
    <w:p w:rsidR="00665E10" w:rsidRPr="00665E10" w:rsidRDefault="00E63C78" w:rsidP="00E63C78">
      <w:pPr>
        <w:tabs>
          <w:tab w:val="left" w:pos="1134"/>
        </w:tabs>
        <w:suppressAutoHyphens w:val="0"/>
        <w:spacing w:after="200" w:line="276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  <w:t>2.</w:t>
      </w:r>
      <w:r w:rsidR="00665E10" w:rsidRPr="00665E10"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  <w:t>Категории должностных лиц, имеющих доступ к служебной</w:t>
      </w:r>
      <w:r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  <w:t xml:space="preserve"> </w:t>
      </w:r>
      <w:r w:rsidR="00665E10" w:rsidRPr="00665E10"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  <w:t>информации ограниченного распространения.</w:t>
      </w:r>
    </w:p>
    <w:p w:rsidR="00665E10" w:rsidRPr="00665E10" w:rsidRDefault="00E63C78" w:rsidP="00E63C78">
      <w:pPr>
        <w:tabs>
          <w:tab w:val="left" w:pos="1134"/>
        </w:tabs>
        <w:suppressAutoHyphens w:val="0"/>
        <w:spacing w:after="20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2.1.</w:t>
      </w:r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 xml:space="preserve">К служебной информации ограниченного распространения имеет доступ заведующий </w:t>
      </w:r>
      <w:r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ДОУ.</w:t>
      </w:r>
    </w:p>
    <w:p w:rsidR="00665E10" w:rsidRPr="00665E10" w:rsidRDefault="00E63C78" w:rsidP="00E63C78">
      <w:pPr>
        <w:tabs>
          <w:tab w:val="left" w:pos="1134"/>
        </w:tabs>
        <w:suppressAutoHyphens w:val="0"/>
        <w:spacing w:after="20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lastRenderedPageBreak/>
        <w:t>2.2.</w:t>
      </w:r>
      <w:r w:rsidR="00665E10"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 xml:space="preserve">Установлены следующие категории должностных лиц, которые на основании распорядительного акта руководителя, могут быть допущены к служебной информации ограниченного распространения: </w:t>
      </w:r>
    </w:p>
    <w:p w:rsidR="00B46BB0" w:rsidRPr="00665E10" w:rsidRDefault="00665E10" w:rsidP="007F1C77">
      <w:pPr>
        <w:tabs>
          <w:tab w:val="left" w:pos="1134"/>
        </w:tabs>
        <w:suppressAutoHyphens w:val="0"/>
        <w:spacing w:line="276" w:lineRule="auto"/>
        <w:ind w:leftChars="0" w:left="567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- ответственный за антитеррористическую безопасность в ДОУ,</w:t>
      </w:r>
      <w:bookmarkStart w:id="0" w:name="_GoBack"/>
      <w:bookmarkEnd w:id="0"/>
    </w:p>
    <w:p w:rsidR="00665E10" w:rsidRPr="00665E10" w:rsidRDefault="00665E10" w:rsidP="00E63C78">
      <w:pPr>
        <w:tabs>
          <w:tab w:val="left" w:pos="1134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 xml:space="preserve">2.3. За разглашение служебной информации ограниченного распространения, за нарушение порядка обращения с документами, содержащими такую информацию, ответственные лица могут быть привлечены </w:t>
      </w:r>
      <w:proofErr w:type="gramStart"/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к</w:t>
      </w:r>
      <w:proofErr w:type="gramEnd"/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 xml:space="preserve"> дисциплинарной ответственностью.</w:t>
      </w:r>
    </w:p>
    <w:p w:rsidR="00665E10" w:rsidRPr="00665E10" w:rsidRDefault="00665E10" w:rsidP="00E63C78">
      <w:pPr>
        <w:tabs>
          <w:tab w:val="left" w:pos="1134"/>
        </w:tabs>
        <w:suppressAutoHyphens w:val="0"/>
        <w:spacing w:line="276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  <w:t>3. Прием, хранение документов, содержащих информацию ограниченного распространения</w:t>
      </w:r>
    </w:p>
    <w:p w:rsidR="00665E10" w:rsidRPr="00665E10" w:rsidRDefault="00665E10" w:rsidP="00E63C78">
      <w:pPr>
        <w:tabs>
          <w:tab w:val="left" w:pos="1134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3.1. Прием, хранение документов, содержащих информацию ограниченного распространения, осуществляется заведующим.</w:t>
      </w:r>
    </w:p>
    <w:p w:rsidR="00665E10" w:rsidRPr="00665E10" w:rsidRDefault="00665E10" w:rsidP="00E63C78">
      <w:pPr>
        <w:tabs>
          <w:tab w:val="left" w:pos="1134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3.2. Документы с пометкой «Для служебного пользования» -</w:t>
      </w:r>
    </w:p>
    <w:p w:rsidR="00665E10" w:rsidRPr="00665E10" w:rsidRDefault="00665E10" w:rsidP="00665E10">
      <w:pPr>
        <w:tabs>
          <w:tab w:val="left" w:pos="1134"/>
        </w:tabs>
        <w:suppressAutoHyphens w:val="0"/>
        <w:spacing w:line="276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- создаются на автоматизированном рабочем месте с закрытым доступом в общую информационную систему ДОУ;</w:t>
      </w:r>
    </w:p>
    <w:p w:rsidR="00665E10" w:rsidRPr="00665E10" w:rsidRDefault="00665E10" w:rsidP="00665E10">
      <w:pPr>
        <w:tabs>
          <w:tab w:val="left" w:pos="1134"/>
        </w:tabs>
        <w:suppressAutoHyphens w:val="0"/>
        <w:spacing w:line="276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- передаются ответственным лицом под расписку в запечатанном конверте;</w:t>
      </w:r>
    </w:p>
    <w:p w:rsidR="00665E10" w:rsidRPr="00665E10" w:rsidRDefault="00665E10" w:rsidP="00665E10">
      <w:pPr>
        <w:tabs>
          <w:tab w:val="left" w:pos="1134"/>
        </w:tabs>
        <w:suppressAutoHyphens w:val="0"/>
        <w:spacing w:line="276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- пересылаются по почте заказными почтовыми отправлениями;</w:t>
      </w:r>
    </w:p>
    <w:p w:rsidR="00665E10" w:rsidRPr="00665E10" w:rsidRDefault="00665E10" w:rsidP="00665E10">
      <w:pPr>
        <w:tabs>
          <w:tab w:val="left" w:pos="1134"/>
        </w:tabs>
        <w:suppressAutoHyphens w:val="0"/>
        <w:spacing w:line="276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- хранятся в сейфе.</w:t>
      </w:r>
    </w:p>
    <w:p w:rsidR="00665E10" w:rsidRPr="00665E10" w:rsidRDefault="00665E10" w:rsidP="00E63C78">
      <w:pPr>
        <w:tabs>
          <w:tab w:val="left" w:pos="1134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3.3. Запрещается сканирование, введение в систему электронного документооборота электронной версии документов с пометкой «Для служебного пользования».</w:t>
      </w:r>
    </w:p>
    <w:p w:rsidR="00665E10" w:rsidRPr="00665E10" w:rsidRDefault="00665E10" w:rsidP="00E63C78">
      <w:pPr>
        <w:tabs>
          <w:tab w:val="left" w:pos="1134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3.4. Уничтожение документов с пометкой «Для служебного пользования», утративших свое практическое значение, производится по акту.</w:t>
      </w:r>
    </w:p>
    <w:p w:rsidR="00665E10" w:rsidRPr="00665E10" w:rsidRDefault="00E63C78" w:rsidP="00E63C78">
      <w:pPr>
        <w:tabs>
          <w:tab w:val="left" w:pos="1134"/>
        </w:tabs>
        <w:suppressAutoHyphens w:val="0"/>
        <w:spacing w:line="276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  <w:t>4.</w:t>
      </w:r>
      <w:r w:rsidR="00665E10" w:rsidRPr="00665E10">
        <w:rPr>
          <w:rFonts w:ascii="Times New Roman" w:eastAsia="Calibri" w:hAnsi="Times New Roman" w:cs="Times New Roman"/>
          <w:b/>
          <w:position w:val="0"/>
          <w:sz w:val="28"/>
          <w:szCs w:val="28"/>
          <w:lang w:eastAsia="en-US"/>
        </w:rPr>
        <w:t>Заключительные положения</w:t>
      </w:r>
    </w:p>
    <w:p w:rsidR="00665E10" w:rsidRPr="00665E10" w:rsidRDefault="00665E10" w:rsidP="00E63C78">
      <w:pPr>
        <w:tabs>
          <w:tab w:val="left" w:pos="1134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4.1. Изменения в настоящее Положение могут вноситься ДОУ в соответствии с действующим законодательством Российской Федерации и Уставом ДОУ.</w:t>
      </w:r>
    </w:p>
    <w:p w:rsidR="00665E10" w:rsidRPr="00665E10" w:rsidRDefault="00665E10" w:rsidP="00E63C78">
      <w:pPr>
        <w:tabs>
          <w:tab w:val="left" w:pos="1134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4.2. Настоящее Положение вносится в номенклатуру дел ДОУ.</w:t>
      </w:r>
    </w:p>
    <w:p w:rsidR="00665E10" w:rsidRPr="00665E10" w:rsidRDefault="00665E10" w:rsidP="00665E10">
      <w:pPr>
        <w:tabs>
          <w:tab w:val="left" w:pos="1134"/>
        </w:tabs>
        <w:suppressAutoHyphens w:val="0"/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</w:pPr>
      <w:r w:rsidRPr="00665E10">
        <w:rPr>
          <w:rFonts w:ascii="Times New Roman" w:eastAsia="Calibri" w:hAnsi="Times New Roman" w:cs="Times New Roman"/>
          <w:position w:val="0"/>
          <w:sz w:val="28"/>
          <w:szCs w:val="28"/>
          <w:lang w:eastAsia="en-US"/>
        </w:rPr>
        <w:t>4.3. Настоящее Положение подлежит размещению на официальном сайте в сети Интернет.</w:t>
      </w:r>
    </w:p>
    <w:p w:rsidR="00140685" w:rsidRPr="00665E10" w:rsidRDefault="00140685" w:rsidP="0014068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40685" w:rsidRPr="00665E10" w:rsidRDefault="00140685" w:rsidP="0014068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40685" w:rsidRPr="00665E10" w:rsidRDefault="00140685" w:rsidP="0014068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40685" w:rsidRPr="00665E10" w:rsidRDefault="00140685" w:rsidP="0014068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B310A" w:rsidRPr="00140685" w:rsidRDefault="004B310A" w:rsidP="00140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sectPr w:rsidR="004B310A" w:rsidRPr="00140685" w:rsidSect="00665E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F7" w:rsidRDefault="00621FF7" w:rsidP="00140685">
      <w:pPr>
        <w:spacing w:line="240" w:lineRule="auto"/>
        <w:ind w:left="0" w:hanging="2"/>
      </w:pPr>
      <w:r>
        <w:separator/>
      </w:r>
    </w:p>
  </w:endnote>
  <w:endnote w:type="continuationSeparator" w:id="0">
    <w:p w:rsidR="00621FF7" w:rsidRDefault="00621FF7" w:rsidP="001406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0A" w:rsidRDefault="004B310A" w:rsidP="001406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0A" w:rsidRDefault="004B310A" w:rsidP="001406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Arial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0A" w:rsidRDefault="004B310A" w:rsidP="001406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F7" w:rsidRDefault="00621FF7" w:rsidP="00140685">
      <w:pPr>
        <w:spacing w:line="240" w:lineRule="auto"/>
        <w:ind w:left="0" w:hanging="2"/>
      </w:pPr>
      <w:r>
        <w:separator/>
      </w:r>
    </w:p>
  </w:footnote>
  <w:footnote w:type="continuationSeparator" w:id="0">
    <w:p w:rsidR="00621FF7" w:rsidRDefault="00621FF7" w:rsidP="001406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0A" w:rsidRDefault="004B310A" w:rsidP="001406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0A" w:rsidRDefault="004B310A" w:rsidP="001406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0A" w:rsidRDefault="004B310A" w:rsidP="001406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13B79"/>
    <w:multiLevelType w:val="multilevel"/>
    <w:tmpl w:val="C666B2B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310A"/>
    <w:rsid w:val="00140685"/>
    <w:rsid w:val="002B4B0E"/>
    <w:rsid w:val="002F1AF7"/>
    <w:rsid w:val="004B310A"/>
    <w:rsid w:val="00621FF7"/>
    <w:rsid w:val="00665E10"/>
    <w:rsid w:val="007F1C77"/>
    <w:rsid w:val="00957A0F"/>
    <w:rsid w:val="009A2486"/>
    <w:rsid w:val="00B46BB0"/>
    <w:rsid w:val="00D4156D"/>
    <w:rsid w:val="00E6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20"/>
      <w:szCs w:val="20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basedOn w:val="a0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rPr>
      <w:sz w:val="20"/>
      <w:szCs w:val="20"/>
    </w:rPr>
  </w:style>
  <w:style w:type="character" w:customStyle="1" w:styleId="HTML0">
    <w:name w:val="Стандартный HTML Знак"/>
    <w:basedOn w:val="a0"/>
    <w:rPr>
      <w:rFonts w:ascii="Consolas" w:eastAsia="Times New Roman" w:hAnsi="Consolas"/>
      <w:w w:val="100"/>
      <w:position w:val="-1"/>
      <w:effect w:val="none"/>
      <w:vertAlign w:val="baseline"/>
      <w:cs w:val="0"/>
      <w:em w:val="none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Pr>
      <w:color w:val="FF9900"/>
      <w:w w:val="100"/>
      <w:position w:val="-1"/>
      <w:effect w:val="none"/>
      <w:vertAlign w:val="baseline"/>
      <w:cs w:val="0"/>
      <w:em w:val="none"/>
    </w:rPr>
  </w:style>
  <w:style w:type="character" w:customStyle="1" w:styleId="small">
    <w:name w:val="small"/>
    <w:basedOn w:val="a0"/>
    <w:rPr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customStyle="1" w:styleId="fill">
    <w:name w:val="fill"/>
    <w:basedOn w:val="a0"/>
    <w:rPr>
      <w:b/>
      <w:bCs/>
      <w:i/>
      <w:iCs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maggd">
    <w:name w:val="maggd"/>
    <w:basedOn w:val="a0"/>
    <w:rPr>
      <w:color w:val="006400"/>
      <w:w w:val="100"/>
      <w:position w:val="-1"/>
      <w:effect w:val="none"/>
      <w:vertAlign w:val="baseline"/>
      <w:cs w:val="0"/>
      <w:em w:val="none"/>
    </w:rPr>
  </w:style>
  <w:style w:type="character" w:customStyle="1" w:styleId="magusn">
    <w:name w:val="magusn"/>
    <w:basedOn w:val="a0"/>
    <w:rPr>
      <w:color w:val="006666"/>
      <w:w w:val="100"/>
      <w:position w:val="-1"/>
      <w:effect w:val="none"/>
      <w:vertAlign w:val="baseline"/>
      <w:cs w:val="0"/>
      <w:em w:val="none"/>
    </w:rPr>
  </w:style>
  <w:style w:type="character" w:customStyle="1" w:styleId="enp">
    <w:name w:val="enp"/>
    <w:basedOn w:val="a0"/>
    <w:rPr>
      <w:color w:val="3C7828"/>
      <w:w w:val="100"/>
      <w:position w:val="-1"/>
      <w:effect w:val="none"/>
      <w:vertAlign w:val="baseline"/>
      <w:cs w:val="0"/>
      <w:em w:val="none"/>
    </w:rPr>
  </w:style>
  <w:style w:type="character" w:customStyle="1" w:styleId="kdkss">
    <w:name w:val="kdkss"/>
    <w:basedOn w:val="a0"/>
    <w:rPr>
      <w:color w:val="BE780A"/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9">
    <w:name w:val="annotation reference"/>
    <w:basedOn w:val="a0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qFormat/>
    <w:rPr>
      <w:sz w:val="20"/>
      <w:szCs w:val="20"/>
    </w:rPr>
  </w:style>
  <w:style w:type="character" w:customStyle="1" w:styleId="ab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qFormat/>
    <w:rPr>
      <w:b/>
      <w:bCs/>
    </w:rPr>
  </w:style>
  <w:style w:type="character" w:customStyle="1" w:styleId="ad">
    <w:name w:val="Тема примечания Знак"/>
    <w:basedOn w:val="ab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</w:rPr>
  </w:style>
  <w:style w:type="paragraph" w:styleId="ae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table" w:styleId="af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2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20"/>
      <w:szCs w:val="20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basedOn w:val="a0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rPr>
      <w:sz w:val="20"/>
      <w:szCs w:val="20"/>
    </w:rPr>
  </w:style>
  <w:style w:type="character" w:customStyle="1" w:styleId="HTML0">
    <w:name w:val="Стандартный HTML Знак"/>
    <w:basedOn w:val="a0"/>
    <w:rPr>
      <w:rFonts w:ascii="Consolas" w:eastAsia="Times New Roman" w:hAnsi="Consolas"/>
      <w:w w:val="100"/>
      <w:position w:val="-1"/>
      <w:effect w:val="none"/>
      <w:vertAlign w:val="baseline"/>
      <w:cs w:val="0"/>
      <w:em w:val="none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Pr>
      <w:color w:val="FF9900"/>
      <w:w w:val="100"/>
      <w:position w:val="-1"/>
      <w:effect w:val="none"/>
      <w:vertAlign w:val="baseline"/>
      <w:cs w:val="0"/>
      <w:em w:val="none"/>
    </w:rPr>
  </w:style>
  <w:style w:type="character" w:customStyle="1" w:styleId="small">
    <w:name w:val="small"/>
    <w:basedOn w:val="a0"/>
    <w:rPr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customStyle="1" w:styleId="fill">
    <w:name w:val="fill"/>
    <w:basedOn w:val="a0"/>
    <w:rPr>
      <w:b/>
      <w:bCs/>
      <w:i/>
      <w:iCs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maggd">
    <w:name w:val="maggd"/>
    <w:basedOn w:val="a0"/>
    <w:rPr>
      <w:color w:val="006400"/>
      <w:w w:val="100"/>
      <w:position w:val="-1"/>
      <w:effect w:val="none"/>
      <w:vertAlign w:val="baseline"/>
      <w:cs w:val="0"/>
      <w:em w:val="none"/>
    </w:rPr>
  </w:style>
  <w:style w:type="character" w:customStyle="1" w:styleId="magusn">
    <w:name w:val="magusn"/>
    <w:basedOn w:val="a0"/>
    <w:rPr>
      <w:color w:val="006666"/>
      <w:w w:val="100"/>
      <w:position w:val="-1"/>
      <w:effect w:val="none"/>
      <w:vertAlign w:val="baseline"/>
      <w:cs w:val="0"/>
      <w:em w:val="none"/>
    </w:rPr>
  </w:style>
  <w:style w:type="character" w:customStyle="1" w:styleId="enp">
    <w:name w:val="enp"/>
    <w:basedOn w:val="a0"/>
    <w:rPr>
      <w:color w:val="3C7828"/>
      <w:w w:val="100"/>
      <w:position w:val="-1"/>
      <w:effect w:val="none"/>
      <w:vertAlign w:val="baseline"/>
      <w:cs w:val="0"/>
      <w:em w:val="none"/>
    </w:rPr>
  </w:style>
  <w:style w:type="character" w:customStyle="1" w:styleId="kdkss">
    <w:name w:val="kdkss"/>
    <w:basedOn w:val="a0"/>
    <w:rPr>
      <w:color w:val="BE780A"/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9">
    <w:name w:val="annotation reference"/>
    <w:basedOn w:val="a0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qFormat/>
    <w:rPr>
      <w:sz w:val="20"/>
      <w:szCs w:val="20"/>
    </w:rPr>
  </w:style>
  <w:style w:type="character" w:customStyle="1" w:styleId="ab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qFormat/>
    <w:rPr>
      <w:b/>
      <w:bCs/>
    </w:rPr>
  </w:style>
  <w:style w:type="character" w:customStyle="1" w:styleId="ad">
    <w:name w:val="Тема примечания Знак"/>
    <w:basedOn w:val="ab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</w:rPr>
  </w:style>
  <w:style w:type="paragraph" w:styleId="ae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table" w:styleId="af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2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eF06vxc5b1kYKs5s9y20DZwkQ==">AMUW2mWf9zzZl3YDwzG5rjtG9vY1rbg43bS59+34rzSe5fEh43inAycUCGS59WvrnotLMlufOyekfwhaAcySJQ3LFnAwlr5lHyXny8cNtIDHRNG0pQf5wJk=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0425DC-3562-4500-AED1-DDE188BE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a.rudakova</dc:creator>
  <cp:lastModifiedBy>Елена</cp:lastModifiedBy>
  <cp:revision>9</cp:revision>
  <dcterms:created xsi:type="dcterms:W3CDTF">2019-02-13T11:28:00Z</dcterms:created>
  <dcterms:modified xsi:type="dcterms:W3CDTF">2021-11-17T07:56:00Z</dcterms:modified>
</cp:coreProperties>
</file>