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6E" w:rsidRPr="004E5F6E" w:rsidRDefault="004E5F6E" w:rsidP="004E5F6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</w:pPr>
      <w:proofErr w:type="gramStart"/>
      <w:r w:rsidRPr="004E5F6E"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  <w:t>ОБРАЗОВАТЕЛЬНЫЙ  ГЕОКЕШИНГ</w:t>
      </w:r>
      <w:proofErr w:type="gramEnd"/>
      <w:r w:rsidRPr="004E5F6E"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  <w:t xml:space="preserve">  В  ДОУ</w:t>
      </w:r>
    </w:p>
    <w:p w:rsid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Современное образование нацелено не только вооружить </w:t>
      </w:r>
      <w:r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дошкольника </w:t>
      </w: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фиксированным набором знаний, но и сформировать у него умение и желание учиться всю жизнь, работать в команде, способность к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самоизменению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и саморазвитию на основе рефлексивной самоорганизации.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Деятельностный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подход, лежащий в основе Стандартов второго поколения, позволяет эффективно решать указанные задачи, используя при этом различные образовательные технологии.</w:t>
      </w:r>
    </w:p>
    <w:p w:rsid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Значение игровых технологий для достижения результатов обучения сложно переоценить: это и расширение кругозора, и развитие познавательной активности, формирование определенных умений и навыков, необходимых в практической деятельности и развитие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общеучебных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умений и навыков.</w:t>
      </w: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</w:p>
    <w:p w:rsid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Информационно-коммуникационные технологии органично сочетаются с любыми другими образовательными методиками. Их грамотное использование формирует информационную культуру обучающихся, положительную мотивацию к самообразованию и обучению, способствует развитию технических навыков, аналитического мышления и в целом способствует достижению высоких образовательных результатов.</w:t>
      </w: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Сочетание этих технологий можно рассмотреть на примере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геокешинга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.</w:t>
      </w:r>
    </w:p>
    <w:p w:rsid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(“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geocaching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”, от греч. “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geo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” – Земля, англ. “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cache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” – тайник) — туристическая игра с применением спутниковых навигационных систем (GPS-навигаторов), состоящая в нахождении тайников (точек), заложенных другими участниками или организаторами.</w:t>
      </w: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</w:p>
    <w:p w:rsid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Есть много вариантов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геокэшинга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. Существует международное сообщество игры, созданное любителями приключений, которые путешествуют по миру с целью поисков кладов. Клады в этой игре прячутся самими участниками. Как правило, это пластиковые коробочки с сувенирами и блокнотом, где нашедший клад оставляет запись.</w:t>
      </w: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</w:p>
    <w:p w:rsid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Использование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геокэшинга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в образовательной деятельности породило новое понятие “Образовательного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геокэшинга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”. В ходе образовательного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геокэшинга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дети осваивают спутниковые навигационные системы (GPS), исследуют территории, знакомятся с достопримечательностями, выполняют творческие задания.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предполагает поисковую и исследовательскую деятельность. Точками образовательного </w:t>
      </w:r>
      <w:proofErr w:type="spellStart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геокэшинга</w:t>
      </w:r>
      <w:proofErr w:type="spellEnd"/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 xml:space="preserve"> могут быть геологические и географические достопримечательности, памятники культуры, исторические места и др. Создание и поиск “виртуальных” и </w:t>
      </w: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lastRenderedPageBreak/>
        <w:t>реальных тайников превращаются в активный познавательный процесс, который наполняет обучение достижением значимого для обучающегося результатом. Внедрение данной технологии помогает расширить границы образовательного пространства и вывести его за рамки обычного класса.</w:t>
      </w:r>
    </w:p>
    <w:p w:rsidR="004E5F6E" w:rsidRDefault="004E5F6E" w:rsidP="004E5F6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</w:pPr>
      <w:proofErr w:type="gramStart"/>
      <w:r w:rsidRPr="004E5F6E"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  <w:t>Ход  игры</w:t>
      </w:r>
      <w:proofErr w:type="gramEnd"/>
      <w:r w:rsidRPr="004E5F6E"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  <w:t xml:space="preserve"> :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  <w:r w:rsidRPr="00D211AF">
        <w:rPr>
          <w:i/>
          <w:color w:val="FF0000"/>
          <w:sz w:val="28"/>
          <w:szCs w:val="28"/>
        </w:rPr>
        <w:t xml:space="preserve">Воспитателю на планшет(телефон) приходит </w:t>
      </w:r>
      <w:proofErr w:type="spellStart"/>
      <w:r w:rsidRPr="00D211AF">
        <w:rPr>
          <w:i/>
          <w:color w:val="FF0000"/>
          <w:sz w:val="28"/>
          <w:szCs w:val="28"/>
        </w:rPr>
        <w:t>видеосообщение</w:t>
      </w:r>
      <w:proofErr w:type="spellEnd"/>
      <w:r w:rsidRPr="00D211AF">
        <w:rPr>
          <w:i/>
          <w:color w:val="FF0000"/>
          <w:sz w:val="28"/>
          <w:szCs w:val="28"/>
        </w:rPr>
        <w:t xml:space="preserve">   от Министерства образования Нижегородской области, которое сообщает 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  <w:r w:rsidRPr="00D211AF">
        <w:rPr>
          <w:i/>
          <w:color w:val="FF0000"/>
          <w:sz w:val="28"/>
          <w:szCs w:val="28"/>
        </w:rPr>
        <w:t>«Здравствуйте уважаемые педагоги</w:t>
      </w:r>
      <w:r>
        <w:rPr>
          <w:i/>
          <w:color w:val="FF0000"/>
          <w:sz w:val="28"/>
          <w:szCs w:val="28"/>
        </w:rPr>
        <w:t xml:space="preserve">!  </w:t>
      </w:r>
      <w:proofErr w:type="gramStart"/>
      <w:r>
        <w:rPr>
          <w:i/>
          <w:color w:val="FF0000"/>
          <w:sz w:val="28"/>
          <w:szCs w:val="28"/>
        </w:rPr>
        <w:t>Сегодня  вам</w:t>
      </w:r>
      <w:proofErr w:type="gramEnd"/>
      <w:r>
        <w:rPr>
          <w:i/>
          <w:color w:val="FF0000"/>
          <w:sz w:val="28"/>
          <w:szCs w:val="28"/>
        </w:rPr>
        <w:t xml:space="preserve">  предстоит  пройти  ряд  испытаний  и  найти  документ,  основополагающий  для  организации  нашей  работы,  а  также найти  слово,  характеризующее  качество  современного  педагога. </w:t>
      </w:r>
      <w:r w:rsidRPr="00D211AF">
        <w:rPr>
          <w:i/>
          <w:color w:val="FF0000"/>
          <w:sz w:val="28"/>
          <w:szCs w:val="28"/>
        </w:rPr>
        <w:t xml:space="preserve"> </w:t>
      </w:r>
      <w:r>
        <w:rPr>
          <w:i/>
          <w:color w:val="FF0000"/>
          <w:sz w:val="28"/>
          <w:szCs w:val="28"/>
        </w:rPr>
        <w:t xml:space="preserve"> </w:t>
      </w:r>
      <w:proofErr w:type="gramStart"/>
      <w:r>
        <w:rPr>
          <w:i/>
          <w:color w:val="FF0000"/>
          <w:sz w:val="28"/>
          <w:szCs w:val="28"/>
        </w:rPr>
        <w:t>Итак,  удачи</w:t>
      </w:r>
      <w:proofErr w:type="gramEnd"/>
      <w:r>
        <w:rPr>
          <w:i/>
          <w:color w:val="FF0000"/>
          <w:sz w:val="28"/>
          <w:szCs w:val="28"/>
        </w:rPr>
        <w:t xml:space="preserve">  вам,  коллеги!  </w:t>
      </w:r>
      <w:proofErr w:type="gramStart"/>
      <w:r>
        <w:rPr>
          <w:i/>
          <w:color w:val="FF0000"/>
          <w:sz w:val="28"/>
          <w:szCs w:val="28"/>
        </w:rPr>
        <w:t>А  первое</w:t>
      </w:r>
      <w:proofErr w:type="gramEnd"/>
      <w:r>
        <w:rPr>
          <w:i/>
          <w:color w:val="FF0000"/>
          <w:sz w:val="28"/>
          <w:szCs w:val="28"/>
        </w:rPr>
        <w:t xml:space="preserve">  задание  находится  </w:t>
      </w:r>
      <w:r w:rsidRPr="00D211AF">
        <w:rPr>
          <w:i/>
          <w:color w:val="FF0000"/>
          <w:sz w:val="28"/>
          <w:szCs w:val="28"/>
        </w:rPr>
        <w:t xml:space="preserve">в </w:t>
      </w:r>
      <w:r>
        <w:rPr>
          <w:i/>
          <w:color w:val="FF0000"/>
          <w:sz w:val="28"/>
          <w:szCs w:val="28"/>
        </w:rPr>
        <w:t xml:space="preserve">вашем </w:t>
      </w:r>
      <w:r w:rsidRPr="00D211AF">
        <w:rPr>
          <w:i/>
          <w:color w:val="FF0000"/>
          <w:sz w:val="28"/>
          <w:szCs w:val="28"/>
        </w:rPr>
        <w:t>музыкальном зале,</w:t>
      </w:r>
      <w:r>
        <w:rPr>
          <w:i/>
          <w:color w:val="FF0000"/>
          <w:sz w:val="28"/>
          <w:szCs w:val="28"/>
        </w:rPr>
        <w:t xml:space="preserve"> </w:t>
      </w:r>
      <w:r w:rsidRPr="00D211AF">
        <w:rPr>
          <w:i/>
          <w:color w:val="FF0000"/>
          <w:sz w:val="28"/>
          <w:szCs w:val="28"/>
        </w:rPr>
        <w:t xml:space="preserve">с левой стороны </w:t>
      </w:r>
      <w:r>
        <w:rPr>
          <w:i/>
          <w:color w:val="FF0000"/>
          <w:sz w:val="28"/>
          <w:szCs w:val="28"/>
        </w:rPr>
        <w:t xml:space="preserve">от  входа </w:t>
      </w:r>
      <w:r w:rsidRPr="00D211AF">
        <w:rPr>
          <w:i/>
          <w:color w:val="FF0000"/>
          <w:sz w:val="28"/>
          <w:szCs w:val="28"/>
        </w:rPr>
        <w:t>под 17-м  стульчиком»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  <w:r w:rsidRPr="00D211AF">
        <w:rPr>
          <w:i/>
          <w:color w:val="FF0000"/>
          <w:sz w:val="28"/>
          <w:szCs w:val="28"/>
        </w:rPr>
        <w:t xml:space="preserve"> Педагоги идут в музыкальный зал. Находят документ, но он не целый: не хватает нескольких фрагментов.</w:t>
      </w:r>
    </w:p>
    <w:p w:rsidR="00144199" w:rsidRPr="00D211AF" w:rsidRDefault="00144199" w:rsidP="00144199">
      <w:pPr>
        <w:rPr>
          <w:sz w:val="28"/>
          <w:szCs w:val="28"/>
        </w:rPr>
      </w:pPr>
      <w:r w:rsidRPr="00D211AF">
        <w:rPr>
          <w:sz w:val="28"/>
          <w:szCs w:val="28"/>
        </w:rPr>
        <w:t xml:space="preserve">А.А.- </w:t>
      </w:r>
      <w:r w:rsidRPr="00D211AF">
        <w:rPr>
          <w:sz w:val="28"/>
          <w:szCs w:val="28"/>
          <w:u w:val="single"/>
        </w:rPr>
        <w:t>Дорогие педагоги! Найден фрагмент нормативного документа. Необходимо найти отсутствующие части этого документа</w:t>
      </w:r>
    </w:p>
    <w:p w:rsidR="00144199" w:rsidRPr="00D211AF" w:rsidRDefault="00144199" w:rsidP="00144199">
      <w:pPr>
        <w:rPr>
          <w:sz w:val="28"/>
          <w:szCs w:val="28"/>
        </w:rPr>
      </w:pPr>
      <w:r w:rsidRPr="00D211AF">
        <w:rPr>
          <w:sz w:val="28"/>
          <w:szCs w:val="28"/>
        </w:rPr>
        <w:t>Вы согласны со мной?</w:t>
      </w:r>
    </w:p>
    <w:p w:rsidR="00144199" w:rsidRPr="00D211AF" w:rsidRDefault="00144199" w:rsidP="00144199">
      <w:pPr>
        <w:rPr>
          <w:sz w:val="28"/>
          <w:szCs w:val="28"/>
        </w:rPr>
      </w:pPr>
      <w:proofErr w:type="spellStart"/>
      <w:r w:rsidRPr="00D211AF">
        <w:rPr>
          <w:sz w:val="28"/>
          <w:szCs w:val="28"/>
        </w:rPr>
        <w:t>Пед</w:t>
      </w:r>
      <w:proofErr w:type="spellEnd"/>
      <w:r w:rsidRPr="00D211AF">
        <w:rPr>
          <w:sz w:val="28"/>
          <w:szCs w:val="28"/>
        </w:rPr>
        <w:t>. Да!</w:t>
      </w:r>
    </w:p>
    <w:p w:rsidR="00144199" w:rsidRDefault="00144199" w:rsidP="00144199">
      <w:pPr>
        <w:rPr>
          <w:sz w:val="28"/>
          <w:szCs w:val="28"/>
          <w:u w:val="single"/>
        </w:rPr>
      </w:pPr>
      <w:r w:rsidRPr="00D211AF">
        <w:rPr>
          <w:sz w:val="28"/>
          <w:szCs w:val="28"/>
        </w:rPr>
        <w:t xml:space="preserve">А.А. – 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Перед  каждым</w:t>
      </w:r>
      <w:proofErr w:type="gramEnd"/>
      <w:r>
        <w:rPr>
          <w:sz w:val="28"/>
          <w:szCs w:val="28"/>
          <w:u w:val="single"/>
        </w:rPr>
        <w:t xml:space="preserve">  из  вас  на  </w:t>
      </w:r>
      <w:proofErr w:type="spellStart"/>
      <w:r>
        <w:rPr>
          <w:sz w:val="28"/>
          <w:szCs w:val="28"/>
          <w:u w:val="single"/>
        </w:rPr>
        <w:t>банкетке</w:t>
      </w:r>
      <w:proofErr w:type="spellEnd"/>
      <w:r>
        <w:rPr>
          <w:sz w:val="28"/>
          <w:szCs w:val="28"/>
          <w:u w:val="single"/>
        </w:rPr>
        <w:t xml:space="preserve">  имеется  задание- ребус в картинке.  </w:t>
      </w:r>
      <w:proofErr w:type="gramStart"/>
      <w:r>
        <w:rPr>
          <w:sz w:val="28"/>
          <w:szCs w:val="28"/>
          <w:u w:val="single"/>
        </w:rPr>
        <w:t>Вам  необходимо</w:t>
      </w:r>
      <w:proofErr w:type="gramEnd"/>
      <w:r>
        <w:rPr>
          <w:sz w:val="28"/>
          <w:szCs w:val="28"/>
          <w:u w:val="single"/>
        </w:rPr>
        <w:t xml:space="preserve">  его  отгадать!</w:t>
      </w:r>
    </w:p>
    <w:p w:rsidR="00144199" w:rsidRPr="00D211AF" w:rsidRDefault="00144199" w:rsidP="0014419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Что </w:t>
      </w:r>
      <w:proofErr w:type="gramStart"/>
      <w:r>
        <w:rPr>
          <w:sz w:val="28"/>
          <w:szCs w:val="28"/>
          <w:u w:val="single"/>
        </w:rPr>
        <w:t>бы  немного</w:t>
      </w:r>
      <w:proofErr w:type="gramEnd"/>
      <w:r>
        <w:rPr>
          <w:sz w:val="28"/>
          <w:szCs w:val="28"/>
          <w:u w:val="single"/>
        </w:rPr>
        <w:t xml:space="preserve">  помочь  вам  в  расшифровке  заданий,  хочу  сказать,  что  отгадки  на  тему  </w:t>
      </w:r>
      <w:proofErr w:type="spellStart"/>
      <w:r>
        <w:rPr>
          <w:sz w:val="28"/>
          <w:szCs w:val="28"/>
          <w:u w:val="single"/>
        </w:rPr>
        <w:t>здоровьесбережение</w:t>
      </w:r>
      <w:proofErr w:type="spellEnd"/>
      <w:r>
        <w:rPr>
          <w:sz w:val="28"/>
          <w:szCs w:val="28"/>
          <w:u w:val="single"/>
        </w:rPr>
        <w:t xml:space="preserve">. 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</w:p>
    <w:p w:rsidR="00144199" w:rsidRDefault="00144199" w:rsidP="00144199">
      <w:pPr>
        <w:rPr>
          <w:noProof/>
          <w:lang w:eastAsia="ru-RU"/>
        </w:rPr>
      </w:pPr>
    </w:p>
    <w:p w:rsidR="00144199" w:rsidRDefault="00144199" w:rsidP="00144199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98D04A5" wp14:editId="21F7E46B">
            <wp:extent cx="5934075" cy="2419350"/>
            <wp:effectExtent l="0" t="0" r="9525" b="0"/>
            <wp:docPr id="4" name="Рисунок 4" descr="C:\Users\User\Desktop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02925F" wp14:editId="03B61484">
            <wp:extent cx="5934075" cy="2085975"/>
            <wp:effectExtent l="0" t="0" r="9525" b="9525"/>
            <wp:docPr id="5" name="Рисунок 5" descr="C:\Users\User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3DC2CC" wp14:editId="0B670AD1">
            <wp:extent cx="5934075" cy="2133600"/>
            <wp:effectExtent l="0" t="0" r="9525" b="0"/>
            <wp:docPr id="6" name="Рисунок 6" descr="C:\Users\User\Desktop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16AD66" wp14:editId="0006E1BF">
            <wp:extent cx="2447925" cy="2524125"/>
            <wp:effectExtent l="0" t="0" r="9525" b="9525"/>
            <wp:docPr id="7" name="Рисунок 7" descr="C:\Users\User\Desktop\5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54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30F1F00" wp14:editId="162508D6">
            <wp:extent cx="5934075" cy="2667000"/>
            <wp:effectExtent l="0" t="0" r="9525" b="0"/>
            <wp:docPr id="8" name="Рисунок 8" descr="C:\Users\User\Desktop\nastroe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nastroen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D0C5F2" wp14:editId="5546A456">
            <wp:extent cx="4953000" cy="1762125"/>
            <wp:effectExtent l="0" t="0" r="0" b="9525"/>
            <wp:docPr id="9" name="Рисунок 9" descr="C:\Users\User\Desktop\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1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21B65C4" wp14:editId="401BC09B">
            <wp:extent cx="5410200" cy="2533650"/>
            <wp:effectExtent l="0" t="0" r="0" b="0"/>
            <wp:docPr id="10" name="Рисунок 10" descr="C:\Users\User\Desktop\Безымянныйуйу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Безымянныйуйу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3B8E130" wp14:editId="66A3B0F9">
            <wp:extent cx="5572125" cy="2638425"/>
            <wp:effectExtent l="0" t="0" r="9525" b="9525"/>
            <wp:docPr id="11" name="Рисунок 11" descr="C:\Users\User\Desktop\спо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порт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C925B0" wp14:editId="2FB793A0">
            <wp:extent cx="5934075" cy="1971675"/>
            <wp:effectExtent l="0" t="0" r="9525" b="9525"/>
            <wp:docPr id="12" name="Рисунок 12" descr="C:\Users\User\Desktop\Безымянный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Безымянный321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99" w:rsidRDefault="00144199" w:rsidP="00144199">
      <w:r>
        <w:rPr>
          <w:noProof/>
          <w:lang w:eastAsia="ru-RU"/>
        </w:rPr>
        <w:drawing>
          <wp:inline distT="0" distB="0" distL="0" distR="0" wp14:anchorId="30A72DEE" wp14:editId="1899BDE8">
            <wp:extent cx="5934075" cy="2105025"/>
            <wp:effectExtent l="0" t="0" r="9525" b="9525"/>
            <wp:docPr id="13" name="Рисунок 13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199" w:rsidRPr="00D211AF" w:rsidRDefault="00144199" w:rsidP="00144199">
      <w:pPr>
        <w:tabs>
          <w:tab w:val="left" w:pos="2955"/>
        </w:tabs>
        <w:rPr>
          <w:color w:val="FF0000"/>
          <w:sz w:val="28"/>
          <w:szCs w:val="28"/>
        </w:rPr>
      </w:pPr>
      <w:r w:rsidRPr="00D211AF">
        <w:rPr>
          <w:color w:val="FF0000"/>
          <w:sz w:val="28"/>
          <w:szCs w:val="28"/>
        </w:rPr>
        <w:t xml:space="preserve">После того, как педагоги разгадали все </w:t>
      </w:r>
      <w:proofErr w:type="spellStart"/>
      <w:proofErr w:type="gramStart"/>
      <w:r w:rsidRPr="00D211AF">
        <w:rPr>
          <w:color w:val="FF0000"/>
          <w:sz w:val="28"/>
          <w:szCs w:val="28"/>
        </w:rPr>
        <w:t>ребусы,ведущий</w:t>
      </w:r>
      <w:proofErr w:type="spellEnd"/>
      <w:proofErr w:type="gramEnd"/>
      <w:r w:rsidRPr="00D211AF">
        <w:rPr>
          <w:color w:val="FF0000"/>
          <w:sz w:val="28"/>
          <w:szCs w:val="28"/>
        </w:rPr>
        <w:t xml:space="preserve"> отдаёт им ещё один кусочек в конверте . Педагоги соединят их с помощью клея-карандаша или скотча.</w:t>
      </w:r>
    </w:p>
    <w:p w:rsidR="00144199" w:rsidRPr="00D211AF" w:rsidRDefault="00144199" w:rsidP="00144199">
      <w:pPr>
        <w:jc w:val="center"/>
        <w:rPr>
          <w:sz w:val="28"/>
          <w:szCs w:val="28"/>
        </w:rPr>
      </w:pPr>
      <w:r w:rsidRPr="00D211AF">
        <w:rPr>
          <w:sz w:val="28"/>
          <w:szCs w:val="28"/>
        </w:rPr>
        <w:t>Задание № 2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  <w:r w:rsidRPr="00D211AF">
        <w:rPr>
          <w:i/>
          <w:color w:val="FF0000"/>
          <w:sz w:val="28"/>
          <w:szCs w:val="28"/>
        </w:rPr>
        <w:t>«Чтобы получить остальную информацию, вам нужно спуститься по лестнице на первый этаж, пройти в медицинский кабинет. На оборудовании, измеряющем высоту ребенка, вы увидите задания. Выполните их.»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  <w:r w:rsidRPr="00D211AF">
        <w:rPr>
          <w:i/>
          <w:color w:val="FF0000"/>
          <w:sz w:val="28"/>
          <w:szCs w:val="28"/>
        </w:rPr>
        <w:lastRenderedPageBreak/>
        <w:t xml:space="preserve"> Педагоги спускаются на первый этаж, подходят к медицинскому кабинету.</w:t>
      </w:r>
    </w:p>
    <w:p w:rsidR="00144199" w:rsidRPr="00D211AF" w:rsidRDefault="00144199" w:rsidP="00144199">
      <w:pPr>
        <w:jc w:val="center"/>
        <w:rPr>
          <w:i/>
          <w:color w:val="FF0000"/>
          <w:sz w:val="28"/>
          <w:szCs w:val="28"/>
        </w:rPr>
      </w:pPr>
      <w:proofErr w:type="gramStart"/>
      <w:r>
        <w:rPr>
          <w:i/>
          <w:color w:val="FF0000"/>
          <w:sz w:val="28"/>
          <w:szCs w:val="28"/>
        </w:rPr>
        <w:t>Голосовые  задания</w:t>
      </w:r>
      <w:proofErr w:type="gramEnd"/>
      <w:r w:rsidRPr="00D211AF">
        <w:rPr>
          <w:i/>
          <w:color w:val="FF0000"/>
          <w:sz w:val="28"/>
          <w:szCs w:val="28"/>
        </w:rPr>
        <w:t xml:space="preserve">- «Вопросы по </w:t>
      </w:r>
      <w:proofErr w:type="spellStart"/>
      <w:r w:rsidRPr="00D211AF">
        <w:rPr>
          <w:i/>
          <w:color w:val="FF0000"/>
          <w:sz w:val="28"/>
          <w:szCs w:val="28"/>
        </w:rPr>
        <w:t>СанПин</w:t>
      </w:r>
      <w:proofErr w:type="spellEnd"/>
      <w:r w:rsidRPr="00D211AF">
        <w:rPr>
          <w:i/>
          <w:color w:val="FF0000"/>
          <w:sz w:val="28"/>
          <w:szCs w:val="28"/>
        </w:rPr>
        <w:t>»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>1. Каковы перерывы между периодами непрерывной образовательной деятельности для дошкольного возрасты должны быть?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>2. Какова продолжительность непрерывной образовательной деятельности для детей от 5 до 6 лет должна быть?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 xml:space="preserve">3.Какова максимальная продолжительность непрерывного бодрствования для детей 3 – 7 лет? 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 xml:space="preserve">4. Сколько времени отводится на самостоятельную деятельность </w:t>
      </w:r>
      <w:proofErr w:type="gramStart"/>
      <w:r w:rsidRPr="00D211AF">
        <w:rPr>
          <w:sz w:val="28"/>
          <w:szCs w:val="28"/>
        </w:rPr>
        <w:t>детей  3</w:t>
      </w:r>
      <w:proofErr w:type="gramEnd"/>
      <w:r w:rsidRPr="00D211AF">
        <w:rPr>
          <w:sz w:val="28"/>
          <w:szCs w:val="28"/>
        </w:rPr>
        <w:t>-7 лет в режиме дня?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>5. Какова продолжительность непрерывной образовательной деятельности для детей от 6 до 7 лет должна быть?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>6. Какова продолжительность ежедневных прогулок?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 xml:space="preserve">7. Какова длительность непрерывно образовательной деятельности </w:t>
      </w:r>
      <w:proofErr w:type="gramStart"/>
      <w:r w:rsidRPr="00D211AF">
        <w:rPr>
          <w:sz w:val="28"/>
          <w:szCs w:val="28"/>
        </w:rPr>
        <w:t>детей  раннего</w:t>
      </w:r>
      <w:proofErr w:type="gramEnd"/>
      <w:r w:rsidRPr="00D211AF">
        <w:rPr>
          <w:sz w:val="28"/>
          <w:szCs w:val="28"/>
        </w:rPr>
        <w:t xml:space="preserve"> возраста?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 xml:space="preserve">8. Какова продолжительность непрерывной образовательной деятельности для детей от 3 до </w:t>
      </w:r>
      <w:proofErr w:type="gramStart"/>
      <w:r w:rsidRPr="00D211AF">
        <w:rPr>
          <w:sz w:val="28"/>
          <w:szCs w:val="28"/>
        </w:rPr>
        <w:t>4  лет</w:t>
      </w:r>
      <w:proofErr w:type="gramEnd"/>
      <w:r w:rsidRPr="00D211AF">
        <w:rPr>
          <w:sz w:val="28"/>
          <w:szCs w:val="28"/>
        </w:rPr>
        <w:t xml:space="preserve"> должна быть?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>9.Какова продолжительность дневного сна для детей дошкольного возраста?</w:t>
      </w:r>
    </w:p>
    <w:p w:rsidR="00144199" w:rsidRPr="00D211AF" w:rsidRDefault="00144199" w:rsidP="00144199">
      <w:pPr>
        <w:tabs>
          <w:tab w:val="left" w:pos="2955"/>
        </w:tabs>
        <w:rPr>
          <w:sz w:val="28"/>
          <w:szCs w:val="28"/>
        </w:rPr>
      </w:pPr>
      <w:r w:rsidRPr="00D211AF">
        <w:rPr>
          <w:sz w:val="28"/>
          <w:szCs w:val="28"/>
        </w:rPr>
        <w:t>10. Какова продолжительность непрерывной образовательной деятельности для детей от 4 до 5 лет должна быть?</w:t>
      </w:r>
    </w:p>
    <w:p w:rsidR="00144199" w:rsidRDefault="00144199" w:rsidP="00144199">
      <w:pPr>
        <w:jc w:val="center"/>
      </w:pPr>
    </w:p>
    <w:p w:rsidR="00144199" w:rsidRDefault="00144199" w:rsidP="00144199">
      <w:pPr>
        <w:jc w:val="center"/>
        <w:rPr>
          <w:color w:val="FF0000"/>
        </w:rPr>
      </w:pPr>
    </w:p>
    <w:p w:rsidR="00144199" w:rsidRDefault="00144199" w:rsidP="00144199">
      <w:pPr>
        <w:jc w:val="center"/>
        <w:rPr>
          <w:color w:val="FF0000"/>
        </w:rPr>
      </w:pPr>
    </w:p>
    <w:p w:rsidR="00144199" w:rsidRPr="00D211AF" w:rsidRDefault="00144199" w:rsidP="00144199">
      <w:pPr>
        <w:jc w:val="center"/>
        <w:rPr>
          <w:color w:val="FF0000"/>
          <w:sz w:val="28"/>
          <w:szCs w:val="28"/>
        </w:rPr>
      </w:pPr>
      <w:r w:rsidRPr="00D211AF">
        <w:rPr>
          <w:color w:val="FF0000"/>
          <w:sz w:val="28"/>
          <w:szCs w:val="28"/>
        </w:rPr>
        <w:t>После того, как педагоги ответили на все вопросы, ведущий отдаёт им недостающие фрагменты нормативного документа. Педагоги соединят их с помощью клея-карандаша или скотча.</w:t>
      </w:r>
    </w:p>
    <w:p w:rsidR="00144199" w:rsidRPr="00D211AF" w:rsidRDefault="00144199" w:rsidP="00144199">
      <w:pPr>
        <w:jc w:val="center"/>
        <w:rPr>
          <w:sz w:val="28"/>
          <w:szCs w:val="28"/>
        </w:rPr>
      </w:pP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</w:p>
    <w:p w:rsidR="00144199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 w:rsidRPr="00D211AF">
        <w:rPr>
          <w:sz w:val="28"/>
          <w:szCs w:val="28"/>
        </w:rPr>
        <w:lastRenderedPageBreak/>
        <w:t>Задание № 3.</w:t>
      </w: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 w:rsidRPr="00D211AF">
        <w:rPr>
          <w:sz w:val="28"/>
          <w:szCs w:val="28"/>
        </w:rPr>
        <w:t xml:space="preserve">А.А. Уважаемые </w:t>
      </w:r>
      <w:proofErr w:type="gramStart"/>
      <w:r w:rsidRPr="00D211AF">
        <w:rPr>
          <w:sz w:val="28"/>
          <w:szCs w:val="28"/>
        </w:rPr>
        <w:t>педагоги !</w:t>
      </w:r>
      <w:proofErr w:type="gramEnd"/>
      <w:r w:rsidRPr="00D211AF">
        <w:rPr>
          <w:sz w:val="28"/>
          <w:szCs w:val="28"/>
        </w:rPr>
        <w:t xml:space="preserve"> У нас имеется еще одно задание для вас. Внимание на экран </w:t>
      </w:r>
    </w:p>
    <w:p w:rsidR="00144199" w:rsidRPr="00D211AF" w:rsidRDefault="00144199" w:rsidP="00144199">
      <w:pPr>
        <w:tabs>
          <w:tab w:val="left" w:pos="2955"/>
        </w:tabs>
        <w:jc w:val="center"/>
        <w:rPr>
          <w:color w:val="FF0000"/>
          <w:sz w:val="28"/>
          <w:szCs w:val="28"/>
        </w:rPr>
      </w:pPr>
    </w:p>
    <w:p w:rsidR="00144199" w:rsidRPr="00D211AF" w:rsidRDefault="00144199" w:rsidP="00144199">
      <w:pPr>
        <w:tabs>
          <w:tab w:val="left" w:pos="2955"/>
        </w:tabs>
        <w:jc w:val="center"/>
        <w:rPr>
          <w:color w:val="FF0000"/>
          <w:sz w:val="28"/>
          <w:szCs w:val="28"/>
        </w:rPr>
      </w:pPr>
      <w:r w:rsidRPr="00D211AF">
        <w:rPr>
          <w:color w:val="FF0000"/>
          <w:sz w:val="28"/>
          <w:szCs w:val="28"/>
        </w:rPr>
        <w:t>Вопрос по ФГОС</w:t>
      </w:r>
    </w:p>
    <w:p w:rsidR="00144199" w:rsidRDefault="00144199" w:rsidP="00144199">
      <w:pPr>
        <w:tabs>
          <w:tab w:val="left" w:pos="2955"/>
        </w:tabs>
        <w:jc w:val="center"/>
        <w:rPr>
          <w:color w:val="FF0000"/>
          <w:sz w:val="36"/>
          <w:szCs w:val="36"/>
        </w:rPr>
      </w:pPr>
      <w:r w:rsidRPr="001B6FB8">
        <w:rPr>
          <w:color w:val="FF0000"/>
          <w:sz w:val="36"/>
          <w:szCs w:val="36"/>
        </w:rPr>
        <w:t>«</w:t>
      </w:r>
      <w:proofErr w:type="gramStart"/>
      <w:r w:rsidRPr="001B6FB8">
        <w:rPr>
          <w:color w:val="FF0000"/>
          <w:sz w:val="36"/>
          <w:szCs w:val="36"/>
        </w:rPr>
        <w:t>Назовите  принципы</w:t>
      </w:r>
      <w:proofErr w:type="gramEnd"/>
      <w:r w:rsidRPr="001B6FB8">
        <w:rPr>
          <w:color w:val="FF0000"/>
          <w:sz w:val="36"/>
          <w:szCs w:val="36"/>
        </w:rPr>
        <w:t xml:space="preserve">  построения  развивающей  предметно-пространственной  среды  в  ДОУ  и</w:t>
      </w:r>
      <w:r>
        <w:rPr>
          <w:color w:val="FF0000"/>
          <w:sz w:val="36"/>
          <w:szCs w:val="36"/>
        </w:rPr>
        <w:t xml:space="preserve">  </w:t>
      </w:r>
      <w:r w:rsidRPr="001B6FB8">
        <w:rPr>
          <w:color w:val="FF0000"/>
          <w:sz w:val="36"/>
          <w:szCs w:val="36"/>
        </w:rPr>
        <w:t>обоснуйте  их»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color w:val="FF0000"/>
          <w:sz w:val="32"/>
          <w:szCs w:val="32"/>
        </w:rPr>
      </w:pPr>
      <w:r w:rsidRPr="00F87368">
        <w:rPr>
          <w:color w:val="FF0000"/>
          <w:sz w:val="32"/>
          <w:szCs w:val="32"/>
        </w:rPr>
        <w:t>(</w:t>
      </w:r>
      <w:proofErr w:type="gramStart"/>
      <w:r w:rsidRPr="00F87368">
        <w:rPr>
          <w:color w:val="FF0000"/>
          <w:sz w:val="32"/>
          <w:szCs w:val="32"/>
        </w:rPr>
        <w:t>Проверить  себя</w:t>
      </w:r>
      <w:proofErr w:type="gramEnd"/>
      <w:r w:rsidRPr="00F87368">
        <w:rPr>
          <w:color w:val="FF0000"/>
          <w:sz w:val="32"/>
          <w:szCs w:val="32"/>
        </w:rPr>
        <w:t xml:space="preserve">  вы  можете,  найдя  ответы  на  информационном стенде</w:t>
      </w:r>
      <w:r>
        <w:rPr>
          <w:color w:val="FF0000"/>
          <w:sz w:val="32"/>
          <w:szCs w:val="32"/>
        </w:rPr>
        <w:t xml:space="preserve"> «Охрана труда»</w:t>
      </w:r>
      <w:r w:rsidRPr="00F87368">
        <w:rPr>
          <w:color w:val="FF0000"/>
          <w:sz w:val="32"/>
          <w:szCs w:val="32"/>
        </w:rPr>
        <w:t xml:space="preserve"> в коридоре</w:t>
      </w:r>
      <w:r>
        <w:rPr>
          <w:color w:val="FF0000"/>
          <w:sz w:val="32"/>
          <w:szCs w:val="32"/>
        </w:rPr>
        <w:t>).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Воспитатели</w:t>
      </w:r>
      <w:r w:rsidRPr="00F87368">
        <w:rPr>
          <w:sz w:val="28"/>
          <w:szCs w:val="28"/>
        </w:rPr>
        <w:t xml:space="preserve">  получают</w:t>
      </w:r>
      <w:proofErr w:type="gramEnd"/>
      <w:r w:rsidRPr="00F87368">
        <w:rPr>
          <w:sz w:val="28"/>
          <w:szCs w:val="28"/>
        </w:rPr>
        <w:t xml:space="preserve">  еще  один  конверт  с  фрагментом  документа.</w:t>
      </w:r>
    </w:p>
    <w:p w:rsidR="00144199" w:rsidRPr="00D211AF" w:rsidRDefault="00144199" w:rsidP="00144199">
      <w:pPr>
        <w:tabs>
          <w:tab w:val="left" w:pos="2955"/>
        </w:tabs>
        <w:jc w:val="center"/>
        <w:rPr>
          <w:color w:val="FF0000"/>
          <w:sz w:val="28"/>
          <w:szCs w:val="28"/>
        </w:rPr>
      </w:pP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 w:rsidRPr="00D211AF">
        <w:rPr>
          <w:sz w:val="28"/>
          <w:szCs w:val="28"/>
        </w:rPr>
        <w:t xml:space="preserve"> </w:t>
      </w:r>
      <w:proofErr w:type="spellStart"/>
      <w:r w:rsidRPr="00D211AF">
        <w:rPr>
          <w:sz w:val="28"/>
          <w:szCs w:val="28"/>
        </w:rPr>
        <w:t>А.А.На</w:t>
      </w:r>
      <w:proofErr w:type="spellEnd"/>
      <w:r w:rsidRPr="00D211AF">
        <w:rPr>
          <w:sz w:val="28"/>
          <w:szCs w:val="28"/>
        </w:rPr>
        <w:t xml:space="preserve"> </w:t>
      </w:r>
      <w:r w:rsidRPr="00F87368">
        <w:rPr>
          <w:color w:val="FF0000"/>
          <w:sz w:val="28"/>
          <w:szCs w:val="28"/>
        </w:rPr>
        <w:t xml:space="preserve">плане </w:t>
      </w:r>
      <w:proofErr w:type="gramStart"/>
      <w:r w:rsidRPr="00F87368">
        <w:rPr>
          <w:color w:val="FF0000"/>
          <w:sz w:val="28"/>
          <w:szCs w:val="28"/>
        </w:rPr>
        <w:t xml:space="preserve">эвакуации  </w:t>
      </w:r>
      <w:r w:rsidRPr="00D211AF">
        <w:rPr>
          <w:sz w:val="28"/>
          <w:szCs w:val="28"/>
        </w:rPr>
        <w:t>вы</w:t>
      </w:r>
      <w:proofErr w:type="gramEnd"/>
      <w:r w:rsidRPr="00D211AF">
        <w:rPr>
          <w:sz w:val="28"/>
          <w:szCs w:val="28"/>
        </w:rPr>
        <w:t xml:space="preserve"> найдете картинки, по первым буквам которых определите дальнейшим маршрут.</w:t>
      </w: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А.А.  </w:t>
      </w:r>
      <w:r w:rsidRPr="00D211AF">
        <w:rPr>
          <w:sz w:val="28"/>
          <w:szCs w:val="28"/>
        </w:rPr>
        <w:t>Следующий наш пусть будет выстраиваться по навигатору.</w:t>
      </w: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 w:rsidRPr="00D211AF">
        <w:rPr>
          <w:sz w:val="28"/>
          <w:szCs w:val="28"/>
        </w:rPr>
        <w:t>Задание№ 4</w:t>
      </w:r>
    </w:p>
    <w:p w:rsidR="00144199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 w:rsidRPr="00D211AF">
        <w:rPr>
          <w:sz w:val="28"/>
          <w:szCs w:val="28"/>
        </w:rPr>
        <w:t xml:space="preserve">Дойдя до площадки ГАИ, на которой расположен ориентир (шарик </w:t>
      </w:r>
      <w:proofErr w:type="gramStart"/>
      <w:r w:rsidRPr="00D211AF">
        <w:rPr>
          <w:sz w:val="28"/>
          <w:szCs w:val="28"/>
        </w:rPr>
        <w:t>с</w:t>
      </w:r>
      <w:r>
        <w:rPr>
          <w:sz w:val="28"/>
          <w:szCs w:val="28"/>
        </w:rPr>
        <w:t xml:space="preserve">  текстом</w:t>
      </w:r>
      <w:proofErr w:type="gramEnd"/>
      <w:r w:rsidRPr="00D211AF">
        <w:rPr>
          <w:sz w:val="28"/>
          <w:szCs w:val="28"/>
        </w:rPr>
        <w:t>)</w:t>
      </w:r>
    </w:p>
    <w:p w:rsidR="00144199" w:rsidRDefault="00144199" w:rsidP="00144199">
      <w:pPr>
        <w:tabs>
          <w:tab w:val="left" w:pos="2955"/>
        </w:tabs>
        <w:jc w:val="center"/>
        <w:rPr>
          <w:color w:val="FF0000"/>
          <w:sz w:val="28"/>
          <w:szCs w:val="28"/>
        </w:rPr>
      </w:pPr>
      <w:proofErr w:type="gramStart"/>
      <w:r w:rsidRPr="00F87368">
        <w:rPr>
          <w:color w:val="FF0000"/>
          <w:sz w:val="28"/>
          <w:szCs w:val="28"/>
        </w:rPr>
        <w:t>Вставьте  пропущенные</w:t>
      </w:r>
      <w:proofErr w:type="gramEnd"/>
      <w:r w:rsidRPr="00F87368">
        <w:rPr>
          <w:color w:val="FF0000"/>
          <w:sz w:val="28"/>
          <w:szCs w:val="28"/>
        </w:rPr>
        <w:t xml:space="preserve">  слова!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proofErr w:type="gramStart"/>
      <w:r w:rsidRPr="00F87368">
        <w:rPr>
          <w:sz w:val="28"/>
          <w:szCs w:val="28"/>
        </w:rPr>
        <w:t>Воспитателя  получают</w:t>
      </w:r>
      <w:proofErr w:type="gramEnd"/>
      <w:r w:rsidRPr="00F87368">
        <w:rPr>
          <w:sz w:val="28"/>
          <w:szCs w:val="28"/>
        </w:rPr>
        <w:t xml:space="preserve">  еще  один  конверт  с  фрагментом  документа.</w:t>
      </w:r>
    </w:p>
    <w:p w:rsidR="00144199" w:rsidRDefault="00144199" w:rsidP="00144199">
      <w:pPr>
        <w:tabs>
          <w:tab w:val="left" w:pos="2955"/>
        </w:tabs>
        <w:jc w:val="center"/>
        <w:rPr>
          <w:color w:val="FF0000"/>
          <w:sz w:val="28"/>
          <w:szCs w:val="28"/>
        </w:rPr>
      </w:pPr>
    </w:p>
    <w:p w:rsidR="00144199" w:rsidRPr="00D211AF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 w:rsidRPr="00D211AF">
        <w:rPr>
          <w:sz w:val="28"/>
          <w:szCs w:val="28"/>
        </w:rPr>
        <w:t>Задание № 5</w:t>
      </w:r>
    </w:p>
    <w:p w:rsidR="00144199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А.А. </w:t>
      </w:r>
      <w:r w:rsidRPr="00D211AF">
        <w:rPr>
          <w:sz w:val="28"/>
          <w:szCs w:val="28"/>
        </w:rPr>
        <w:t xml:space="preserve">На конечном этапе </w:t>
      </w:r>
      <w:proofErr w:type="spellStart"/>
      <w:r w:rsidRPr="00D211AF">
        <w:rPr>
          <w:sz w:val="28"/>
          <w:szCs w:val="28"/>
        </w:rPr>
        <w:t>геокешенга</w:t>
      </w:r>
      <w:proofErr w:type="spellEnd"/>
      <w:r w:rsidRPr="00D211AF">
        <w:rPr>
          <w:sz w:val="28"/>
          <w:szCs w:val="28"/>
        </w:rPr>
        <w:t xml:space="preserve"> мы должны </w:t>
      </w:r>
      <w:proofErr w:type="gramStart"/>
      <w:r w:rsidRPr="00D211AF">
        <w:rPr>
          <w:sz w:val="28"/>
          <w:szCs w:val="28"/>
        </w:rPr>
        <w:t>переместиться  на</w:t>
      </w:r>
      <w:proofErr w:type="gramEnd"/>
      <w:r w:rsidRPr="00D211AF">
        <w:rPr>
          <w:sz w:val="28"/>
          <w:szCs w:val="28"/>
        </w:rPr>
        <w:t xml:space="preserve"> территорию  ,</w:t>
      </w:r>
      <w:r>
        <w:rPr>
          <w:sz w:val="28"/>
          <w:szCs w:val="28"/>
        </w:rPr>
        <w:t>загадка о которой прозвучит:</w:t>
      </w:r>
    </w:p>
    <w:p w:rsidR="00144199" w:rsidRDefault="00144199" w:rsidP="00144199">
      <w:pPr>
        <w:tabs>
          <w:tab w:val="left" w:pos="2955"/>
        </w:tabs>
        <w:jc w:val="center"/>
        <w:rPr>
          <w:sz w:val="28"/>
          <w:szCs w:val="28"/>
        </w:rPr>
      </w:pPr>
    </w:p>
    <w:p w:rsidR="00144199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</w:p>
    <w:p w:rsidR="00144199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</w:p>
    <w:p w:rsidR="00144199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</w:p>
    <w:p w:rsidR="00144199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</w:p>
    <w:p w:rsidR="00144199" w:rsidRPr="00F87368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Есть  лужайка</w:t>
      </w:r>
      <w:proofErr w:type="gramEnd"/>
      <w:r w:rsidRPr="00F87368">
        <w:rPr>
          <w:b/>
          <w:sz w:val="32"/>
          <w:szCs w:val="32"/>
        </w:rPr>
        <w:t xml:space="preserve">  в  нашем  ДОУ,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А  на</w:t>
      </w:r>
      <w:proofErr w:type="gramEnd"/>
      <w:r w:rsidRPr="00F87368">
        <w:rPr>
          <w:b/>
          <w:sz w:val="32"/>
          <w:szCs w:val="32"/>
        </w:rPr>
        <w:t xml:space="preserve">  ней  всего  полно!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И  тоннели</w:t>
      </w:r>
      <w:proofErr w:type="gramEnd"/>
      <w:r w:rsidRPr="00F87368">
        <w:rPr>
          <w:b/>
          <w:sz w:val="32"/>
          <w:szCs w:val="32"/>
        </w:rPr>
        <w:t xml:space="preserve">  и  ворота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И  стена</w:t>
      </w:r>
      <w:proofErr w:type="gramEnd"/>
      <w:r w:rsidRPr="00F87368">
        <w:rPr>
          <w:b/>
          <w:sz w:val="32"/>
          <w:szCs w:val="32"/>
        </w:rPr>
        <w:t xml:space="preserve">  для  поворота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И  корзина</w:t>
      </w:r>
      <w:proofErr w:type="gramEnd"/>
      <w:r w:rsidRPr="00F87368">
        <w:rPr>
          <w:b/>
          <w:sz w:val="32"/>
          <w:szCs w:val="32"/>
        </w:rPr>
        <w:t xml:space="preserve">  для  броска!</w:t>
      </w:r>
    </w:p>
    <w:p w:rsidR="00144199" w:rsidRPr="00F87368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Вот  такая</w:t>
      </w:r>
      <w:proofErr w:type="gramEnd"/>
      <w:r w:rsidRPr="00F87368">
        <w:rPr>
          <w:b/>
          <w:sz w:val="32"/>
          <w:szCs w:val="32"/>
        </w:rPr>
        <w:t xml:space="preserve"> – вот  лужайка!</w:t>
      </w:r>
    </w:p>
    <w:p w:rsidR="00144199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  <w:proofErr w:type="gramStart"/>
      <w:r w:rsidRPr="00F87368">
        <w:rPr>
          <w:b/>
          <w:sz w:val="32"/>
          <w:szCs w:val="32"/>
        </w:rPr>
        <w:t>Что  за</w:t>
      </w:r>
      <w:proofErr w:type="gramEnd"/>
      <w:r w:rsidRPr="00F87368">
        <w:rPr>
          <w:b/>
          <w:sz w:val="32"/>
          <w:szCs w:val="32"/>
        </w:rPr>
        <w:t xml:space="preserve">  чудо?  Угадай-ка!</w:t>
      </w:r>
    </w:p>
    <w:p w:rsidR="00144199" w:rsidRDefault="00144199" w:rsidP="00144199">
      <w:pPr>
        <w:tabs>
          <w:tab w:val="left" w:pos="2955"/>
        </w:tabs>
        <w:jc w:val="center"/>
        <w:rPr>
          <w:b/>
          <w:sz w:val="32"/>
          <w:szCs w:val="32"/>
        </w:rPr>
      </w:pPr>
    </w:p>
    <w:p w:rsidR="00144199" w:rsidRPr="0049772B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  <w:proofErr w:type="gramStart"/>
      <w:r w:rsidRPr="0049772B">
        <w:rPr>
          <w:sz w:val="32"/>
          <w:szCs w:val="32"/>
        </w:rPr>
        <w:t>Педагоги  переходят</w:t>
      </w:r>
      <w:proofErr w:type="gramEnd"/>
      <w:r w:rsidRPr="0049772B">
        <w:rPr>
          <w:sz w:val="32"/>
          <w:szCs w:val="32"/>
        </w:rPr>
        <w:t xml:space="preserve">  на  спортивную  площадку,  и  ищут  на   ней  последнее  задание  «коробочку  с  секретом</w:t>
      </w:r>
      <w:r>
        <w:rPr>
          <w:sz w:val="32"/>
          <w:szCs w:val="32"/>
        </w:rPr>
        <w:t xml:space="preserve"> </w:t>
      </w:r>
      <w:r w:rsidRPr="0049772B">
        <w:rPr>
          <w:sz w:val="32"/>
          <w:szCs w:val="32"/>
        </w:rPr>
        <w:t>»</w:t>
      </w:r>
      <w:r>
        <w:rPr>
          <w:sz w:val="32"/>
          <w:szCs w:val="32"/>
        </w:rPr>
        <w:t xml:space="preserve"> А сейчас вы должны найти спрятанную яркую  корочку </w:t>
      </w:r>
    </w:p>
    <w:p w:rsidR="00144199" w:rsidRPr="0049772B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</w:p>
    <w:p w:rsidR="00144199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Я - </w:t>
      </w:r>
      <w:proofErr w:type="gramStart"/>
      <w:r w:rsidRPr="0049772B">
        <w:rPr>
          <w:sz w:val="32"/>
          <w:szCs w:val="32"/>
        </w:rPr>
        <w:t>Уважаемые  педагоги</w:t>
      </w:r>
      <w:proofErr w:type="gramEnd"/>
      <w:r w:rsidRPr="0049772B">
        <w:rPr>
          <w:sz w:val="32"/>
          <w:szCs w:val="32"/>
        </w:rPr>
        <w:t xml:space="preserve">,  последнее  задание!  Вы </w:t>
      </w:r>
      <w:proofErr w:type="gramStart"/>
      <w:r w:rsidRPr="0049772B">
        <w:rPr>
          <w:sz w:val="32"/>
          <w:szCs w:val="32"/>
        </w:rPr>
        <w:t>должны  составить</w:t>
      </w:r>
      <w:proofErr w:type="gramEnd"/>
      <w:r w:rsidRPr="0049772B">
        <w:rPr>
          <w:sz w:val="32"/>
          <w:szCs w:val="32"/>
        </w:rPr>
        <w:t xml:space="preserve">  бусы  из  имеющегося  материала.  Нанизывая </w:t>
      </w:r>
      <w:proofErr w:type="gramStart"/>
      <w:r w:rsidRPr="0049772B">
        <w:rPr>
          <w:sz w:val="32"/>
          <w:szCs w:val="32"/>
        </w:rPr>
        <w:t>каждую  «</w:t>
      </w:r>
      <w:proofErr w:type="gramEnd"/>
      <w:r w:rsidRPr="0049772B">
        <w:rPr>
          <w:sz w:val="32"/>
          <w:szCs w:val="32"/>
        </w:rPr>
        <w:t xml:space="preserve">бусинку» вы  называете  качество  </w:t>
      </w:r>
      <w:r>
        <w:rPr>
          <w:sz w:val="32"/>
          <w:szCs w:val="32"/>
        </w:rPr>
        <w:t>,  которое  характеризует  современного  педагога! Вперед!</w:t>
      </w:r>
    </w:p>
    <w:p w:rsidR="00144199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</w:p>
    <w:p w:rsidR="00144199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Молодцы!</w:t>
      </w:r>
    </w:p>
    <w:p w:rsidR="00144199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Итак,  наша</w:t>
      </w:r>
      <w:proofErr w:type="gramEnd"/>
      <w:r>
        <w:rPr>
          <w:sz w:val="32"/>
          <w:szCs w:val="32"/>
        </w:rPr>
        <w:t xml:space="preserve">  игра  окончена,  вы  достойно  прошли  все  испытания,  показали  свою  профессиональную  компетентность,  и нашли  один  из  главных  компонентов  в  профессии  педагога!  Это – ТВОРЧЕСТВО!  </w:t>
      </w:r>
      <w:proofErr w:type="gramStart"/>
      <w:r>
        <w:rPr>
          <w:sz w:val="32"/>
          <w:szCs w:val="32"/>
        </w:rPr>
        <w:t>Действительно,  это</w:t>
      </w:r>
      <w:proofErr w:type="gramEnd"/>
      <w:r>
        <w:rPr>
          <w:sz w:val="32"/>
          <w:szCs w:val="32"/>
        </w:rPr>
        <w:t xml:space="preserve">  неотъемлемая  часть  нашей  профессии.  </w:t>
      </w:r>
      <w:proofErr w:type="gramStart"/>
      <w:r>
        <w:rPr>
          <w:sz w:val="32"/>
          <w:szCs w:val="32"/>
        </w:rPr>
        <w:t>Об  этом</w:t>
      </w:r>
      <w:proofErr w:type="gramEnd"/>
      <w:r>
        <w:rPr>
          <w:sz w:val="32"/>
          <w:szCs w:val="32"/>
        </w:rPr>
        <w:t xml:space="preserve">  говорится  в  нормативных  документах  федерального  уровня  (ФГОС ДО,  Целевой  федеральной  программе  развития  образования  до  2020  года» Спасибо!</w:t>
      </w:r>
    </w:p>
    <w:p w:rsidR="00144199" w:rsidRDefault="00144199" w:rsidP="00144199">
      <w:pPr>
        <w:tabs>
          <w:tab w:val="left" w:pos="2955"/>
        </w:tabs>
        <w:jc w:val="center"/>
        <w:rPr>
          <w:sz w:val="32"/>
          <w:szCs w:val="32"/>
        </w:rPr>
      </w:pPr>
    </w:p>
    <w:p w:rsidR="004E5F6E" w:rsidRPr="004E5F6E" w:rsidRDefault="004E5F6E" w:rsidP="004E5F6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48423F"/>
          <w:sz w:val="28"/>
          <w:szCs w:val="28"/>
          <w:lang w:eastAsia="ru-RU"/>
        </w:rPr>
      </w:pPr>
    </w:p>
    <w:p w:rsidR="00B17AB1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lastRenderedPageBreak/>
        <w:t>В конце игры проводилась рефлексия, в которой участники отмечали, что получили массу новых впечатлен</w:t>
      </w:r>
      <w:r w:rsidR="00144199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ий и остались очень довольны: «М</w:t>
      </w:r>
      <w:r w:rsidR="00B17AB1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-0</w:t>
      </w: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ы не старались победить, а получали удовольствие от происходящего и учились. Нам удалось стать сплочённой командой, а самое главное, что воплотилась задумка организаторов: среди нас не было ни победителей, ни проигравших, мы стали единой командой, объединённой одной благой целью.»</w:t>
      </w:r>
    </w:p>
    <w:p w:rsidR="004E5F6E" w:rsidRPr="004E5F6E" w:rsidRDefault="004E5F6E" w:rsidP="004E5F6E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</w:pPr>
      <w:r w:rsidRPr="004E5F6E">
        <w:rPr>
          <w:rFonts w:ascii="Times New Roman" w:eastAsia="Times New Roman" w:hAnsi="Times New Roman" w:cs="Times New Roman"/>
          <w:color w:val="48423F"/>
          <w:sz w:val="28"/>
          <w:szCs w:val="28"/>
          <w:lang w:eastAsia="ru-RU"/>
        </w:rPr>
        <w:t>Таким образом, можно с уверенностью сказать, что современные педагогические и информационные технологии создают условия для всестороннего развития личности, способствуют воспитанию интеллектуальной, нравственной, технологической, гражданской культуры обучающегося, способного принимать решения и работать в команде на основе принципов сотрудничества и взаимодействия.</w:t>
      </w:r>
    </w:p>
    <w:p w:rsidR="004D2DCA" w:rsidRDefault="004D2DCA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B17A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</w:p>
    <w:p w:rsidR="006F3D88" w:rsidRDefault="006F3D8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D1A8121" wp14:editId="1F7B0E11">
                <wp:extent cx="304800" cy="304800"/>
                <wp:effectExtent l="0" t="0" r="0" b="0"/>
                <wp:docPr id="2" name="AutoShape 2" descr="https://images.homify.com/image/upload/a_0,c_limit,f_auto,h_1024,q_auto,w_1024/v1488130041/p/photo/image/1868314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BC632" id="AutoShape 2" o:spid="_x0000_s1026" alt="https://images.homify.com/image/upload/a_0,c_limit,f_auto,h_1024,q_auto,w_1024/v1488130041/p/photo/image/1868314/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qiKtsFAwAANgYAAA4AAAAAAAAAAAAAAAAALgIAAGRycy9lMm9Eb2MueG1sUEsBAi0A&#10;FAAGAAgAAAAhAEyg6SzYAAAAAwEAAA8AAAAAAAAAAAAAAAAAXw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  <w:r w:rsidRPr="006F3D8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images.homify.com/image/upload/a_0,c_limit,f_auto,h_1024,q_auto,w_1024/v1488130041/p/photo/image/1868314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7A43FA" id="Прямоугольник 1" o:spid="_x0000_s1026" alt="https://images.homify.com/image/upload/a_0,c_limit,f_auto,h_1024,q_auto,w_1024/v1488130041/p/photo/image/1868314/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FVZ0VLQMAAEc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Pr="006F3D8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images.homify.com/image/upload/a_0,c_limit,f_auto,h_1024,q_auto,w_1024/v1488130041/p/photo/image/1868314/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54C418" id="Прямоугольник 3" o:spid="_x0000_s1026" alt="https://images.homify.com/image/upload/a_0,c_limit,f_auto,h_1024,q_auto,w_1024/v1488130041/p/photo/image/1868314/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C1yo2YvAwAA&#10;R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6F3D88" w:rsidRPr="004E5F6E" w:rsidRDefault="006F3D88">
      <w:pPr>
        <w:rPr>
          <w:rFonts w:ascii="Times New Roman" w:hAnsi="Times New Roman" w:cs="Times New Roman"/>
          <w:sz w:val="28"/>
          <w:szCs w:val="28"/>
        </w:rPr>
      </w:pPr>
    </w:p>
    <w:sectPr w:rsidR="006F3D88" w:rsidRPr="004E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A1B09"/>
    <w:multiLevelType w:val="multilevel"/>
    <w:tmpl w:val="D1BA4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E4C4C"/>
    <w:multiLevelType w:val="multilevel"/>
    <w:tmpl w:val="8A8A7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46BFC"/>
    <w:multiLevelType w:val="multilevel"/>
    <w:tmpl w:val="FB7ED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10F18"/>
    <w:multiLevelType w:val="multilevel"/>
    <w:tmpl w:val="65642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3A187D"/>
    <w:multiLevelType w:val="multilevel"/>
    <w:tmpl w:val="47E2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E3896"/>
    <w:multiLevelType w:val="multilevel"/>
    <w:tmpl w:val="2150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17"/>
    <w:rsid w:val="00144199"/>
    <w:rsid w:val="002B5117"/>
    <w:rsid w:val="00407CF6"/>
    <w:rsid w:val="0043301E"/>
    <w:rsid w:val="004D2DCA"/>
    <w:rsid w:val="004E5F6E"/>
    <w:rsid w:val="006F3D88"/>
    <w:rsid w:val="00B1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DF7E"/>
  <w15:chartTrackingRefBased/>
  <w15:docId w15:val="{20D31A4D-D2FF-4C84-AAA5-1007233C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9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2018-11-20T07:29:00Z</cp:lastPrinted>
  <dcterms:created xsi:type="dcterms:W3CDTF">2018-11-20T07:22:00Z</dcterms:created>
  <dcterms:modified xsi:type="dcterms:W3CDTF">2019-01-15T10:02:00Z</dcterms:modified>
</cp:coreProperties>
</file>