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D1312"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b/>
          <w:bCs/>
          <w:sz w:val="24"/>
          <w:szCs w:val="24"/>
          <w:lang w:eastAsia="ru-RU"/>
        </w:rPr>
        <w:t>Организация платных услуг в ДОУ</w:t>
      </w:r>
      <w:r w:rsidRPr="00047D5C">
        <w:rPr>
          <w:rFonts w:ascii="Times New Roman" w:eastAsia="Times New Roman" w:hAnsi="Times New Roman" w:cs="Times New Roman"/>
          <w:sz w:val="24"/>
          <w:szCs w:val="24"/>
          <w:lang w:eastAsia="ru-RU"/>
        </w:rPr>
        <w:t xml:space="preserve"> оказывает позитивное влияние на динамику деятельности дошкольного учреждения и воспитание детей. Большинство родителей сегодня заинтересованы во всестороннем развитии своих малышей с первых лет жизни, поэтому дополнительные образовательные программы в детских садах всегда востребованы.</w:t>
      </w:r>
    </w:p>
    <w:p w14:paraId="28B17674"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Помимо очевидной пользы для воспитанников, платные услуги в ДОУ дают учреждению дополнительный источник дохода. А сотрудники детсада, занятые в таких программах, получают более высокую заработную плату.</w:t>
      </w:r>
    </w:p>
    <w:p w14:paraId="3B1A139D" w14:textId="77777777" w:rsidR="00047D5C" w:rsidRPr="00047D5C" w:rsidRDefault="00047D5C" w:rsidP="00047D5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47D5C">
        <w:rPr>
          <w:rFonts w:ascii="Times New Roman" w:eastAsia="Times New Roman" w:hAnsi="Times New Roman" w:cs="Times New Roman"/>
          <w:b/>
          <w:bCs/>
          <w:sz w:val="36"/>
          <w:szCs w:val="36"/>
          <w:lang w:eastAsia="ru-RU"/>
        </w:rPr>
        <w:t>Нормативная база для оказания платных услуг ДОУ</w:t>
      </w:r>
    </w:p>
    <w:p w14:paraId="726F2ED8"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При разработке и реализации развивающих программ для малышей руководство детского сада обязано соблюдать положения следующих законов и постановлений:</w:t>
      </w:r>
    </w:p>
    <w:p w14:paraId="2E65193E" w14:textId="77777777" w:rsidR="00047D5C" w:rsidRPr="00047D5C" w:rsidRDefault="00047D5C" w:rsidP="00047D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Закон №273-ФЗ «Об образовании в Российской Федерации» от 29.12.2012 г.,</w:t>
      </w:r>
    </w:p>
    <w:p w14:paraId="77863444" w14:textId="77777777" w:rsidR="00047D5C" w:rsidRPr="00047D5C" w:rsidRDefault="00047D5C" w:rsidP="00047D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Постановление Правительства РФ №706 от 15.08.2013 г. «Об утверждении Правил оказания платных образовательных услуг»,</w:t>
      </w:r>
    </w:p>
    <w:p w14:paraId="728FFF40" w14:textId="77777777" w:rsidR="00047D5C" w:rsidRPr="00047D5C" w:rsidRDefault="00047D5C" w:rsidP="00047D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Закон №7-ФЗ «О некоммерческих организациях» от 12.01.1996 г.,</w:t>
      </w:r>
    </w:p>
    <w:p w14:paraId="19401F7B" w14:textId="77777777" w:rsidR="00047D5C" w:rsidRPr="00047D5C" w:rsidRDefault="00047D5C" w:rsidP="00047D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Закон №2300-1 «О защите прав потребителей» (ред. от 18.03.2019 г.),</w:t>
      </w:r>
    </w:p>
    <w:p w14:paraId="4C047472" w14:textId="77777777" w:rsidR="00047D5C" w:rsidRPr="00047D5C" w:rsidRDefault="00047D5C" w:rsidP="00047D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Закон №174-ФЗ «Об автономных учреждениях» (ред. от 01.01.2018 г.),</w:t>
      </w:r>
    </w:p>
    <w:p w14:paraId="61F40D2F" w14:textId="77777777" w:rsidR="00047D5C" w:rsidRPr="00047D5C" w:rsidRDefault="00047D5C" w:rsidP="00047D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Гражданский кодекс РФ.</w:t>
      </w:r>
    </w:p>
    <w:p w14:paraId="6AAAA0C2" w14:textId="77777777" w:rsidR="00047D5C" w:rsidRPr="00047D5C" w:rsidRDefault="00047D5C" w:rsidP="00047D5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47D5C">
        <w:rPr>
          <w:rFonts w:ascii="Times New Roman" w:eastAsia="Times New Roman" w:hAnsi="Times New Roman" w:cs="Times New Roman"/>
          <w:b/>
          <w:bCs/>
          <w:sz w:val="36"/>
          <w:szCs w:val="36"/>
          <w:lang w:eastAsia="ru-RU"/>
        </w:rPr>
        <w:t>Нюансы заключения договоров на платные услуги в ДОУ</w:t>
      </w:r>
    </w:p>
    <w:p w14:paraId="2EE626C4"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Предоставление платных образовательных услуг в ДОУ возможно только с взаимного согласия исполнителя (дошкольного учреждения) и заказчика (родителей). Все платные услуги оказываются на основании договора, подписываемого сторонами. Детский сад может иметь свой образец договора, который не должен противоречить действующему законодательству. Единой формы для таких документов не предусмотрено.</w:t>
      </w:r>
    </w:p>
    <w:p w14:paraId="4E6A0372"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В договоре обязательно должны содержаться следующие сведения:</w:t>
      </w:r>
    </w:p>
    <w:p w14:paraId="541308E0"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полное наименование исполнителя – организации – и все контактные данные (фактический и юридический адрес, телефон, веб-сайт, e-</w:t>
      </w:r>
      <w:proofErr w:type="spellStart"/>
      <w:r w:rsidRPr="00047D5C">
        <w:rPr>
          <w:rFonts w:ascii="Times New Roman" w:eastAsia="Times New Roman" w:hAnsi="Times New Roman" w:cs="Times New Roman"/>
          <w:sz w:val="24"/>
          <w:szCs w:val="24"/>
          <w:lang w:eastAsia="ru-RU"/>
        </w:rPr>
        <w:t>mail</w:t>
      </w:r>
      <w:proofErr w:type="spellEnd"/>
      <w:r w:rsidRPr="00047D5C">
        <w:rPr>
          <w:rFonts w:ascii="Times New Roman" w:eastAsia="Times New Roman" w:hAnsi="Times New Roman" w:cs="Times New Roman"/>
          <w:sz w:val="24"/>
          <w:szCs w:val="24"/>
          <w:lang w:eastAsia="ru-RU"/>
        </w:rPr>
        <w:t>),</w:t>
      </w:r>
    </w:p>
    <w:p w14:paraId="794858C1"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ФИО, паспортные и контактные данные заказчика,</w:t>
      </w:r>
    </w:p>
    <w:p w14:paraId="6781ED15"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реквизиты Устава ДОУ,</w:t>
      </w:r>
    </w:p>
    <w:p w14:paraId="7E7119F7"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данные о лицензии ДОУ на осуществление образовательной деятельности,</w:t>
      </w:r>
    </w:p>
    <w:p w14:paraId="53FE02AE"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ФИО воспитанника, который будет заниматься в платной группе, а также его место жительства,</w:t>
      </w:r>
    </w:p>
    <w:p w14:paraId="52B9A10E"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полная стоимость платных услуг и порядок расчетов,</w:t>
      </w:r>
    </w:p>
    <w:p w14:paraId="366479BE"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права и обязанности сторон, а также права, обязанности и ответственность воспитанника,</w:t>
      </w:r>
    </w:p>
    <w:p w14:paraId="479F37D4"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данные о программе, реализуемой на платной основе (форма обучения, продолжительность и время занятий, направленность, вид и др.),</w:t>
      </w:r>
    </w:p>
    <w:p w14:paraId="422D96A2"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данные о документе, выдаваемом воспитаннику по прохождении этой программы (если выдача такого документа предусмотрена),</w:t>
      </w:r>
    </w:p>
    <w:p w14:paraId="69F89DCA" w14:textId="77777777" w:rsidR="00047D5C" w:rsidRPr="00047D5C" w:rsidRDefault="00047D5C" w:rsidP="00047D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сведения о порядке внесения изменений в договор и условиях его расторжения.</w:t>
      </w:r>
    </w:p>
    <w:p w14:paraId="01CA3F87"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lastRenderedPageBreak/>
        <w:t xml:space="preserve">Перед подписанием </w:t>
      </w:r>
      <w:r w:rsidRPr="00047D5C">
        <w:rPr>
          <w:rFonts w:ascii="Times New Roman" w:eastAsia="Times New Roman" w:hAnsi="Times New Roman" w:cs="Times New Roman"/>
          <w:b/>
          <w:bCs/>
          <w:sz w:val="24"/>
          <w:szCs w:val="24"/>
          <w:lang w:eastAsia="ru-RU"/>
        </w:rPr>
        <w:t>договора на платные услуги в ДОУ</w:t>
      </w:r>
      <w:r w:rsidRPr="00047D5C">
        <w:rPr>
          <w:rFonts w:ascii="Times New Roman" w:eastAsia="Times New Roman" w:hAnsi="Times New Roman" w:cs="Times New Roman"/>
          <w:sz w:val="24"/>
          <w:szCs w:val="24"/>
          <w:lang w:eastAsia="ru-RU"/>
        </w:rPr>
        <w:t xml:space="preserve"> образовательная организация должна предоставить родителям всю необходимую информацию о развивающей программе и ее стоимости. Эти сведения также должны быть опубликованы на сайте ДОУ и на момент подписания договора не противоречить друг другу.</w:t>
      </w:r>
    </w:p>
    <w:p w14:paraId="46F3DC29" w14:textId="77777777" w:rsidR="00047D5C" w:rsidRPr="00047D5C" w:rsidRDefault="00047D5C" w:rsidP="00047D5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47D5C">
        <w:rPr>
          <w:rFonts w:ascii="Times New Roman" w:eastAsia="Times New Roman" w:hAnsi="Times New Roman" w:cs="Times New Roman"/>
          <w:b/>
          <w:bCs/>
          <w:sz w:val="36"/>
          <w:szCs w:val="36"/>
          <w:lang w:eastAsia="ru-RU"/>
        </w:rPr>
        <w:t>Расторжение договора</w:t>
      </w:r>
    </w:p>
    <w:p w14:paraId="1451DAA1"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В том случае, если платные образовательные услуги в ДОУ были оказаны не в полном объеме либо оказаны некачественно, родители имеют право расторгнуть договор с детским садом. При этом они также вправе потребовать компенсацию – либо оказание тех же услуг на бесплатной основе, либо пересчета стоимости уже оказанных услуг, либо возмещения расходов.</w:t>
      </w:r>
    </w:p>
    <w:p w14:paraId="233D12C7"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Дошкольное учреждение, в свою очередь, может расторгнуть договор, если воспитанник переведен в другой детский сад. Одностороннее расторжение договора осуществляется на основании письменного заявления. Также договор может быть досрочно расторгнут по соглашению сторон.</w:t>
      </w:r>
    </w:p>
    <w:p w14:paraId="79063049" w14:textId="77777777" w:rsidR="00047D5C" w:rsidRPr="00047D5C" w:rsidRDefault="00047D5C" w:rsidP="00047D5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47D5C">
        <w:rPr>
          <w:rFonts w:ascii="Times New Roman" w:eastAsia="Times New Roman" w:hAnsi="Times New Roman" w:cs="Times New Roman"/>
          <w:b/>
          <w:bCs/>
          <w:sz w:val="36"/>
          <w:szCs w:val="36"/>
          <w:lang w:eastAsia="ru-RU"/>
        </w:rPr>
        <w:t>Требования к оказанию платных услуг</w:t>
      </w:r>
    </w:p>
    <w:p w14:paraId="7D77521B"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Организуя дополнительные платные образовательные услуги в ДОУ, руководство учреждения должно иметь в виду следующее:</w:t>
      </w:r>
    </w:p>
    <w:p w14:paraId="6595E418" w14:textId="77777777" w:rsidR="00047D5C" w:rsidRPr="00047D5C" w:rsidRDefault="00047D5C" w:rsidP="00047D5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бесплатные услуги, предусмотренные муниципальной образовательной программой, не могут быть оказаны на платной основе – допускается только оказание услуг, дополняющих базовую (бесплатную) программу,</w:t>
      </w:r>
    </w:p>
    <w:p w14:paraId="425C6A86" w14:textId="77777777" w:rsidR="00047D5C" w:rsidRPr="00047D5C" w:rsidRDefault="00047D5C" w:rsidP="00047D5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не рекомендуется планировать дополнительные программы во время основных часов работы детсада (с 7.30 до 19.30),</w:t>
      </w:r>
    </w:p>
    <w:p w14:paraId="6E6F6F8B" w14:textId="77777777" w:rsidR="00047D5C" w:rsidRPr="00047D5C" w:rsidRDefault="00047D5C" w:rsidP="00047D5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дополнительные платные услуги ДОУ обязано оказывать согласно СанПиН.</w:t>
      </w:r>
    </w:p>
    <w:p w14:paraId="441711AB"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Действующий Закон об образовании предусматривает снижение стоимости платных программ для ряда категорий воспитанников – к примеру, для детей, показывающих отличные результаты в ходе освоения этих программ. Основания для такого снижения и размер льготы каждое учреждение устанавливает самостоятельно и закрепляет в локальном акте.</w:t>
      </w:r>
    </w:p>
    <w:p w14:paraId="440DB5CC" w14:textId="77777777" w:rsidR="00047D5C" w:rsidRPr="00047D5C" w:rsidRDefault="00047D5C" w:rsidP="00047D5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47D5C">
        <w:rPr>
          <w:rFonts w:ascii="Times New Roman" w:eastAsia="Times New Roman" w:hAnsi="Times New Roman" w:cs="Times New Roman"/>
          <w:b/>
          <w:bCs/>
          <w:sz w:val="36"/>
          <w:szCs w:val="36"/>
          <w:lang w:eastAsia="ru-RU"/>
        </w:rPr>
        <w:t>Кадровые вопросы и прочие нюансы</w:t>
      </w:r>
    </w:p>
    <w:p w14:paraId="5D04236E"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b/>
          <w:bCs/>
          <w:sz w:val="24"/>
          <w:szCs w:val="24"/>
          <w:lang w:eastAsia="ru-RU"/>
        </w:rPr>
        <w:t>Платные образовательные услуги в детском саду</w:t>
      </w:r>
      <w:r w:rsidRPr="00047D5C">
        <w:rPr>
          <w:rFonts w:ascii="Times New Roman" w:eastAsia="Times New Roman" w:hAnsi="Times New Roman" w:cs="Times New Roman"/>
          <w:sz w:val="24"/>
          <w:szCs w:val="24"/>
          <w:lang w:eastAsia="ru-RU"/>
        </w:rPr>
        <w:t xml:space="preserve"> могут оказывать как штатные сотрудники (воспитатели), так и наемные работники. Если к оказанию таких услуг привлекается внешний специалист, то с ним заключается трудовой договор либо договор гражданско-правового характера. Со штатным сотрудником заключается дополнительный договор ГПХ.</w:t>
      </w:r>
    </w:p>
    <w:p w14:paraId="02D02861"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Предпочтительной формой расчетов между родителями и руководством ДОУ после заключения договора на платные услуги является безналичный расчет. Родители обязаны предъявлять квитанции либо копии платежных поручений с отметками банка.</w:t>
      </w:r>
    </w:p>
    <w:p w14:paraId="06A9B68E" w14:textId="77777777" w:rsidR="00047D5C" w:rsidRPr="00047D5C" w:rsidRDefault="00047D5C" w:rsidP="00047D5C">
      <w:pPr>
        <w:spacing w:before="100" w:beforeAutospacing="1" w:after="100" w:afterAutospacing="1" w:line="240" w:lineRule="auto"/>
        <w:rPr>
          <w:rFonts w:ascii="Times New Roman" w:eastAsia="Times New Roman" w:hAnsi="Times New Roman" w:cs="Times New Roman"/>
          <w:sz w:val="24"/>
          <w:szCs w:val="24"/>
          <w:lang w:eastAsia="ru-RU"/>
        </w:rPr>
      </w:pPr>
      <w:r w:rsidRPr="00047D5C">
        <w:rPr>
          <w:rFonts w:ascii="Times New Roman" w:eastAsia="Times New Roman" w:hAnsi="Times New Roman" w:cs="Times New Roman"/>
          <w:sz w:val="24"/>
          <w:szCs w:val="24"/>
          <w:lang w:eastAsia="ru-RU"/>
        </w:rPr>
        <w:t xml:space="preserve">Некоторые детские сады приглашают для реализации дополнительных программ независимых специалистов и сдают им неиспользуемые помещения на условиях аренды. </w:t>
      </w:r>
      <w:r w:rsidRPr="00047D5C">
        <w:rPr>
          <w:rFonts w:ascii="Times New Roman" w:eastAsia="Times New Roman" w:hAnsi="Times New Roman" w:cs="Times New Roman"/>
          <w:sz w:val="24"/>
          <w:szCs w:val="24"/>
          <w:lang w:eastAsia="ru-RU"/>
        </w:rPr>
        <w:lastRenderedPageBreak/>
        <w:t>Это не запрещено в том случае, если ДОУ является собственником арендуемого помещения.</w:t>
      </w:r>
    </w:p>
    <w:p w14:paraId="5DBE5B85" w14:textId="77777777" w:rsidR="00811CC5" w:rsidRDefault="00811CC5">
      <w:bookmarkStart w:id="0" w:name="_GoBack"/>
      <w:bookmarkEnd w:id="0"/>
    </w:p>
    <w:sectPr w:rsidR="00811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A1EC6"/>
    <w:multiLevelType w:val="multilevel"/>
    <w:tmpl w:val="956A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67598"/>
    <w:multiLevelType w:val="multilevel"/>
    <w:tmpl w:val="3CE8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60E5C"/>
    <w:multiLevelType w:val="multilevel"/>
    <w:tmpl w:val="296A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3F"/>
    <w:rsid w:val="00047D5C"/>
    <w:rsid w:val="00811CC5"/>
    <w:rsid w:val="00C9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764DB-0BE0-48D0-89E0-F1184BC9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8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21979@mail.ru</dc:creator>
  <cp:keywords/>
  <dc:description/>
  <cp:lastModifiedBy>21979@mail.ru</cp:lastModifiedBy>
  <cp:revision>2</cp:revision>
  <dcterms:created xsi:type="dcterms:W3CDTF">2022-02-07T07:12:00Z</dcterms:created>
  <dcterms:modified xsi:type="dcterms:W3CDTF">2022-02-07T07:12:00Z</dcterms:modified>
</cp:coreProperties>
</file>