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B10" w:rsidRPr="008B4B10" w:rsidRDefault="008B4B10" w:rsidP="008B4B1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8B4B10">
        <w:rPr>
          <w:rFonts w:ascii="Times New Roman" w:eastAsia="Times New Roman" w:hAnsi="Times New Roman" w:cs="Times New Roman"/>
          <w:b/>
          <w:bCs/>
          <w:kern w:val="36"/>
          <w:sz w:val="48"/>
          <w:szCs w:val="48"/>
          <w:lang w:eastAsia="ru-RU"/>
        </w:rPr>
        <w:t>Приложение. Порядок проведения аттестации педагогических работников организаций, осуществляющих образовательную деятельность</w:t>
      </w:r>
    </w:p>
    <w:p w:rsidR="008B4B10" w:rsidRPr="008B4B10" w:rsidRDefault="008B4B10" w:rsidP="008B4B10">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bookmarkStart w:id="0" w:name="text"/>
      <w:bookmarkStart w:id="1" w:name="_GoBack"/>
      <w:bookmarkEnd w:id="0"/>
      <w:bookmarkEnd w:id="1"/>
      <w:r w:rsidRPr="008B4B10">
        <w:rPr>
          <w:rFonts w:ascii="Times New Roman" w:eastAsia="Times New Roman" w:hAnsi="Times New Roman" w:cs="Times New Roman"/>
          <w:sz w:val="24"/>
          <w:szCs w:val="24"/>
          <w:lang w:eastAsia="ru-RU"/>
        </w:rPr>
        <w:t>Приложение</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Порядок</w:t>
      </w:r>
      <w:r w:rsidRPr="008B4B10">
        <w:rPr>
          <w:rFonts w:ascii="Times New Roman" w:eastAsia="Times New Roman" w:hAnsi="Times New Roman" w:cs="Times New Roman"/>
          <w:sz w:val="24"/>
          <w:szCs w:val="24"/>
          <w:lang w:eastAsia="ru-RU"/>
        </w:rPr>
        <w:br/>
        <w:t>проведения аттестации педагогических работников организаций, осуществляющих образовательную деятельность</w:t>
      </w:r>
      <w:r w:rsidRPr="008B4B10">
        <w:rPr>
          <w:rFonts w:ascii="Times New Roman" w:eastAsia="Times New Roman" w:hAnsi="Times New Roman" w:cs="Times New Roman"/>
          <w:sz w:val="24"/>
          <w:szCs w:val="24"/>
          <w:lang w:eastAsia="ru-RU"/>
        </w:rPr>
        <w:br/>
        <w:t xml:space="preserve">(утв. </w:t>
      </w:r>
      <w:hyperlink r:id="rId5" w:history="1">
        <w:r w:rsidRPr="008B4B10">
          <w:rPr>
            <w:rFonts w:ascii="Times New Roman" w:eastAsia="Times New Roman" w:hAnsi="Times New Roman" w:cs="Times New Roman"/>
            <w:color w:val="0000FF"/>
            <w:sz w:val="24"/>
            <w:szCs w:val="24"/>
            <w:u w:val="single"/>
            <w:lang w:eastAsia="ru-RU"/>
          </w:rPr>
          <w:t>приказом</w:t>
        </w:r>
      </w:hyperlink>
      <w:r w:rsidRPr="008B4B10">
        <w:rPr>
          <w:rFonts w:ascii="Times New Roman" w:eastAsia="Times New Roman" w:hAnsi="Times New Roman" w:cs="Times New Roman"/>
          <w:sz w:val="24"/>
          <w:szCs w:val="24"/>
          <w:lang w:eastAsia="ru-RU"/>
        </w:rPr>
        <w:t xml:space="preserve"> Министерства образования и науки РФ от 7 апреля 2014 г. N 276)</w:t>
      </w:r>
    </w:p>
    <w:p w:rsidR="008B4B10" w:rsidRPr="008B4B10" w:rsidRDefault="008B4B10" w:rsidP="008B4B1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B4B10">
        <w:rPr>
          <w:rFonts w:ascii="Times New Roman" w:eastAsia="Times New Roman" w:hAnsi="Times New Roman" w:cs="Times New Roman"/>
          <w:b/>
          <w:bCs/>
          <w:sz w:val="24"/>
          <w:szCs w:val="24"/>
          <w:lang w:eastAsia="ru-RU"/>
        </w:rPr>
        <w:t xml:space="preserve">С изменениями и дополнениями </w:t>
      </w:r>
      <w:proofErr w:type="gramStart"/>
      <w:r w:rsidRPr="008B4B10">
        <w:rPr>
          <w:rFonts w:ascii="Times New Roman" w:eastAsia="Times New Roman" w:hAnsi="Times New Roman" w:cs="Times New Roman"/>
          <w:b/>
          <w:bCs/>
          <w:sz w:val="24"/>
          <w:szCs w:val="24"/>
          <w:lang w:eastAsia="ru-RU"/>
        </w:rPr>
        <w:t>от</w:t>
      </w:r>
      <w:proofErr w:type="gramEnd"/>
      <w:r w:rsidRPr="008B4B10">
        <w:rPr>
          <w:rFonts w:ascii="Times New Roman" w:eastAsia="Times New Roman" w:hAnsi="Times New Roman" w:cs="Times New Roman"/>
          <w:b/>
          <w:bCs/>
          <w:sz w:val="24"/>
          <w:szCs w:val="24"/>
          <w:lang w:eastAsia="ru-RU"/>
        </w:rPr>
        <w:t>:</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23 декабря 2020 г.</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См. </w:t>
      </w:r>
      <w:hyperlink r:id="rId6" w:anchor="block_1000" w:history="1">
        <w:r w:rsidRPr="008B4B10">
          <w:rPr>
            <w:rFonts w:ascii="Times New Roman" w:eastAsia="Times New Roman" w:hAnsi="Times New Roman" w:cs="Times New Roman"/>
            <w:color w:val="0000FF"/>
            <w:sz w:val="24"/>
            <w:szCs w:val="24"/>
            <w:u w:val="single"/>
            <w:lang w:eastAsia="ru-RU"/>
          </w:rPr>
          <w:t>Регламент</w:t>
        </w:r>
      </w:hyperlink>
      <w:r w:rsidRPr="008B4B10">
        <w:rPr>
          <w:rFonts w:ascii="Times New Roman" w:eastAsia="Times New Roman" w:hAnsi="Times New Roman" w:cs="Times New Roman"/>
          <w:sz w:val="24"/>
          <w:szCs w:val="24"/>
          <w:lang w:eastAsia="ru-RU"/>
        </w:rPr>
        <w:t xml:space="preserve"> проведения </w:t>
      </w:r>
      <w:proofErr w:type="spellStart"/>
      <w:r w:rsidRPr="008B4B10">
        <w:rPr>
          <w:rFonts w:ascii="Times New Roman" w:eastAsia="Times New Roman" w:hAnsi="Times New Roman" w:cs="Times New Roman"/>
          <w:sz w:val="24"/>
          <w:szCs w:val="24"/>
          <w:lang w:eastAsia="ru-RU"/>
        </w:rPr>
        <w:t>Минобрнауки</w:t>
      </w:r>
      <w:proofErr w:type="spellEnd"/>
      <w:r w:rsidRPr="008B4B10">
        <w:rPr>
          <w:rFonts w:ascii="Times New Roman" w:eastAsia="Times New Roman" w:hAnsi="Times New Roman" w:cs="Times New Roman"/>
          <w:sz w:val="24"/>
          <w:szCs w:val="24"/>
          <w:lang w:eastAsia="ru-RU"/>
        </w:rPr>
        <w:t xml:space="preserve"> России аттестации педагогических работников организаций, подведомственных </w:t>
      </w:r>
      <w:proofErr w:type="spellStart"/>
      <w:r w:rsidRPr="008B4B10">
        <w:rPr>
          <w:rFonts w:ascii="Times New Roman" w:eastAsia="Times New Roman" w:hAnsi="Times New Roman" w:cs="Times New Roman"/>
          <w:sz w:val="24"/>
          <w:szCs w:val="24"/>
          <w:lang w:eastAsia="ru-RU"/>
        </w:rPr>
        <w:t>Минобрнауки</w:t>
      </w:r>
      <w:proofErr w:type="spellEnd"/>
      <w:r w:rsidRPr="008B4B10">
        <w:rPr>
          <w:rFonts w:ascii="Times New Roman" w:eastAsia="Times New Roman" w:hAnsi="Times New Roman" w:cs="Times New Roman"/>
          <w:sz w:val="24"/>
          <w:szCs w:val="24"/>
          <w:lang w:eastAsia="ru-RU"/>
        </w:rPr>
        <w:t xml:space="preserve"> России, направленный </w:t>
      </w:r>
      <w:hyperlink r:id="rId7" w:history="1">
        <w:r w:rsidRPr="008B4B10">
          <w:rPr>
            <w:rFonts w:ascii="Times New Roman" w:eastAsia="Times New Roman" w:hAnsi="Times New Roman" w:cs="Times New Roman"/>
            <w:color w:val="0000FF"/>
            <w:sz w:val="24"/>
            <w:szCs w:val="24"/>
            <w:u w:val="single"/>
            <w:lang w:eastAsia="ru-RU"/>
          </w:rPr>
          <w:t>письмом</w:t>
        </w:r>
      </w:hyperlink>
      <w:r w:rsidRPr="008B4B10">
        <w:rPr>
          <w:rFonts w:ascii="Times New Roman" w:eastAsia="Times New Roman" w:hAnsi="Times New Roman" w:cs="Times New Roman"/>
          <w:sz w:val="24"/>
          <w:szCs w:val="24"/>
          <w:lang w:eastAsia="ru-RU"/>
        </w:rPr>
        <w:t xml:space="preserve"> </w:t>
      </w:r>
      <w:proofErr w:type="spellStart"/>
      <w:r w:rsidRPr="008B4B10">
        <w:rPr>
          <w:rFonts w:ascii="Times New Roman" w:eastAsia="Times New Roman" w:hAnsi="Times New Roman" w:cs="Times New Roman"/>
          <w:sz w:val="24"/>
          <w:szCs w:val="24"/>
          <w:lang w:eastAsia="ru-RU"/>
        </w:rPr>
        <w:t>Минобрнауки</w:t>
      </w:r>
      <w:proofErr w:type="spellEnd"/>
      <w:r w:rsidRPr="008B4B10">
        <w:rPr>
          <w:rFonts w:ascii="Times New Roman" w:eastAsia="Times New Roman" w:hAnsi="Times New Roman" w:cs="Times New Roman"/>
          <w:sz w:val="24"/>
          <w:szCs w:val="24"/>
          <w:lang w:eastAsia="ru-RU"/>
        </w:rPr>
        <w:t xml:space="preserve"> России от 23 декабря 2014 г. N АК-4220/06</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I. Общие положения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О применении настоящего раздела см. </w:t>
      </w:r>
      <w:hyperlink r:id="rId8" w:anchor="block_100" w:history="1">
        <w:r w:rsidRPr="008B4B10">
          <w:rPr>
            <w:rFonts w:ascii="Times New Roman" w:eastAsia="Times New Roman" w:hAnsi="Times New Roman" w:cs="Times New Roman"/>
            <w:color w:val="0000FF"/>
            <w:sz w:val="24"/>
            <w:szCs w:val="24"/>
            <w:u w:val="single"/>
            <w:lang w:eastAsia="ru-RU"/>
          </w:rPr>
          <w:t>письмо</w:t>
        </w:r>
      </w:hyperlink>
      <w:r w:rsidRPr="008B4B10">
        <w:rPr>
          <w:rFonts w:ascii="Times New Roman" w:eastAsia="Times New Roman" w:hAnsi="Times New Roman" w:cs="Times New Roman"/>
          <w:sz w:val="24"/>
          <w:szCs w:val="24"/>
          <w:lang w:eastAsia="ru-RU"/>
        </w:rPr>
        <w:t xml:space="preserve"> </w:t>
      </w:r>
      <w:proofErr w:type="spellStart"/>
      <w:r w:rsidRPr="008B4B10">
        <w:rPr>
          <w:rFonts w:ascii="Times New Roman" w:eastAsia="Times New Roman" w:hAnsi="Times New Roman" w:cs="Times New Roman"/>
          <w:sz w:val="24"/>
          <w:szCs w:val="24"/>
          <w:lang w:eastAsia="ru-RU"/>
        </w:rPr>
        <w:t>Минобрнауки</w:t>
      </w:r>
      <w:proofErr w:type="spellEnd"/>
      <w:r w:rsidRPr="008B4B10">
        <w:rPr>
          <w:rFonts w:ascii="Times New Roman" w:eastAsia="Times New Roman" w:hAnsi="Times New Roman" w:cs="Times New Roman"/>
          <w:sz w:val="24"/>
          <w:szCs w:val="24"/>
          <w:lang w:eastAsia="ru-RU"/>
        </w:rPr>
        <w:t xml:space="preserve"> России и Общероссийского Профсоюза образования от 3 декабря 2014 г. N 08-1933/505</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B4B10">
        <w:rPr>
          <w:rFonts w:ascii="Times New Roman" w:eastAsia="Times New Roman" w:hAnsi="Times New Roman" w:cs="Times New Roman"/>
          <w:sz w:val="24"/>
          <w:szCs w:val="24"/>
          <w:lang w:eastAsia="ru-RU"/>
        </w:rPr>
        <w:t xml:space="preserve">Настоящий Порядок применяется к педагогическим работникам организаций, замещающим должности, поименованные в </w:t>
      </w:r>
      <w:hyperlink r:id="rId9" w:anchor="block_1102" w:history="1">
        <w:r w:rsidRPr="008B4B10">
          <w:rPr>
            <w:rFonts w:ascii="Times New Roman" w:eastAsia="Times New Roman" w:hAnsi="Times New Roman" w:cs="Times New Roman"/>
            <w:color w:val="0000FF"/>
            <w:sz w:val="24"/>
            <w:szCs w:val="24"/>
            <w:u w:val="single"/>
            <w:lang w:eastAsia="ru-RU"/>
          </w:rPr>
          <w:t>подразделе 2</w:t>
        </w:r>
      </w:hyperlink>
      <w:r w:rsidRPr="008B4B10">
        <w:rPr>
          <w:rFonts w:ascii="Times New Roman" w:eastAsia="Times New Roman" w:hAnsi="Times New Roman" w:cs="Times New Roman"/>
          <w:sz w:val="24"/>
          <w:szCs w:val="24"/>
          <w:lang w:eastAsia="ru-RU"/>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10" w:history="1">
        <w:r w:rsidRPr="008B4B10">
          <w:rPr>
            <w:rFonts w:ascii="Times New Roman" w:eastAsia="Times New Roman" w:hAnsi="Times New Roman" w:cs="Times New Roman"/>
            <w:color w:val="0000FF"/>
            <w:sz w:val="24"/>
            <w:szCs w:val="24"/>
            <w:u w:val="single"/>
            <w:lang w:eastAsia="ru-RU"/>
          </w:rPr>
          <w:t>постановлением</w:t>
        </w:r>
      </w:hyperlink>
      <w:r w:rsidRPr="008B4B10">
        <w:rPr>
          <w:rFonts w:ascii="Times New Roman" w:eastAsia="Times New Roman" w:hAnsi="Times New Roman" w:cs="Times New Roman"/>
          <w:sz w:val="24"/>
          <w:szCs w:val="24"/>
          <w:lang w:eastAsia="ru-RU"/>
        </w:rPr>
        <w:t xml:space="preserve">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8B4B10">
        <w:rPr>
          <w:rFonts w:ascii="Times New Roman" w:eastAsia="Times New Roman" w:hAnsi="Times New Roman" w:cs="Times New Roman"/>
          <w:sz w:val="24"/>
          <w:szCs w:val="24"/>
          <w:lang w:eastAsia="ru-RU"/>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hyperlink r:id="rId11" w:anchor="block_1111" w:history="1">
        <w:r w:rsidRPr="008B4B10">
          <w:rPr>
            <w:rFonts w:ascii="Times New Roman" w:eastAsia="Times New Roman" w:hAnsi="Times New Roman" w:cs="Times New Roman"/>
            <w:color w:val="0000FF"/>
            <w:sz w:val="24"/>
            <w:szCs w:val="24"/>
            <w:u w:val="single"/>
            <w:lang w:eastAsia="ru-RU"/>
          </w:rPr>
          <w:t>*(1)</w:t>
        </w:r>
      </w:hyperlink>
      <w:r w:rsidRPr="008B4B10">
        <w:rPr>
          <w:rFonts w:ascii="Times New Roman" w:eastAsia="Times New Roman" w:hAnsi="Times New Roman" w:cs="Times New Roman"/>
          <w:sz w:val="24"/>
          <w:szCs w:val="24"/>
          <w:lang w:eastAsia="ru-RU"/>
        </w:rPr>
        <w:t>.</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lastRenderedPageBreak/>
        <w:t>3. Основными задачами проведения аттестации являются: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определение необходимости повышения квалификации педагогических работников;</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повышение эффективности и качества педагогической деятельности;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выявление перспектив использования потенциальных возможностей педагогических работников;</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обеспечение </w:t>
      </w:r>
      <w:proofErr w:type="gramStart"/>
      <w:r w:rsidRPr="008B4B10">
        <w:rPr>
          <w:rFonts w:ascii="Times New Roman" w:eastAsia="Times New Roman" w:hAnsi="Times New Roman" w:cs="Times New Roman"/>
          <w:sz w:val="24"/>
          <w:szCs w:val="24"/>
          <w:lang w:eastAsia="ru-RU"/>
        </w:rPr>
        <w:t>дифференциации размеров оплаты труда педагогических работников</w:t>
      </w:r>
      <w:proofErr w:type="gramEnd"/>
      <w:r w:rsidRPr="008B4B10">
        <w:rPr>
          <w:rFonts w:ascii="Times New Roman" w:eastAsia="Times New Roman" w:hAnsi="Times New Roman" w:cs="Times New Roman"/>
          <w:sz w:val="24"/>
          <w:szCs w:val="24"/>
          <w:lang w:eastAsia="ru-RU"/>
        </w:rPr>
        <w:t xml:space="preserve"> с учетом установленной квалификационной категории и объема их преподавательской (педагогической) работы.</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II. Аттестация педагогических работников в целях подтверждения соответствия занимаемой должности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О применении настоящего раздела см. </w:t>
      </w:r>
      <w:hyperlink r:id="rId12" w:anchor="block_200" w:history="1">
        <w:r w:rsidRPr="008B4B10">
          <w:rPr>
            <w:rFonts w:ascii="Times New Roman" w:eastAsia="Times New Roman" w:hAnsi="Times New Roman" w:cs="Times New Roman"/>
            <w:color w:val="0000FF"/>
            <w:sz w:val="24"/>
            <w:szCs w:val="24"/>
            <w:u w:val="single"/>
            <w:lang w:eastAsia="ru-RU"/>
          </w:rPr>
          <w:t>письмо</w:t>
        </w:r>
      </w:hyperlink>
      <w:r w:rsidRPr="008B4B10">
        <w:rPr>
          <w:rFonts w:ascii="Times New Roman" w:eastAsia="Times New Roman" w:hAnsi="Times New Roman" w:cs="Times New Roman"/>
          <w:sz w:val="24"/>
          <w:szCs w:val="24"/>
          <w:lang w:eastAsia="ru-RU"/>
        </w:rPr>
        <w:t xml:space="preserve"> </w:t>
      </w:r>
      <w:proofErr w:type="spellStart"/>
      <w:r w:rsidRPr="008B4B10">
        <w:rPr>
          <w:rFonts w:ascii="Times New Roman" w:eastAsia="Times New Roman" w:hAnsi="Times New Roman" w:cs="Times New Roman"/>
          <w:sz w:val="24"/>
          <w:szCs w:val="24"/>
          <w:lang w:eastAsia="ru-RU"/>
        </w:rPr>
        <w:t>Минобрнауки</w:t>
      </w:r>
      <w:proofErr w:type="spellEnd"/>
      <w:r w:rsidRPr="008B4B10">
        <w:rPr>
          <w:rFonts w:ascii="Times New Roman" w:eastAsia="Times New Roman" w:hAnsi="Times New Roman" w:cs="Times New Roman"/>
          <w:sz w:val="24"/>
          <w:szCs w:val="24"/>
          <w:lang w:eastAsia="ru-RU"/>
        </w:rPr>
        <w:t xml:space="preserve"> России и Общероссийского Профсоюза образования от 3 декабря 2014 г. N 08-1933/505</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hyperlink r:id="rId13" w:anchor="block_2222" w:history="1">
        <w:r w:rsidRPr="008B4B10">
          <w:rPr>
            <w:rFonts w:ascii="Times New Roman" w:eastAsia="Times New Roman" w:hAnsi="Times New Roman" w:cs="Times New Roman"/>
            <w:color w:val="0000FF"/>
            <w:sz w:val="24"/>
            <w:szCs w:val="24"/>
            <w:u w:val="single"/>
            <w:lang w:eastAsia="ru-RU"/>
          </w:rPr>
          <w:t>*(2)</w:t>
        </w:r>
      </w:hyperlink>
      <w:r w:rsidRPr="008B4B10">
        <w:rPr>
          <w:rFonts w:ascii="Times New Roman" w:eastAsia="Times New Roman" w:hAnsi="Times New Roman" w:cs="Times New Roman"/>
          <w:sz w:val="24"/>
          <w:szCs w:val="24"/>
          <w:lang w:eastAsia="ru-RU"/>
        </w:rPr>
        <w:t>.</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8. Аттестация педагогических работников проводится в соответствии с распорядительным актом работодателя.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9. Работодатель знакомит педагогических работников с распорядительным актом, содержащим список работников организации, подлежащих аттестации, график </w:t>
      </w:r>
      <w:r w:rsidRPr="008B4B10">
        <w:rPr>
          <w:rFonts w:ascii="Times New Roman" w:eastAsia="Times New Roman" w:hAnsi="Times New Roman" w:cs="Times New Roman"/>
          <w:sz w:val="24"/>
          <w:szCs w:val="24"/>
          <w:lang w:eastAsia="ru-RU"/>
        </w:rPr>
        <w:lastRenderedPageBreak/>
        <w:t>проведения аттестации, под роспись не менее чем за 30 календарных дней до дня проведения их аттестации по графику.</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11. В представлении содержатся следующие сведения о педагогическом работнике:</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а) фамилия, имя, отчество (при наличии);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б) наименование должности на дату проведения аттестации;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в) дата заключения по этой должности трудового договора;</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г) уровень образования и (или) квалификации по специальности или направлению подготовки;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д) информация о получении дополнительного профессионального образования по профилю педагогической деятельности;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е) результаты предыдущих аттестаций (в случае их проведения);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Пункт 12 изменен с 2 февраля 2021 г. - </w:t>
      </w:r>
      <w:hyperlink r:id="rId14" w:anchor="block_1001" w:history="1">
        <w:r w:rsidRPr="008B4B10">
          <w:rPr>
            <w:rFonts w:ascii="Times New Roman" w:eastAsia="Times New Roman" w:hAnsi="Times New Roman" w:cs="Times New Roman"/>
            <w:color w:val="0000FF"/>
            <w:sz w:val="24"/>
            <w:szCs w:val="24"/>
            <w:u w:val="single"/>
            <w:lang w:eastAsia="ru-RU"/>
          </w:rPr>
          <w:t>Приказ</w:t>
        </w:r>
      </w:hyperlink>
      <w:r w:rsidRPr="008B4B10">
        <w:rPr>
          <w:rFonts w:ascii="Times New Roman" w:eastAsia="Times New Roman" w:hAnsi="Times New Roman" w:cs="Times New Roman"/>
          <w:sz w:val="24"/>
          <w:szCs w:val="24"/>
          <w:lang w:eastAsia="ru-RU"/>
        </w:rPr>
        <w:t xml:space="preserve"> </w:t>
      </w:r>
      <w:proofErr w:type="spellStart"/>
      <w:r w:rsidRPr="008B4B10">
        <w:rPr>
          <w:rFonts w:ascii="Times New Roman" w:eastAsia="Times New Roman" w:hAnsi="Times New Roman" w:cs="Times New Roman"/>
          <w:sz w:val="24"/>
          <w:szCs w:val="24"/>
          <w:lang w:eastAsia="ru-RU"/>
        </w:rPr>
        <w:t>Минпросвещения</w:t>
      </w:r>
      <w:proofErr w:type="spellEnd"/>
      <w:r w:rsidRPr="008B4B10">
        <w:rPr>
          <w:rFonts w:ascii="Times New Roman" w:eastAsia="Times New Roman" w:hAnsi="Times New Roman" w:cs="Times New Roman"/>
          <w:sz w:val="24"/>
          <w:szCs w:val="24"/>
          <w:lang w:eastAsia="ru-RU"/>
        </w:rPr>
        <w:t xml:space="preserve"> России от 23 декабря 2020 г. N 767</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block_1012" w:history="1">
        <w:r w:rsidRPr="008B4B10">
          <w:rPr>
            <w:rFonts w:ascii="Times New Roman" w:eastAsia="Times New Roman" w:hAnsi="Times New Roman" w:cs="Times New Roman"/>
            <w:color w:val="0000FF"/>
            <w:sz w:val="24"/>
            <w:szCs w:val="24"/>
            <w:u w:val="single"/>
            <w:lang w:eastAsia="ru-RU"/>
          </w:rPr>
          <w:t>См. предыдущую редакцию</w:t>
        </w:r>
      </w:hyperlink>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12. Работодатель знакомит педагогического работника с представлением под подпись не </w:t>
      </w:r>
      <w:proofErr w:type="gramStart"/>
      <w:r w:rsidRPr="008B4B10">
        <w:rPr>
          <w:rFonts w:ascii="Times New Roman" w:eastAsia="Times New Roman" w:hAnsi="Times New Roman" w:cs="Times New Roman"/>
          <w:sz w:val="24"/>
          <w:szCs w:val="24"/>
          <w:lang w:eastAsia="ru-RU"/>
        </w:rPr>
        <w:t>позднее</w:t>
      </w:r>
      <w:proofErr w:type="gramEnd"/>
      <w:r w:rsidRPr="008B4B10">
        <w:rPr>
          <w:rFonts w:ascii="Times New Roman" w:eastAsia="Times New Roman" w:hAnsi="Times New Roman" w:cs="Times New Roman"/>
          <w:sz w:val="24"/>
          <w:szCs w:val="24"/>
          <w:lang w:eastAsia="ru-RU"/>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8B4B10">
        <w:rPr>
          <w:rFonts w:ascii="Times New Roman" w:eastAsia="Times New Roman" w:hAnsi="Times New Roman" w:cs="Times New Roman"/>
          <w:sz w:val="24"/>
          <w:szCs w:val="24"/>
          <w:lang w:eastAsia="ru-RU"/>
        </w:rPr>
        <w:t>с даты</w:t>
      </w:r>
      <w:proofErr w:type="gramEnd"/>
      <w:r w:rsidRPr="008B4B10">
        <w:rPr>
          <w:rFonts w:ascii="Times New Roman" w:eastAsia="Times New Roman" w:hAnsi="Times New Roman" w:cs="Times New Roman"/>
          <w:sz w:val="24"/>
          <w:szCs w:val="24"/>
          <w:lang w:eastAsia="ru-RU"/>
        </w:rPr>
        <w:t xml:space="preserve"> предыдущей аттестации (при первичной аттестации - с даты поступления на работу), а также сведения о прохождении им независимой оценки квалификации</w:t>
      </w:r>
      <w:r w:rsidRPr="008B4B10">
        <w:rPr>
          <w:rFonts w:ascii="Times New Roman" w:eastAsia="Times New Roman" w:hAnsi="Times New Roman" w:cs="Times New Roman"/>
          <w:sz w:val="24"/>
          <w:szCs w:val="24"/>
          <w:vertAlign w:val="superscript"/>
          <w:lang w:eastAsia="ru-RU"/>
        </w:rPr>
        <w:t> </w:t>
      </w:r>
      <w:hyperlink r:id="rId16" w:anchor="block_333" w:history="1">
        <w:r w:rsidRPr="008B4B10">
          <w:rPr>
            <w:rFonts w:ascii="Times New Roman" w:eastAsia="Times New Roman" w:hAnsi="Times New Roman" w:cs="Times New Roman"/>
            <w:color w:val="0000FF"/>
            <w:sz w:val="24"/>
            <w:szCs w:val="24"/>
            <w:u w:val="single"/>
            <w:vertAlign w:val="superscript"/>
            <w:lang w:eastAsia="ru-RU"/>
          </w:rPr>
          <w:t>3</w:t>
        </w:r>
      </w:hyperlink>
      <w:r w:rsidRPr="008B4B10">
        <w:rPr>
          <w:rFonts w:ascii="Times New Roman" w:eastAsia="Times New Roman" w:hAnsi="Times New Roman" w:cs="Times New Roman"/>
          <w:sz w:val="24"/>
          <w:szCs w:val="24"/>
          <w:lang w:eastAsia="ru-RU"/>
        </w:rPr>
        <w:t xml:space="preserve"> (далее вместе - дополнительные сведения).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13. Аттестация проводится на заседании аттестационной комиссии организации с участием педагогического работника.</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w:t>
      </w:r>
      <w:r w:rsidRPr="008B4B10">
        <w:rPr>
          <w:rFonts w:ascii="Times New Roman" w:eastAsia="Times New Roman" w:hAnsi="Times New Roman" w:cs="Times New Roman"/>
          <w:sz w:val="24"/>
          <w:szCs w:val="24"/>
          <w:lang w:eastAsia="ru-RU"/>
        </w:rPr>
        <w:lastRenderedPageBreak/>
        <w:t>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Пункт 14 изменен с 2 февраля 2021 г. - </w:t>
      </w:r>
      <w:hyperlink r:id="rId17" w:anchor="block_1003" w:history="1">
        <w:r w:rsidRPr="008B4B10">
          <w:rPr>
            <w:rFonts w:ascii="Times New Roman" w:eastAsia="Times New Roman" w:hAnsi="Times New Roman" w:cs="Times New Roman"/>
            <w:color w:val="0000FF"/>
            <w:sz w:val="24"/>
            <w:szCs w:val="24"/>
            <w:u w:val="single"/>
            <w:lang w:eastAsia="ru-RU"/>
          </w:rPr>
          <w:t>Приказ</w:t>
        </w:r>
      </w:hyperlink>
      <w:r w:rsidRPr="008B4B10">
        <w:rPr>
          <w:rFonts w:ascii="Times New Roman" w:eastAsia="Times New Roman" w:hAnsi="Times New Roman" w:cs="Times New Roman"/>
          <w:sz w:val="24"/>
          <w:szCs w:val="24"/>
          <w:lang w:eastAsia="ru-RU"/>
        </w:rPr>
        <w:t xml:space="preserve"> </w:t>
      </w:r>
      <w:proofErr w:type="spellStart"/>
      <w:r w:rsidRPr="008B4B10">
        <w:rPr>
          <w:rFonts w:ascii="Times New Roman" w:eastAsia="Times New Roman" w:hAnsi="Times New Roman" w:cs="Times New Roman"/>
          <w:sz w:val="24"/>
          <w:szCs w:val="24"/>
          <w:lang w:eastAsia="ru-RU"/>
        </w:rPr>
        <w:t>Минпросвещения</w:t>
      </w:r>
      <w:proofErr w:type="spellEnd"/>
      <w:r w:rsidRPr="008B4B10">
        <w:rPr>
          <w:rFonts w:ascii="Times New Roman" w:eastAsia="Times New Roman" w:hAnsi="Times New Roman" w:cs="Times New Roman"/>
          <w:sz w:val="24"/>
          <w:szCs w:val="24"/>
          <w:lang w:eastAsia="ru-RU"/>
        </w:rPr>
        <w:t xml:space="preserve"> России от 23 декабря 2020 г. N 767</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block_1014" w:history="1">
        <w:r w:rsidRPr="008B4B10">
          <w:rPr>
            <w:rFonts w:ascii="Times New Roman" w:eastAsia="Times New Roman" w:hAnsi="Times New Roman" w:cs="Times New Roman"/>
            <w:color w:val="0000FF"/>
            <w:sz w:val="24"/>
            <w:szCs w:val="24"/>
            <w:u w:val="single"/>
            <w:lang w:eastAsia="ru-RU"/>
          </w:rPr>
          <w:t>См. предыдущую редакцию</w:t>
        </w:r>
      </w:hyperlink>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14. Аттестационная комиссия организации рассматривает представление работодателя, а также дополнительные сведения (в случае их представления педагогическим работником).</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соответствует занимаемой должности (указывается должность педагогического работника);</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не соответствует занимаемой должности (указывается должность педагогического работника).</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20. </w:t>
      </w:r>
      <w:proofErr w:type="gramStart"/>
      <w:r w:rsidRPr="008B4B10">
        <w:rPr>
          <w:rFonts w:ascii="Times New Roman" w:eastAsia="Times New Roman" w:hAnsi="Times New Roman" w:cs="Times New Roman"/>
          <w:sz w:val="24"/>
          <w:szCs w:val="24"/>
          <w:lang w:eastAsia="ru-RU"/>
        </w:rPr>
        <w:t xml:space="preserve">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w:t>
      </w:r>
      <w:r w:rsidRPr="008B4B10">
        <w:rPr>
          <w:rFonts w:ascii="Times New Roman" w:eastAsia="Times New Roman" w:hAnsi="Times New Roman" w:cs="Times New Roman"/>
          <w:sz w:val="24"/>
          <w:szCs w:val="24"/>
          <w:lang w:eastAsia="ru-RU"/>
        </w:rPr>
        <w:lastRenderedPageBreak/>
        <w:t>комиссии организации, результатах голосования, о принятом аттестационной комиссией организации решении.</w:t>
      </w:r>
      <w:proofErr w:type="gramEnd"/>
      <w:r w:rsidRPr="008B4B10">
        <w:rPr>
          <w:rFonts w:ascii="Times New Roman" w:eastAsia="Times New Roman" w:hAnsi="Times New Roman" w:cs="Times New Roman"/>
          <w:sz w:val="24"/>
          <w:szCs w:val="24"/>
          <w:lang w:eastAsia="ru-RU"/>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22. Аттестацию в целях подтверждения соответствия занимаемой должности не проходят следующие педагогические работники: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а) педагогические работники, имеющие квалификационные категории;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б) проработавшие в занимаемой должности менее двух лет в организации, в которой проводится аттестация;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в) беременные женщины;</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г) женщины, находящиеся в отпуске по беременности и родам;</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д) лица, находящиеся в отпуске по уходу за ребенком до достижения им возраста трех лет;</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B4B10">
        <w:rPr>
          <w:rFonts w:ascii="Times New Roman" w:eastAsia="Times New Roman" w:hAnsi="Times New Roman" w:cs="Times New Roman"/>
          <w:sz w:val="24"/>
          <w:szCs w:val="24"/>
          <w:lang w:eastAsia="ru-RU"/>
        </w:rPr>
        <w:t>е) отсутствовавшие на рабочем месте более четырех месяцев подряд в связи с заболеванием.</w:t>
      </w:r>
      <w:proofErr w:type="gramEnd"/>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Аттестация педагогических работников, предусмотренных </w:t>
      </w:r>
      <w:hyperlink r:id="rId19" w:anchor="block_1224" w:history="1">
        <w:r w:rsidRPr="008B4B10">
          <w:rPr>
            <w:rFonts w:ascii="Times New Roman" w:eastAsia="Times New Roman" w:hAnsi="Times New Roman" w:cs="Times New Roman"/>
            <w:color w:val="0000FF"/>
            <w:sz w:val="24"/>
            <w:szCs w:val="24"/>
            <w:u w:val="single"/>
            <w:lang w:eastAsia="ru-RU"/>
          </w:rPr>
          <w:t>подпунктами "г"</w:t>
        </w:r>
      </w:hyperlink>
      <w:r w:rsidRPr="008B4B10">
        <w:rPr>
          <w:rFonts w:ascii="Times New Roman" w:eastAsia="Times New Roman" w:hAnsi="Times New Roman" w:cs="Times New Roman"/>
          <w:sz w:val="24"/>
          <w:szCs w:val="24"/>
          <w:lang w:eastAsia="ru-RU"/>
        </w:rPr>
        <w:t xml:space="preserve"> и </w:t>
      </w:r>
      <w:hyperlink r:id="rId20" w:anchor="block_1225" w:history="1">
        <w:r w:rsidRPr="008B4B10">
          <w:rPr>
            <w:rFonts w:ascii="Times New Roman" w:eastAsia="Times New Roman" w:hAnsi="Times New Roman" w:cs="Times New Roman"/>
            <w:color w:val="0000FF"/>
            <w:sz w:val="24"/>
            <w:szCs w:val="24"/>
            <w:u w:val="single"/>
            <w:lang w:eastAsia="ru-RU"/>
          </w:rPr>
          <w:t>"д"</w:t>
        </w:r>
      </w:hyperlink>
      <w:r w:rsidRPr="008B4B10">
        <w:rPr>
          <w:rFonts w:ascii="Times New Roman" w:eastAsia="Times New Roman" w:hAnsi="Times New Roman" w:cs="Times New Roman"/>
          <w:sz w:val="24"/>
          <w:szCs w:val="24"/>
          <w:lang w:eastAsia="ru-RU"/>
        </w:rPr>
        <w:t xml:space="preserve"> настоящего пункта, возможна не ранее чем через два года после их выхода из указанных отпусков.</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Аттестация педагогических работников, предусмотренных </w:t>
      </w:r>
      <w:hyperlink r:id="rId21" w:anchor="block_1226" w:history="1">
        <w:r w:rsidRPr="008B4B10">
          <w:rPr>
            <w:rFonts w:ascii="Times New Roman" w:eastAsia="Times New Roman" w:hAnsi="Times New Roman" w:cs="Times New Roman"/>
            <w:color w:val="0000FF"/>
            <w:sz w:val="24"/>
            <w:szCs w:val="24"/>
            <w:u w:val="single"/>
            <w:lang w:eastAsia="ru-RU"/>
          </w:rPr>
          <w:t>подпунктом "е"</w:t>
        </w:r>
      </w:hyperlink>
      <w:r w:rsidRPr="008B4B10">
        <w:rPr>
          <w:rFonts w:ascii="Times New Roman" w:eastAsia="Times New Roman" w:hAnsi="Times New Roman" w:cs="Times New Roman"/>
          <w:sz w:val="24"/>
          <w:szCs w:val="24"/>
          <w:lang w:eastAsia="ru-RU"/>
        </w:rPr>
        <w:t xml:space="preserve"> настоящего пункта, возможна не ранее чем через год после их выхода на работу.</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Пункт 23 изменен с 2 февраля 2021 г. - </w:t>
      </w:r>
      <w:hyperlink r:id="rId22" w:anchor="block_1002" w:history="1">
        <w:r w:rsidRPr="008B4B10">
          <w:rPr>
            <w:rFonts w:ascii="Times New Roman" w:eastAsia="Times New Roman" w:hAnsi="Times New Roman" w:cs="Times New Roman"/>
            <w:color w:val="0000FF"/>
            <w:sz w:val="24"/>
            <w:szCs w:val="24"/>
            <w:u w:val="single"/>
            <w:lang w:eastAsia="ru-RU"/>
          </w:rPr>
          <w:t>Приказ</w:t>
        </w:r>
      </w:hyperlink>
      <w:r w:rsidRPr="008B4B10">
        <w:rPr>
          <w:rFonts w:ascii="Times New Roman" w:eastAsia="Times New Roman" w:hAnsi="Times New Roman" w:cs="Times New Roman"/>
          <w:sz w:val="24"/>
          <w:szCs w:val="24"/>
          <w:lang w:eastAsia="ru-RU"/>
        </w:rPr>
        <w:t xml:space="preserve"> </w:t>
      </w:r>
      <w:proofErr w:type="spellStart"/>
      <w:r w:rsidRPr="008B4B10">
        <w:rPr>
          <w:rFonts w:ascii="Times New Roman" w:eastAsia="Times New Roman" w:hAnsi="Times New Roman" w:cs="Times New Roman"/>
          <w:sz w:val="24"/>
          <w:szCs w:val="24"/>
          <w:lang w:eastAsia="ru-RU"/>
        </w:rPr>
        <w:t>Минпросвещения</w:t>
      </w:r>
      <w:proofErr w:type="spellEnd"/>
      <w:r w:rsidRPr="008B4B10">
        <w:rPr>
          <w:rFonts w:ascii="Times New Roman" w:eastAsia="Times New Roman" w:hAnsi="Times New Roman" w:cs="Times New Roman"/>
          <w:sz w:val="24"/>
          <w:szCs w:val="24"/>
          <w:lang w:eastAsia="ru-RU"/>
        </w:rPr>
        <w:t xml:space="preserve"> России от 23 декабря 2020 г. N 767</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block_1023" w:history="1">
        <w:r w:rsidRPr="008B4B10">
          <w:rPr>
            <w:rFonts w:ascii="Times New Roman" w:eastAsia="Times New Roman" w:hAnsi="Times New Roman" w:cs="Times New Roman"/>
            <w:color w:val="0000FF"/>
            <w:sz w:val="24"/>
            <w:szCs w:val="24"/>
            <w:u w:val="single"/>
            <w:lang w:eastAsia="ru-RU"/>
          </w:rPr>
          <w:t>См. предыдущую редакцию</w:t>
        </w:r>
      </w:hyperlink>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23. </w:t>
      </w:r>
      <w:proofErr w:type="gramStart"/>
      <w:r w:rsidRPr="008B4B10">
        <w:rPr>
          <w:rFonts w:ascii="Times New Roman" w:eastAsia="Times New Roman" w:hAnsi="Times New Roman" w:cs="Times New Roman"/>
          <w:sz w:val="24"/>
          <w:szCs w:val="24"/>
          <w:lang w:eastAsia="ru-RU"/>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24" w:anchor="block_1010" w:history="1">
        <w:r w:rsidRPr="008B4B10">
          <w:rPr>
            <w:rFonts w:ascii="Times New Roman" w:eastAsia="Times New Roman" w:hAnsi="Times New Roman" w:cs="Times New Roman"/>
            <w:color w:val="0000FF"/>
            <w:sz w:val="24"/>
            <w:szCs w:val="24"/>
            <w:u w:val="single"/>
            <w:lang w:eastAsia="ru-RU"/>
          </w:rPr>
          <w:t>раздела</w:t>
        </w:r>
      </w:hyperlink>
      <w:r w:rsidRPr="008B4B10">
        <w:rPr>
          <w:rFonts w:ascii="Times New Roman" w:eastAsia="Times New Roman" w:hAnsi="Times New Roman" w:cs="Times New Roman"/>
          <w:sz w:val="24"/>
          <w:szCs w:val="24"/>
          <w:lang w:eastAsia="ru-RU"/>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r:id="rId25" w:anchor="block_3333" w:history="1">
        <w:r w:rsidRPr="008B4B10">
          <w:rPr>
            <w:rFonts w:ascii="Times New Roman" w:eastAsia="Times New Roman" w:hAnsi="Times New Roman" w:cs="Times New Roman"/>
            <w:color w:val="0000FF"/>
            <w:sz w:val="24"/>
            <w:szCs w:val="24"/>
            <w:u w:val="single"/>
            <w:lang w:eastAsia="ru-RU"/>
          </w:rPr>
          <w:t>*(4)</w:t>
        </w:r>
      </w:hyperlink>
      <w:r w:rsidRPr="008B4B10">
        <w:rPr>
          <w:rFonts w:ascii="Times New Roman" w:eastAsia="Times New Roman" w:hAnsi="Times New Roman" w:cs="Times New Roman"/>
          <w:sz w:val="24"/>
          <w:szCs w:val="24"/>
          <w:lang w:eastAsia="ru-RU"/>
        </w:rPr>
        <w:t xml:space="preserve">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8B4B10">
        <w:rPr>
          <w:rFonts w:ascii="Times New Roman" w:eastAsia="Times New Roman" w:hAnsi="Times New Roman" w:cs="Times New Roman"/>
          <w:sz w:val="24"/>
          <w:szCs w:val="24"/>
          <w:lang w:eastAsia="ru-RU"/>
        </w:rPr>
        <w:t xml:space="preserve"> возложенные на них должностные обязанности.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III. Аттестация педагогических работников в целях установления квалификационной категории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lastRenderedPageBreak/>
        <w:t xml:space="preserve">О применении настоящего раздела см. </w:t>
      </w:r>
      <w:hyperlink r:id="rId26" w:anchor="block_300" w:history="1">
        <w:r w:rsidRPr="008B4B10">
          <w:rPr>
            <w:rFonts w:ascii="Times New Roman" w:eastAsia="Times New Roman" w:hAnsi="Times New Roman" w:cs="Times New Roman"/>
            <w:color w:val="0000FF"/>
            <w:sz w:val="24"/>
            <w:szCs w:val="24"/>
            <w:u w:val="single"/>
            <w:lang w:eastAsia="ru-RU"/>
          </w:rPr>
          <w:t>письмо</w:t>
        </w:r>
      </w:hyperlink>
      <w:r w:rsidRPr="008B4B10">
        <w:rPr>
          <w:rFonts w:ascii="Times New Roman" w:eastAsia="Times New Roman" w:hAnsi="Times New Roman" w:cs="Times New Roman"/>
          <w:sz w:val="24"/>
          <w:szCs w:val="24"/>
          <w:lang w:eastAsia="ru-RU"/>
        </w:rPr>
        <w:t xml:space="preserve"> </w:t>
      </w:r>
      <w:proofErr w:type="spellStart"/>
      <w:r w:rsidRPr="008B4B10">
        <w:rPr>
          <w:rFonts w:ascii="Times New Roman" w:eastAsia="Times New Roman" w:hAnsi="Times New Roman" w:cs="Times New Roman"/>
          <w:sz w:val="24"/>
          <w:szCs w:val="24"/>
          <w:lang w:eastAsia="ru-RU"/>
        </w:rPr>
        <w:t>Минобрнауки</w:t>
      </w:r>
      <w:proofErr w:type="spellEnd"/>
      <w:r w:rsidRPr="008B4B10">
        <w:rPr>
          <w:rFonts w:ascii="Times New Roman" w:eastAsia="Times New Roman" w:hAnsi="Times New Roman" w:cs="Times New Roman"/>
          <w:sz w:val="24"/>
          <w:szCs w:val="24"/>
          <w:lang w:eastAsia="ru-RU"/>
        </w:rPr>
        <w:t xml:space="preserve"> России и Общероссийского Профсоюза образования от 3 декабря 2014 г. N 08-1933/505</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Пункт 24 в части запрета на продление срока действия квалификационной категории </w:t>
      </w:r>
      <w:hyperlink r:id="rId27" w:anchor="block_1" w:history="1">
        <w:r w:rsidRPr="008B4B10">
          <w:rPr>
            <w:rFonts w:ascii="Times New Roman" w:eastAsia="Times New Roman" w:hAnsi="Times New Roman" w:cs="Times New Roman"/>
            <w:color w:val="0000FF"/>
            <w:sz w:val="24"/>
            <w:szCs w:val="24"/>
            <w:u w:val="single"/>
            <w:lang w:eastAsia="ru-RU"/>
          </w:rPr>
          <w:t>не применяется</w:t>
        </w:r>
      </w:hyperlink>
      <w:r w:rsidRPr="008B4B10">
        <w:rPr>
          <w:rFonts w:ascii="Times New Roman" w:eastAsia="Times New Roman" w:hAnsi="Times New Roman" w:cs="Times New Roman"/>
          <w:sz w:val="24"/>
          <w:szCs w:val="24"/>
          <w:lang w:eastAsia="ru-RU"/>
        </w:rPr>
        <w:t xml:space="preserve"> в отношении указанных в </w:t>
      </w:r>
      <w:hyperlink r:id="rId28" w:anchor="block_2" w:history="1">
        <w:r w:rsidRPr="008B4B10">
          <w:rPr>
            <w:rFonts w:ascii="Times New Roman" w:eastAsia="Times New Roman" w:hAnsi="Times New Roman" w:cs="Times New Roman"/>
            <w:color w:val="0000FF"/>
            <w:sz w:val="24"/>
            <w:szCs w:val="24"/>
            <w:u w:val="single"/>
            <w:lang w:eastAsia="ru-RU"/>
          </w:rPr>
          <w:t>пункте 2</w:t>
        </w:r>
      </w:hyperlink>
      <w:r w:rsidRPr="008B4B10">
        <w:rPr>
          <w:rFonts w:ascii="Times New Roman" w:eastAsia="Times New Roman" w:hAnsi="Times New Roman" w:cs="Times New Roman"/>
          <w:sz w:val="24"/>
          <w:szCs w:val="24"/>
          <w:lang w:eastAsia="ru-RU"/>
        </w:rPr>
        <w:t xml:space="preserve"> приказа </w:t>
      </w:r>
      <w:proofErr w:type="spellStart"/>
      <w:r w:rsidRPr="008B4B10">
        <w:rPr>
          <w:rFonts w:ascii="Times New Roman" w:eastAsia="Times New Roman" w:hAnsi="Times New Roman" w:cs="Times New Roman"/>
          <w:sz w:val="24"/>
          <w:szCs w:val="24"/>
          <w:lang w:eastAsia="ru-RU"/>
        </w:rPr>
        <w:t>Минпросвещения</w:t>
      </w:r>
      <w:proofErr w:type="spellEnd"/>
      <w:r w:rsidRPr="008B4B10">
        <w:rPr>
          <w:rFonts w:ascii="Times New Roman" w:eastAsia="Times New Roman" w:hAnsi="Times New Roman" w:cs="Times New Roman"/>
          <w:sz w:val="24"/>
          <w:szCs w:val="24"/>
          <w:lang w:eastAsia="ru-RU"/>
        </w:rPr>
        <w:t xml:space="preserve"> России от 11 декабря 2020 г. N 713 квалификационных категорий педагогических работников. Действие квалификационных категорий педагогических работников организаций, осуществляющих образовательную деятельность, </w:t>
      </w:r>
      <w:proofErr w:type="gramStart"/>
      <w:r w:rsidRPr="008B4B10">
        <w:rPr>
          <w:rFonts w:ascii="Times New Roman" w:eastAsia="Times New Roman" w:hAnsi="Times New Roman" w:cs="Times New Roman"/>
          <w:sz w:val="24"/>
          <w:szCs w:val="24"/>
          <w:lang w:eastAsia="ru-RU"/>
        </w:rPr>
        <w:t>сроки</w:t>
      </w:r>
      <w:proofErr w:type="gramEnd"/>
      <w:r w:rsidRPr="008B4B10">
        <w:rPr>
          <w:rFonts w:ascii="Times New Roman" w:eastAsia="Times New Roman" w:hAnsi="Times New Roman" w:cs="Times New Roman"/>
          <w:sz w:val="24"/>
          <w:szCs w:val="24"/>
          <w:lang w:eastAsia="ru-RU"/>
        </w:rPr>
        <w:t xml:space="preserve"> действия которых заканчиваются в период с 1 сентября 2020 г. по 1 октября 2021 г., </w:t>
      </w:r>
      <w:hyperlink r:id="rId29" w:anchor="block_2" w:history="1">
        <w:r w:rsidRPr="008B4B10">
          <w:rPr>
            <w:rFonts w:ascii="Times New Roman" w:eastAsia="Times New Roman" w:hAnsi="Times New Roman" w:cs="Times New Roman"/>
            <w:color w:val="0000FF"/>
            <w:sz w:val="24"/>
            <w:szCs w:val="24"/>
            <w:u w:val="single"/>
            <w:lang w:eastAsia="ru-RU"/>
          </w:rPr>
          <w:t>продлены</w:t>
        </w:r>
      </w:hyperlink>
      <w:r w:rsidRPr="008B4B10">
        <w:rPr>
          <w:rFonts w:ascii="Times New Roman" w:eastAsia="Times New Roman" w:hAnsi="Times New Roman" w:cs="Times New Roman"/>
          <w:sz w:val="24"/>
          <w:szCs w:val="24"/>
          <w:lang w:eastAsia="ru-RU"/>
        </w:rPr>
        <w:t xml:space="preserve"> до 31 декабря 2021 г.</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Пункт 24 в части запрета на продление срока действия квалификационной категории </w:t>
      </w:r>
      <w:hyperlink r:id="rId30" w:anchor="block_1" w:history="1">
        <w:r w:rsidRPr="008B4B10">
          <w:rPr>
            <w:rFonts w:ascii="Times New Roman" w:eastAsia="Times New Roman" w:hAnsi="Times New Roman" w:cs="Times New Roman"/>
            <w:color w:val="0000FF"/>
            <w:sz w:val="24"/>
            <w:szCs w:val="24"/>
            <w:u w:val="single"/>
            <w:lang w:eastAsia="ru-RU"/>
          </w:rPr>
          <w:t>не применяется</w:t>
        </w:r>
      </w:hyperlink>
      <w:r w:rsidRPr="008B4B10">
        <w:rPr>
          <w:rFonts w:ascii="Times New Roman" w:eastAsia="Times New Roman" w:hAnsi="Times New Roman" w:cs="Times New Roman"/>
          <w:sz w:val="24"/>
          <w:szCs w:val="24"/>
          <w:lang w:eastAsia="ru-RU"/>
        </w:rPr>
        <w:t xml:space="preserve"> в отношении указанных в </w:t>
      </w:r>
      <w:hyperlink r:id="rId31" w:anchor="block_2" w:history="1">
        <w:r w:rsidRPr="008B4B10">
          <w:rPr>
            <w:rFonts w:ascii="Times New Roman" w:eastAsia="Times New Roman" w:hAnsi="Times New Roman" w:cs="Times New Roman"/>
            <w:color w:val="0000FF"/>
            <w:sz w:val="24"/>
            <w:szCs w:val="24"/>
            <w:u w:val="single"/>
            <w:lang w:eastAsia="ru-RU"/>
          </w:rPr>
          <w:t>пункте 2</w:t>
        </w:r>
      </w:hyperlink>
      <w:r w:rsidRPr="008B4B10">
        <w:rPr>
          <w:rFonts w:ascii="Times New Roman" w:eastAsia="Times New Roman" w:hAnsi="Times New Roman" w:cs="Times New Roman"/>
          <w:sz w:val="24"/>
          <w:szCs w:val="24"/>
          <w:lang w:eastAsia="ru-RU"/>
        </w:rPr>
        <w:t xml:space="preserve"> приказа </w:t>
      </w:r>
      <w:proofErr w:type="spellStart"/>
      <w:r w:rsidRPr="008B4B10">
        <w:rPr>
          <w:rFonts w:ascii="Times New Roman" w:eastAsia="Times New Roman" w:hAnsi="Times New Roman" w:cs="Times New Roman"/>
          <w:sz w:val="24"/>
          <w:szCs w:val="24"/>
          <w:lang w:eastAsia="ru-RU"/>
        </w:rPr>
        <w:t>Минпросвещения</w:t>
      </w:r>
      <w:proofErr w:type="spellEnd"/>
      <w:r w:rsidRPr="008B4B10">
        <w:rPr>
          <w:rFonts w:ascii="Times New Roman" w:eastAsia="Times New Roman" w:hAnsi="Times New Roman" w:cs="Times New Roman"/>
          <w:sz w:val="24"/>
          <w:szCs w:val="24"/>
          <w:lang w:eastAsia="ru-RU"/>
        </w:rPr>
        <w:t xml:space="preserve"> России от 28 апреля 2020 г. N 193 квалификационных категорий педагогических работников. Действие квалификационных категорий педагогических работников организаций, осуществляющих образовательную деятельность, </w:t>
      </w:r>
      <w:proofErr w:type="gramStart"/>
      <w:r w:rsidRPr="008B4B10">
        <w:rPr>
          <w:rFonts w:ascii="Times New Roman" w:eastAsia="Times New Roman" w:hAnsi="Times New Roman" w:cs="Times New Roman"/>
          <w:sz w:val="24"/>
          <w:szCs w:val="24"/>
          <w:lang w:eastAsia="ru-RU"/>
        </w:rPr>
        <w:t>сроки</w:t>
      </w:r>
      <w:proofErr w:type="gramEnd"/>
      <w:r w:rsidRPr="008B4B10">
        <w:rPr>
          <w:rFonts w:ascii="Times New Roman" w:eastAsia="Times New Roman" w:hAnsi="Times New Roman" w:cs="Times New Roman"/>
          <w:sz w:val="24"/>
          <w:szCs w:val="24"/>
          <w:lang w:eastAsia="ru-RU"/>
        </w:rPr>
        <w:t xml:space="preserve"> действия которых заканчиваются в период с 1 апреля по 1 сентября 2020 г., </w:t>
      </w:r>
      <w:hyperlink r:id="rId32" w:anchor="block_2" w:history="1">
        <w:r w:rsidRPr="008B4B10">
          <w:rPr>
            <w:rFonts w:ascii="Times New Roman" w:eastAsia="Times New Roman" w:hAnsi="Times New Roman" w:cs="Times New Roman"/>
            <w:color w:val="0000FF"/>
            <w:sz w:val="24"/>
            <w:szCs w:val="24"/>
            <w:u w:val="single"/>
            <w:lang w:eastAsia="ru-RU"/>
          </w:rPr>
          <w:t>продлены</w:t>
        </w:r>
      </w:hyperlink>
      <w:r w:rsidRPr="008B4B10">
        <w:rPr>
          <w:rFonts w:ascii="Times New Roman" w:eastAsia="Times New Roman" w:hAnsi="Times New Roman" w:cs="Times New Roman"/>
          <w:sz w:val="24"/>
          <w:szCs w:val="24"/>
          <w:lang w:eastAsia="ru-RU"/>
        </w:rPr>
        <w:t xml:space="preserve"> до 31 декабря 2020 г.</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24. Аттестация педагогических работников в целях установления квалификационной категории проводится по их желанию.</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По результатам аттестации педагогическим работникам устанавливается первая или высшая квалификационная категория.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Квалификационная категория устанавливается сроком на 5 лет. Срок действия квалификационной категории продлению не подлежит.</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Пункт 25 изменен с 2 февраля 2021 г. - </w:t>
      </w:r>
      <w:hyperlink r:id="rId33" w:anchor="block_1002" w:history="1">
        <w:r w:rsidRPr="008B4B10">
          <w:rPr>
            <w:rFonts w:ascii="Times New Roman" w:eastAsia="Times New Roman" w:hAnsi="Times New Roman" w:cs="Times New Roman"/>
            <w:color w:val="0000FF"/>
            <w:sz w:val="24"/>
            <w:szCs w:val="24"/>
            <w:u w:val="single"/>
            <w:lang w:eastAsia="ru-RU"/>
          </w:rPr>
          <w:t>Приказ</w:t>
        </w:r>
      </w:hyperlink>
      <w:r w:rsidRPr="008B4B10">
        <w:rPr>
          <w:rFonts w:ascii="Times New Roman" w:eastAsia="Times New Roman" w:hAnsi="Times New Roman" w:cs="Times New Roman"/>
          <w:sz w:val="24"/>
          <w:szCs w:val="24"/>
          <w:lang w:eastAsia="ru-RU"/>
        </w:rPr>
        <w:t xml:space="preserve"> </w:t>
      </w:r>
      <w:proofErr w:type="spellStart"/>
      <w:r w:rsidRPr="008B4B10">
        <w:rPr>
          <w:rFonts w:ascii="Times New Roman" w:eastAsia="Times New Roman" w:hAnsi="Times New Roman" w:cs="Times New Roman"/>
          <w:sz w:val="24"/>
          <w:szCs w:val="24"/>
          <w:lang w:eastAsia="ru-RU"/>
        </w:rPr>
        <w:t>Минпросвещения</w:t>
      </w:r>
      <w:proofErr w:type="spellEnd"/>
      <w:r w:rsidRPr="008B4B10">
        <w:rPr>
          <w:rFonts w:ascii="Times New Roman" w:eastAsia="Times New Roman" w:hAnsi="Times New Roman" w:cs="Times New Roman"/>
          <w:sz w:val="24"/>
          <w:szCs w:val="24"/>
          <w:lang w:eastAsia="ru-RU"/>
        </w:rPr>
        <w:t xml:space="preserve"> России от 23 декабря 2020 г. N 767</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hyperlink r:id="rId34" w:anchor="block_1025" w:history="1">
        <w:r w:rsidRPr="008B4B10">
          <w:rPr>
            <w:rFonts w:ascii="Times New Roman" w:eastAsia="Times New Roman" w:hAnsi="Times New Roman" w:cs="Times New Roman"/>
            <w:color w:val="0000FF"/>
            <w:sz w:val="24"/>
            <w:szCs w:val="24"/>
            <w:u w:val="single"/>
            <w:lang w:eastAsia="ru-RU"/>
          </w:rPr>
          <w:t>См. предыдущую редакцию</w:t>
        </w:r>
      </w:hyperlink>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25. </w:t>
      </w:r>
      <w:proofErr w:type="gramStart"/>
      <w:r w:rsidRPr="008B4B10">
        <w:rPr>
          <w:rFonts w:ascii="Times New Roman" w:eastAsia="Times New Roman" w:hAnsi="Times New Roman" w:cs="Times New Roman"/>
          <w:sz w:val="24"/>
          <w:szCs w:val="24"/>
          <w:lang w:eastAsia="ru-RU"/>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8B4B10">
        <w:rPr>
          <w:rFonts w:ascii="Times New Roman" w:eastAsia="Times New Roman" w:hAnsi="Times New Roman" w:cs="Times New Roman"/>
          <w:sz w:val="24"/>
          <w:szCs w:val="24"/>
          <w:lang w:eastAsia="ru-RU"/>
        </w:rPr>
        <w:t>)</w:t>
      </w:r>
      <w:hyperlink r:id="rId35" w:anchor="block_4444" w:history="1">
        <w:r w:rsidRPr="008B4B10">
          <w:rPr>
            <w:rFonts w:ascii="Times New Roman" w:eastAsia="Times New Roman" w:hAnsi="Times New Roman" w:cs="Times New Roman"/>
            <w:color w:val="0000FF"/>
            <w:sz w:val="24"/>
            <w:szCs w:val="24"/>
            <w:u w:val="single"/>
            <w:lang w:eastAsia="ru-RU"/>
          </w:rPr>
          <w:t>*(5)</w:t>
        </w:r>
      </w:hyperlink>
      <w:r w:rsidRPr="008B4B10">
        <w:rPr>
          <w:rFonts w:ascii="Times New Roman" w:eastAsia="Times New Roman" w:hAnsi="Times New Roman" w:cs="Times New Roman"/>
          <w:sz w:val="24"/>
          <w:szCs w:val="24"/>
          <w:lang w:eastAsia="ru-RU"/>
        </w:rPr>
        <w:t>.</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В состав аттестационных комиссий включается представитель соответствующего профессионального союза.</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w:t>
      </w:r>
      <w:r w:rsidRPr="008B4B10">
        <w:rPr>
          <w:rFonts w:ascii="Times New Roman" w:eastAsia="Times New Roman" w:hAnsi="Times New Roman" w:cs="Times New Roman"/>
          <w:sz w:val="24"/>
          <w:szCs w:val="24"/>
          <w:lang w:eastAsia="ru-RU"/>
        </w:rPr>
        <w:lastRenderedPageBreak/>
        <w:t>использованием информационно-телекоммуникационных сетей общего пользования, в том числе сети "Интернет".</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б) осуществляется письменное уведомление педагогических работников о сроке и месте проведения их аттестации.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34. Заседание аттестационной комиссии считается правомочным, если на нем присутствуют не менее двух третей от общего числа ее членов.</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Пункт 36 изменен с 2 февраля 2021 г. - </w:t>
      </w:r>
      <w:hyperlink r:id="rId36" w:anchor="block_1002" w:history="1">
        <w:r w:rsidRPr="008B4B10">
          <w:rPr>
            <w:rFonts w:ascii="Times New Roman" w:eastAsia="Times New Roman" w:hAnsi="Times New Roman" w:cs="Times New Roman"/>
            <w:color w:val="0000FF"/>
            <w:sz w:val="24"/>
            <w:szCs w:val="24"/>
            <w:u w:val="single"/>
            <w:lang w:eastAsia="ru-RU"/>
          </w:rPr>
          <w:t>Приказ</w:t>
        </w:r>
      </w:hyperlink>
      <w:r w:rsidRPr="008B4B10">
        <w:rPr>
          <w:rFonts w:ascii="Times New Roman" w:eastAsia="Times New Roman" w:hAnsi="Times New Roman" w:cs="Times New Roman"/>
          <w:sz w:val="24"/>
          <w:szCs w:val="24"/>
          <w:lang w:eastAsia="ru-RU"/>
        </w:rPr>
        <w:t xml:space="preserve"> </w:t>
      </w:r>
      <w:proofErr w:type="spellStart"/>
      <w:r w:rsidRPr="008B4B10">
        <w:rPr>
          <w:rFonts w:ascii="Times New Roman" w:eastAsia="Times New Roman" w:hAnsi="Times New Roman" w:cs="Times New Roman"/>
          <w:sz w:val="24"/>
          <w:szCs w:val="24"/>
          <w:lang w:eastAsia="ru-RU"/>
        </w:rPr>
        <w:t>Минпросвещения</w:t>
      </w:r>
      <w:proofErr w:type="spellEnd"/>
      <w:r w:rsidRPr="008B4B10">
        <w:rPr>
          <w:rFonts w:ascii="Times New Roman" w:eastAsia="Times New Roman" w:hAnsi="Times New Roman" w:cs="Times New Roman"/>
          <w:sz w:val="24"/>
          <w:szCs w:val="24"/>
          <w:lang w:eastAsia="ru-RU"/>
        </w:rPr>
        <w:t xml:space="preserve"> России от 23 декабря 2020 г. N 767</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hyperlink r:id="rId37" w:anchor="block_1036" w:history="1">
        <w:r w:rsidRPr="008B4B10">
          <w:rPr>
            <w:rFonts w:ascii="Times New Roman" w:eastAsia="Times New Roman" w:hAnsi="Times New Roman" w:cs="Times New Roman"/>
            <w:color w:val="0000FF"/>
            <w:sz w:val="24"/>
            <w:szCs w:val="24"/>
            <w:u w:val="single"/>
            <w:lang w:eastAsia="ru-RU"/>
          </w:rPr>
          <w:t>См. предыдущую редакцию</w:t>
        </w:r>
      </w:hyperlink>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36. Первая квалификационная категория педагогическим работникам устанавливается на основе:</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стабильных положительных результатов освоения </w:t>
      </w:r>
      <w:proofErr w:type="gramStart"/>
      <w:r w:rsidRPr="008B4B10">
        <w:rPr>
          <w:rFonts w:ascii="Times New Roman" w:eastAsia="Times New Roman" w:hAnsi="Times New Roman" w:cs="Times New Roman"/>
          <w:sz w:val="24"/>
          <w:szCs w:val="24"/>
          <w:lang w:eastAsia="ru-RU"/>
        </w:rPr>
        <w:t>обучающимися</w:t>
      </w:r>
      <w:proofErr w:type="gramEnd"/>
      <w:r w:rsidRPr="008B4B10">
        <w:rPr>
          <w:rFonts w:ascii="Times New Roman" w:eastAsia="Times New Roman" w:hAnsi="Times New Roman" w:cs="Times New Roman"/>
          <w:sz w:val="24"/>
          <w:szCs w:val="24"/>
          <w:lang w:eastAsia="ru-RU"/>
        </w:rPr>
        <w:t xml:space="preserve"> образовательных программ по итогам мониторингов, проводимых организацией;</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lastRenderedPageBreak/>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38" w:history="1">
        <w:r w:rsidRPr="008B4B10">
          <w:rPr>
            <w:rFonts w:ascii="Times New Roman" w:eastAsia="Times New Roman" w:hAnsi="Times New Roman" w:cs="Times New Roman"/>
            <w:color w:val="0000FF"/>
            <w:sz w:val="24"/>
            <w:szCs w:val="24"/>
            <w:u w:val="single"/>
            <w:lang w:eastAsia="ru-RU"/>
          </w:rPr>
          <w:t>постановлением</w:t>
        </w:r>
      </w:hyperlink>
      <w:r w:rsidRPr="008B4B10">
        <w:rPr>
          <w:rFonts w:ascii="Times New Roman" w:eastAsia="Times New Roman" w:hAnsi="Times New Roman" w:cs="Times New Roman"/>
          <w:sz w:val="24"/>
          <w:szCs w:val="24"/>
          <w:lang w:eastAsia="ru-RU"/>
        </w:rPr>
        <w:t xml:space="preserve"> Правительства Российской Федерации от 5 августа 2013 г. N 662</w:t>
      </w:r>
      <w:hyperlink r:id="rId39" w:anchor="block_5555" w:history="1">
        <w:r w:rsidRPr="008B4B10">
          <w:rPr>
            <w:rFonts w:ascii="Times New Roman" w:eastAsia="Times New Roman" w:hAnsi="Times New Roman" w:cs="Times New Roman"/>
            <w:color w:val="0000FF"/>
            <w:sz w:val="24"/>
            <w:szCs w:val="24"/>
            <w:u w:val="single"/>
            <w:lang w:eastAsia="ru-RU"/>
          </w:rPr>
          <w:t>*(6)</w:t>
        </w:r>
      </w:hyperlink>
      <w:r w:rsidRPr="008B4B10">
        <w:rPr>
          <w:rFonts w:ascii="Times New Roman" w:eastAsia="Times New Roman" w:hAnsi="Times New Roman" w:cs="Times New Roman"/>
          <w:sz w:val="24"/>
          <w:szCs w:val="24"/>
          <w:lang w:eastAsia="ru-RU"/>
        </w:rPr>
        <w:t>;</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Пункт 37 изменен с 2 февраля 2021 г. - </w:t>
      </w:r>
      <w:hyperlink r:id="rId40" w:anchor="block_1002" w:history="1">
        <w:r w:rsidRPr="008B4B10">
          <w:rPr>
            <w:rFonts w:ascii="Times New Roman" w:eastAsia="Times New Roman" w:hAnsi="Times New Roman" w:cs="Times New Roman"/>
            <w:color w:val="0000FF"/>
            <w:sz w:val="24"/>
            <w:szCs w:val="24"/>
            <w:u w:val="single"/>
            <w:lang w:eastAsia="ru-RU"/>
          </w:rPr>
          <w:t>Приказ</w:t>
        </w:r>
      </w:hyperlink>
      <w:r w:rsidRPr="008B4B10">
        <w:rPr>
          <w:rFonts w:ascii="Times New Roman" w:eastAsia="Times New Roman" w:hAnsi="Times New Roman" w:cs="Times New Roman"/>
          <w:sz w:val="24"/>
          <w:szCs w:val="24"/>
          <w:lang w:eastAsia="ru-RU"/>
        </w:rPr>
        <w:t xml:space="preserve"> </w:t>
      </w:r>
      <w:proofErr w:type="spellStart"/>
      <w:r w:rsidRPr="008B4B10">
        <w:rPr>
          <w:rFonts w:ascii="Times New Roman" w:eastAsia="Times New Roman" w:hAnsi="Times New Roman" w:cs="Times New Roman"/>
          <w:sz w:val="24"/>
          <w:szCs w:val="24"/>
          <w:lang w:eastAsia="ru-RU"/>
        </w:rPr>
        <w:t>Минпросвещения</w:t>
      </w:r>
      <w:proofErr w:type="spellEnd"/>
      <w:r w:rsidRPr="008B4B10">
        <w:rPr>
          <w:rFonts w:ascii="Times New Roman" w:eastAsia="Times New Roman" w:hAnsi="Times New Roman" w:cs="Times New Roman"/>
          <w:sz w:val="24"/>
          <w:szCs w:val="24"/>
          <w:lang w:eastAsia="ru-RU"/>
        </w:rPr>
        <w:t xml:space="preserve"> России от 23 декабря 2020 г. N 767</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hyperlink r:id="rId41" w:anchor="block_1037" w:history="1">
        <w:r w:rsidRPr="008B4B10">
          <w:rPr>
            <w:rFonts w:ascii="Times New Roman" w:eastAsia="Times New Roman" w:hAnsi="Times New Roman" w:cs="Times New Roman"/>
            <w:color w:val="0000FF"/>
            <w:sz w:val="24"/>
            <w:szCs w:val="24"/>
            <w:u w:val="single"/>
            <w:lang w:eastAsia="ru-RU"/>
          </w:rPr>
          <w:t>См. предыдущую редакцию</w:t>
        </w:r>
      </w:hyperlink>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37. Высшая квалификационная категория педагогическим работникам устанавливается на основе:</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B4B10">
        <w:rPr>
          <w:rFonts w:ascii="Times New Roman" w:eastAsia="Times New Roman" w:hAnsi="Times New Roman" w:cs="Times New Roman"/>
          <w:sz w:val="24"/>
          <w:szCs w:val="24"/>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roofErr w:type="gramEnd"/>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42" w:history="1">
        <w:r w:rsidRPr="008B4B10">
          <w:rPr>
            <w:rFonts w:ascii="Times New Roman" w:eastAsia="Times New Roman" w:hAnsi="Times New Roman" w:cs="Times New Roman"/>
            <w:color w:val="0000FF"/>
            <w:sz w:val="24"/>
            <w:szCs w:val="24"/>
            <w:u w:val="single"/>
            <w:lang w:eastAsia="ru-RU"/>
          </w:rPr>
          <w:t>постановлением</w:t>
        </w:r>
      </w:hyperlink>
      <w:r w:rsidRPr="008B4B10">
        <w:rPr>
          <w:rFonts w:ascii="Times New Roman" w:eastAsia="Times New Roman" w:hAnsi="Times New Roman" w:cs="Times New Roman"/>
          <w:sz w:val="24"/>
          <w:szCs w:val="24"/>
          <w:lang w:eastAsia="ru-RU"/>
        </w:rPr>
        <w:t xml:space="preserve"> Правительства Российской Федерации от 5 августа 2013 г. N 662</w:t>
      </w:r>
      <w:hyperlink r:id="rId43" w:anchor="block_5555" w:history="1">
        <w:r w:rsidRPr="008B4B10">
          <w:rPr>
            <w:rFonts w:ascii="Times New Roman" w:eastAsia="Times New Roman" w:hAnsi="Times New Roman" w:cs="Times New Roman"/>
            <w:color w:val="0000FF"/>
            <w:sz w:val="24"/>
            <w:szCs w:val="24"/>
            <w:u w:val="single"/>
            <w:lang w:eastAsia="ru-RU"/>
          </w:rPr>
          <w:t>*(6)</w:t>
        </w:r>
      </w:hyperlink>
      <w:r w:rsidRPr="008B4B10">
        <w:rPr>
          <w:rFonts w:ascii="Times New Roman" w:eastAsia="Times New Roman" w:hAnsi="Times New Roman" w:cs="Times New Roman"/>
          <w:sz w:val="24"/>
          <w:szCs w:val="24"/>
          <w:lang w:eastAsia="ru-RU"/>
        </w:rPr>
        <w:t>;</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выявления и развития </w:t>
      </w:r>
      <w:proofErr w:type="gramStart"/>
      <w:r w:rsidRPr="008B4B10">
        <w:rPr>
          <w:rFonts w:ascii="Times New Roman" w:eastAsia="Times New Roman" w:hAnsi="Times New Roman" w:cs="Times New Roman"/>
          <w:sz w:val="24"/>
          <w:szCs w:val="24"/>
          <w:lang w:eastAsia="ru-RU"/>
        </w:rPr>
        <w:t>способностей</w:t>
      </w:r>
      <w:proofErr w:type="gramEnd"/>
      <w:r w:rsidRPr="008B4B10">
        <w:rPr>
          <w:rFonts w:ascii="Times New Roman" w:eastAsia="Times New Roman" w:hAnsi="Times New Roman" w:cs="Times New Roman"/>
          <w:sz w:val="24"/>
          <w:szCs w:val="24"/>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r:id="rId44" w:anchor="block_1036" w:history="1">
        <w:r w:rsidRPr="008B4B10">
          <w:rPr>
            <w:rFonts w:ascii="Times New Roman" w:eastAsia="Times New Roman" w:hAnsi="Times New Roman" w:cs="Times New Roman"/>
            <w:color w:val="0000FF"/>
            <w:sz w:val="24"/>
            <w:szCs w:val="24"/>
            <w:u w:val="single"/>
            <w:lang w:eastAsia="ru-RU"/>
          </w:rPr>
          <w:t>пунктами 36</w:t>
        </w:r>
      </w:hyperlink>
      <w:r w:rsidRPr="008B4B10">
        <w:rPr>
          <w:rFonts w:ascii="Times New Roman" w:eastAsia="Times New Roman" w:hAnsi="Times New Roman" w:cs="Times New Roman"/>
          <w:sz w:val="24"/>
          <w:szCs w:val="24"/>
          <w:lang w:eastAsia="ru-RU"/>
        </w:rPr>
        <w:t xml:space="preserve"> и </w:t>
      </w:r>
      <w:hyperlink r:id="rId45" w:anchor="block_1037" w:history="1">
        <w:r w:rsidRPr="008B4B10">
          <w:rPr>
            <w:rFonts w:ascii="Times New Roman" w:eastAsia="Times New Roman" w:hAnsi="Times New Roman" w:cs="Times New Roman"/>
            <w:color w:val="0000FF"/>
            <w:sz w:val="24"/>
            <w:szCs w:val="24"/>
            <w:u w:val="single"/>
            <w:lang w:eastAsia="ru-RU"/>
          </w:rPr>
          <w:t>37</w:t>
        </w:r>
      </w:hyperlink>
      <w:r w:rsidRPr="008B4B10">
        <w:rPr>
          <w:rFonts w:ascii="Times New Roman" w:eastAsia="Times New Roman" w:hAnsi="Times New Roman" w:cs="Times New Roman"/>
          <w:sz w:val="24"/>
          <w:szCs w:val="24"/>
          <w:lang w:eastAsia="ru-RU"/>
        </w:rPr>
        <w:t xml:space="preserve"> настоящего Порядка, при условии, что их деятельность связана с соответствующими направлениями работы.</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39. По результатам аттестации аттестационная комиссия принимает одно из следующих решений:</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lastRenderedPageBreak/>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Решение аттестационной комиссии вступает в силу со дня его вынесения.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44. </w:t>
      </w:r>
      <w:proofErr w:type="gramStart"/>
      <w:r w:rsidRPr="008B4B10">
        <w:rPr>
          <w:rFonts w:ascii="Times New Roman" w:eastAsia="Times New Roman" w:hAnsi="Times New Roman" w:cs="Times New Roman"/>
          <w:sz w:val="24"/>
          <w:szCs w:val="24"/>
          <w:lang w:eastAsia="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w:t>
      </w:r>
    </w:p>
    <w:p w:rsidR="008B4B10" w:rsidRPr="008B4B10" w:rsidRDefault="008B4B10" w:rsidP="008B4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B4B10">
        <w:rPr>
          <w:rFonts w:ascii="Courier New" w:eastAsia="Times New Roman" w:hAnsi="Courier New" w:cs="Courier New"/>
          <w:sz w:val="20"/>
          <w:szCs w:val="20"/>
          <w:lang w:eastAsia="ru-RU"/>
        </w:rPr>
        <w:lastRenderedPageBreak/>
        <w:t>------------------------------</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Сноски изменены с 2 февраля 2021 г. - Приказ </w:t>
      </w:r>
      <w:proofErr w:type="spellStart"/>
      <w:r w:rsidRPr="008B4B10">
        <w:rPr>
          <w:rFonts w:ascii="Times New Roman" w:eastAsia="Times New Roman" w:hAnsi="Times New Roman" w:cs="Times New Roman"/>
          <w:sz w:val="24"/>
          <w:szCs w:val="24"/>
          <w:lang w:eastAsia="ru-RU"/>
        </w:rPr>
        <w:t>Минпросвещения</w:t>
      </w:r>
      <w:proofErr w:type="spellEnd"/>
      <w:r w:rsidRPr="008B4B10">
        <w:rPr>
          <w:rFonts w:ascii="Times New Roman" w:eastAsia="Times New Roman" w:hAnsi="Times New Roman" w:cs="Times New Roman"/>
          <w:sz w:val="24"/>
          <w:szCs w:val="24"/>
          <w:lang w:eastAsia="ru-RU"/>
        </w:rPr>
        <w:t xml:space="preserve"> России от 23 декабря 2020 г. N 767</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hyperlink r:id="rId46" w:anchor="block_1111" w:history="1">
        <w:r w:rsidRPr="008B4B10">
          <w:rPr>
            <w:rFonts w:ascii="Times New Roman" w:eastAsia="Times New Roman" w:hAnsi="Times New Roman" w:cs="Times New Roman"/>
            <w:color w:val="0000FF"/>
            <w:sz w:val="24"/>
            <w:szCs w:val="24"/>
            <w:u w:val="single"/>
            <w:lang w:eastAsia="ru-RU"/>
          </w:rPr>
          <w:t>См. предыдущую редакцию</w:t>
        </w:r>
      </w:hyperlink>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*(1) </w:t>
      </w:r>
      <w:hyperlink r:id="rId47" w:anchor="block_108600" w:history="1">
        <w:r w:rsidRPr="008B4B10">
          <w:rPr>
            <w:rFonts w:ascii="Times New Roman" w:eastAsia="Times New Roman" w:hAnsi="Times New Roman" w:cs="Times New Roman"/>
            <w:color w:val="0000FF"/>
            <w:sz w:val="24"/>
            <w:szCs w:val="24"/>
            <w:u w:val="single"/>
            <w:lang w:eastAsia="ru-RU"/>
          </w:rPr>
          <w:t>Часть 1 статьи 49</w:t>
        </w:r>
      </w:hyperlink>
      <w:r w:rsidRPr="008B4B10">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proofErr w:type="gramStart"/>
      <w:r w:rsidRPr="008B4B10">
        <w:rPr>
          <w:rFonts w:ascii="Times New Roman" w:eastAsia="Times New Roman" w:hAnsi="Times New Roman" w:cs="Times New Roman"/>
          <w:sz w:val="24"/>
          <w:szCs w:val="24"/>
          <w:lang w:eastAsia="ru-RU"/>
        </w:rPr>
        <w:t>ст</w:t>
      </w:r>
      <w:proofErr w:type="spellEnd"/>
      <w:proofErr w:type="gramEnd"/>
      <w:r w:rsidRPr="008B4B10">
        <w:rPr>
          <w:rFonts w:ascii="Times New Roman" w:eastAsia="Times New Roman" w:hAnsi="Times New Roman" w:cs="Times New Roman"/>
          <w:sz w:val="24"/>
          <w:szCs w:val="24"/>
          <w:lang w:eastAsia="ru-RU"/>
        </w:rPr>
        <w:t xml:space="preserve"> 2878; N 27 ст. 3462; N 30, ст. 4036; N 48, ст. 6165; 2014, N 6, ст. 562, ст. 566).</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*(2) </w:t>
      </w:r>
      <w:hyperlink r:id="rId48" w:anchor="block_108601" w:history="1">
        <w:r w:rsidRPr="008B4B10">
          <w:rPr>
            <w:rFonts w:ascii="Times New Roman" w:eastAsia="Times New Roman" w:hAnsi="Times New Roman" w:cs="Times New Roman"/>
            <w:color w:val="0000FF"/>
            <w:sz w:val="24"/>
            <w:szCs w:val="24"/>
            <w:u w:val="single"/>
            <w:lang w:eastAsia="ru-RU"/>
          </w:rPr>
          <w:t>Часть 2 статьи 49</w:t>
        </w:r>
      </w:hyperlink>
      <w:r w:rsidRPr="008B4B10">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w:t>
      </w:r>
      <w:proofErr w:type="spellStart"/>
      <w:proofErr w:type="gramStart"/>
      <w:r w:rsidRPr="008B4B10">
        <w:rPr>
          <w:rFonts w:ascii="Times New Roman" w:eastAsia="Times New Roman" w:hAnsi="Times New Roman" w:cs="Times New Roman"/>
          <w:sz w:val="24"/>
          <w:szCs w:val="24"/>
          <w:lang w:eastAsia="ru-RU"/>
        </w:rPr>
        <w:t>ст</w:t>
      </w:r>
      <w:proofErr w:type="spellEnd"/>
      <w:proofErr w:type="gramEnd"/>
      <w:r w:rsidRPr="008B4B10">
        <w:rPr>
          <w:rFonts w:ascii="Times New Roman" w:eastAsia="Times New Roman" w:hAnsi="Times New Roman" w:cs="Times New Roman"/>
          <w:sz w:val="24"/>
          <w:szCs w:val="24"/>
          <w:lang w:eastAsia="ru-RU"/>
        </w:rPr>
        <w:t xml:space="preserve"> 2878; N 27 ст. 3462; N 30, ст. 4036; N 48, ст. 6165; 2014, N 6, ст. 562, ст. 566).</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*(3) </w:t>
      </w:r>
      <w:hyperlink r:id="rId49" w:history="1">
        <w:r w:rsidRPr="008B4B10">
          <w:rPr>
            <w:rFonts w:ascii="Times New Roman" w:eastAsia="Times New Roman" w:hAnsi="Times New Roman" w:cs="Times New Roman"/>
            <w:color w:val="0000FF"/>
            <w:sz w:val="24"/>
            <w:szCs w:val="24"/>
            <w:u w:val="single"/>
            <w:lang w:eastAsia="ru-RU"/>
          </w:rPr>
          <w:t>Федеральный закон</w:t>
        </w:r>
      </w:hyperlink>
      <w:r w:rsidRPr="008B4B10">
        <w:rPr>
          <w:rFonts w:ascii="Times New Roman" w:eastAsia="Times New Roman" w:hAnsi="Times New Roman" w:cs="Times New Roman"/>
          <w:sz w:val="24"/>
          <w:szCs w:val="24"/>
          <w:lang w:eastAsia="ru-RU"/>
        </w:rPr>
        <w:t xml:space="preserve"> от 3 июля 2016 г. N 238-ФЗ "О независимой оценке квалификации" (Собрание законодательства Российской Федерации, 2016, N 27, ст. 4171).</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B4B10">
        <w:rPr>
          <w:rFonts w:ascii="Times New Roman" w:eastAsia="Times New Roman" w:hAnsi="Times New Roman" w:cs="Times New Roman"/>
          <w:sz w:val="24"/>
          <w:szCs w:val="24"/>
          <w:lang w:eastAsia="ru-RU"/>
        </w:rPr>
        <w:t xml:space="preserve">*(4) </w:t>
      </w:r>
      <w:hyperlink r:id="rId50" w:history="1">
        <w:r w:rsidRPr="008B4B10">
          <w:rPr>
            <w:rFonts w:ascii="Times New Roman" w:eastAsia="Times New Roman" w:hAnsi="Times New Roman" w:cs="Times New Roman"/>
            <w:color w:val="0000FF"/>
            <w:sz w:val="24"/>
            <w:szCs w:val="24"/>
            <w:u w:val="single"/>
            <w:lang w:eastAsia="ru-RU"/>
          </w:rPr>
          <w:t>Приказ</w:t>
        </w:r>
      </w:hyperlink>
      <w:r w:rsidRPr="008B4B10">
        <w:rPr>
          <w:rFonts w:ascii="Times New Roman" w:eastAsia="Times New Roman" w:hAnsi="Times New Roman" w:cs="Times New Roman"/>
          <w:sz w:val="24"/>
          <w:szCs w:val="24"/>
          <w:lang w:eastAsia="ru-RU"/>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w:t>
      </w:r>
      <w:hyperlink r:id="rId51" w:anchor="block_1000" w:history="1">
        <w:r w:rsidRPr="008B4B10">
          <w:rPr>
            <w:rFonts w:ascii="Times New Roman" w:eastAsia="Times New Roman" w:hAnsi="Times New Roman" w:cs="Times New Roman"/>
            <w:color w:val="0000FF"/>
            <w:sz w:val="24"/>
            <w:szCs w:val="24"/>
            <w:u w:val="single"/>
            <w:lang w:eastAsia="ru-RU"/>
          </w:rPr>
          <w:t>приказом</w:t>
        </w:r>
      </w:hyperlink>
      <w:r w:rsidRPr="008B4B10">
        <w:rPr>
          <w:rFonts w:ascii="Times New Roman" w:eastAsia="Times New Roman" w:hAnsi="Times New Roman" w:cs="Times New Roman"/>
          <w:sz w:val="24"/>
          <w:szCs w:val="24"/>
          <w:lang w:eastAsia="ru-RU"/>
        </w:rPr>
        <w:t xml:space="preserve"> Министерства здравоохранения и социального развития Российской Федерации от 31 мая 2011 г</w:t>
      </w:r>
      <w:proofErr w:type="gramEnd"/>
      <w:r w:rsidRPr="008B4B10">
        <w:rPr>
          <w:rFonts w:ascii="Times New Roman" w:eastAsia="Times New Roman" w:hAnsi="Times New Roman" w:cs="Times New Roman"/>
          <w:sz w:val="24"/>
          <w:szCs w:val="24"/>
          <w:lang w:eastAsia="ru-RU"/>
        </w:rPr>
        <w:t>. N 448н (</w:t>
      </w:r>
      <w:proofErr w:type="gramStart"/>
      <w:r w:rsidRPr="008B4B10">
        <w:rPr>
          <w:rFonts w:ascii="Times New Roman" w:eastAsia="Times New Roman" w:hAnsi="Times New Roman" w:cs="Times New Roman"/>
          <w:sz w:val="24"/>
          <w:szCs w:val="24"/>
          <w:lang w:eastAsia="ru-RU"/>
        </w:rPr>
        <w:t>зарегистрирован</w:t>
      </w:r>
      <w:proofErr w:type="gramEnd"/>
      <w:r w:rsidRPr="008B4B10">
        <w:rPr>
          <w:rFonts w:ascii="Times New Roman" w:eastAsia="Times New Roman" w:hAnsi="Times New Roman" w:cs="Times New Roman"/>
          <w:sz w:val="24"/>
          <w:szCs w:val="24"/>
          <w:lang w:eastAsia="ru-RU"/>
        </w:rPr>
        <w:t xml:space="preserve"> Министерством юстиции Российской Федерации 1 июля 2011 г., регистрационный N 21240).</w:t>
      </w:r>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B4B10">
        <w:rPr>
          <w:rFonts w:ascii="Times New Roman" w:eastAsia="Times New Roman" w:hAnsi="Times New Roman" w:cs="Times New Roman"/>
          <w:sz w:val="24"/>
          <w:szCs w:val="24"/>
          <w:lang w:eastAsia="ru-RU"/>
        </w:rPr>
        <w:t xml:space="preserve">*(5) </w:t>
      </w:r>
      <w:hyperlink r:id="rId52" w:anchor="block_108602" w:history="1">
        <w:r w:rsidRPr="008B4B10">
          <w:rPr>
            <w:rFonts w:ascii="Times New Roman" w:eastAsia="Times New Roman" w:hAnsi="Times New Roman" w:cs="Times New Roman"/>
            <w:color w:val="0000FF"/>
            <w:sz w:val="24"/>
            <w:szCs w:val="24"/>
            <w:u w:val="single"/>
            <w:lang w:eastAsia="ru-RU"/>
          </w:rPr>
          <w:t>Часть 3 статьи 49</w:t>
        </w:r>
      </w:hyperlink>
      <w:r w:rsidRPr="008B4B10">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roofErr w:type="gramEnd"/>
    </w:p>
    <w:p w:rsidR="008B4B10" w:rsidRPr="008B4B10" w:rsidRDefault="008B4B10" w:rsidP="008B4B10">
      <w:pPr>
        <w:spacing w:before="100" w:beforeAutospacing="1" w:after="100" w:afterAutospacing="1" w:line="240" w:lineRule="auto"/>
        <w:rPr>
          <w:rFonts w:ascii="Times New Roman" w:eastAsia="Times New Roman" w:hAnsi="Times New Roman" w:cs="Times New Roman"/>
          <w:sz w:val="24"/>
          <w:szCs w:val="24"/>
          <w:lang w:eastAsia="ru-RU"/>
        </w:rPr>
      </w:pPr>
      <w:r w:rsidRPr="008B4B10">
        <w:rPr>
          <w:rFonts w:ascii="Times New Roman" w:eastAsia="Times New Roman" w:hAnsi="Times New Roman" w:cs="Times New Roman"/>
          <w:sz w:val="24"/>
          <w:szCs w:val="24"/>
          <w:lang w:eastAsia="ru-RU"/>
        </w:rPr>
        <w:t xml:space="preserve">*(6) </w:t>
      </w:r>
      <w:hyperlink r:id="rId53" w:history="1">
        <w:r w:rsidRPr="008B4B10">
          <w:rPr>
            <w:rFonts w:ascii="Times New Roman" w:eastAsia="Times New Roman" w:hAnsi="Times New Roman" w:cs="Times New Roman"/>
            <w:color w:val="0000FF"/>
            <w:sz w:val="24"/>
            <w:szCs w:val="24"/>
            <w:u w:val="single"/>
            <w:lang w:eastAsia="ru-RU"/>
          </w:rPr>
          <w:t>Постановление</w:t>
        </w:r>
      </w:hyperlink>
      <w:r w:rsidRPr="008B4B10">
        <w:rPr>
          <w:rFonts w:ascii="Times New Roman" w:eastAsia="Times New Roman" w:hAnsi="Times New Roman" w:cs="Times New Roman"/>
          <w:sz w:val="24"/>
          <w:szCs w:val="24"/>
          <w:lang w:eastAsia="ru-RU"/>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775C7E" w:rsidRDefault="00775C7E"/>
    <w:sectPr w:rsidR="00775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10"/>
    <w:rsid w:val="00775C7E"/>
    <w:rsid w:val="008B4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934574">
      <w:bodyDiv w:val="1"/>
      <w:marLeft w:val="0"/>
      <w:marRight w:val="0"/>
      <w:marTop w:val="0"/>
      <w:marBottom w:val="0"/>
      <w:divBdr>
        <w:top w:val="none" w:sz="0" w:space="0" w:color="auto"/>
        <w:left w:val="none" w:sz="0" w:space="0" w:color="auto"/>
        <w:bottom w:val="none" w:sz="0" w:space="0" w:color="auto"/>
        <w:right w:val="none" w:sz="0" w:space="0" w:color="auto"/>
      </w:divBdr>
      <w:divsChild>
        <w:div w:id="1515726825">
          <w:marLeft w:val="0"/>
          <w:marRight w:val="0"/>
          <w:marTop w:val="0"/>
          <w:marBottom w:val="0"/>
          <w:divBdr>
            <w:top w:val="none" w:sz="0" w:space="0" w:color="auto"/>
            <w:left w:val="none" w:sz="0" w:space="0" w:color="auto"/>
            <w:bottom w:val="none" w:sz="0" w:space="0" w:color="auto"/>
            <w:right w:val="none" w:sz="0" w:space="0" w:color="auto"/>
          </w:divBdr>
          <w:divsChild>
            <w:div w:id="570890517">
              <w:marLeft w:val="0"/>
              <w:marRight w:val="0"/>
              <w:marTop w:val="0"/>
              <w:marBottom w:val="0"/>
              <w:divBdr>
                <w:top w:val="none" w:sz="0" w:space="0" w:color="auto"/>
                <w:left w:val="none" w:sz="0" w:space="0" w:color="auto"/>
                <w:bottom w:val="none" w:sz="0" w:space="0" w:color="auto"/>
                <w:right w:val="none" w:sz="0" w:space="0" w:color="auto"/>
              </w:divBdr>
              <w:divsChild>
                <w:div w:id="422577854">
                  <w:marLeft w:val="0"/>
                  <w:marRight w:val="0"/>
                  <w:marTop w:val="0"/>
                  <w:marBottom w:val="0"/>
                  <w:divBdr>
                    <w:top w:val="none" w:sz="0" w:space="0" w:color="auto"/>
                    <w:left w:val="none" w:sz="0" w:space="0" w:color="auto"/>
                    <w:bottom w:val="none" w:sz="0" w:space="0" w:color="auto"/>
                    <w:right w:val="none" w:sz="0" w:space="0" w:color="auto"/>
                  </w:divBdr>
                  <w:divsChild>
                    <w:div w:id="862092760">
                      <w:marLeft w:val="0"/>
                      <w:marRight w:val="0"/>
                      <w:marTop w:val="0"/>
                      <w:marBottom w:val="0"/>
                      <w:divBdr>
                        <w:top w:val="none" w:sz="0" w:space="0" w:color="auto"/>
                        <w:left w:val="none" w:sz="0" w:space="0" w:color="auto"/>
                        <w:bottom w:val="none" w:sz="0" w:space="0" w:color="auto"/>
                        <w:right w:val="none" w:sz="0" w:space="0" w:color="auto"/>
                      </w:divBdr>
                    </w:div>
                    <w:div w:id="246772833">
                      <w:marLeft w:val="0"/>
                      <w:marRight w:val="0"/>
                      <w:marTop w:val="0"/>
                      <w:marBottom w:val="0"/>
                      <w:divBdr>
                        <w:top w:val="none" w:sz="0" w:space="0" w:color="auto"/>
                        <w:left w:val="none" w:sz="0" w:space="0" w:color="auto"/>
                        <w:bottom w:val="none" w:sz="0" w:space="0" w:color="auto"/>
                        <w:right w:val="none" w:sz="0" w:space="0" w:color="auto"/>
                      </w:divBdr>
                      <w:divsChild>
                        <w:div w:id="1728914158">
                          <w:marLeft w:val="0"/>
                          <w:marRight w:val="0"/>
                          <w:marTop w:val="0"/>
                          <w:marBottom w:val="0"/>
                          <w:divBdr>
                            <w:top w:val="none" w:sz="0" w:space="0" w:color="auto"/>
                            <w:left w:val="none" w:sz="0" w:space="0" w:color="auto"/>
                            <w:bottom w:val="none" w:sz="0" w:space="0" w:color="auto"/>
                            <w:right w:val="none" w:sz="0" w:space="0" w:color="auto"/>
                          </w:divBdr>
                        </w:div>
                      </w:divsChild>
                    </w:div>
                    <w:div w:id="1663007153">
                      <w:marLeft w:val="0"/>
                      <w:marRight w:val="0"/>
                      <w:marTop w:val="0"/>
                      <w:marBottom w:val="0"/>
                      <w:divBdr>
                        <w:top w:val="none" w:sz="0" w:space="0" w:color="auto"/>
                        <w:left w:val="none" w:sz="0" w:space="0" w:color="auto"/>
                        <w:bottom w:val="none" w:sz="0" w:space="0" w:color="auto"/>
                        <w:right w:val="none" w:sz="0" w:space="0" w:color="auto"/>
                      </w:divBdr>
                      <w:divsChild>
                        <w:div w:id="542449716">
                          <w:marLeft w:val="0"/>
                          <w:marRight w:val="0"/>
                          <w:marTop w:val="0"/>
                          <w:marBottom w:val="0"/>
                          <w:divBdr>
                            <w:top w:val="none" w:sz="0" w:space="0" w:color="auto"/>
                            <w:left w:val="none" w:sz="0" w:space="0" w:color="auto"/>
                            <w:bottom w:val="none" w:sz="0" w:space="0" w:color="auto"/>
                            <w:right w:val="none" w:sz="0" w:space="0" w:color="auto"/>
                          </w:divBdr>
                          <w:divsChild>
                            <w:div w:id="1450322771">
                              <w:marLeft w:val="0"/>
                              <w:marRight w:val="0"/>
                              <w:marTop w:val="0"/>
                              <w:marBottom w:val="0"/>
                              <w:divBdr>
                                <w:top w:val="none" w:sz="0" w:space="0" w:color="auto"/>
                                <w:left w:val="none" w:sz="0" w:space="0" w:color="auto"/>
                                <w:bottom w:val="none" w:sz="0" w:space="0" w:color="auto"/>
                                <w:right w:val="none" w:sz="0" w:space="0" w:color="auto"/>
                              </w:divBdr>
                            </w:div>
                          </w:divsChild>
                        </w:div>
                        <w:div w:id="110052200">
                          <w:marLeft w:val="0"/>
                          <w:marRight w:val="0"/>
                          <w:marTop w:val="0"/>
                          <w:marBottom w:val="0"/>
                          <w:divBdr>
                            <w:top w:val="none" w:sz="0" w:space="0" w:color="auto"/>
                            <w:left w:val="none" w:sz="0" w:space="0" w:color="auto"/>
                            <w:bottom w:val="none" w:sz="0" w:space="0" w:color="auto"/>
                            <w:right w:val="none" w:sz="0" w:space="0" w:color="auto"/>
                          </w:divBdr>
                        </w:div>
                        <w:div w:id="2100178687">
                          <w:marLeft w:val="0"/>
                          <w:marRight w:val="0"/>
                          <w:marTop w:val="0"/>
                          <w:marBottom w:val="0"/>
                          <w:divBdr>
                            <w:top w:val="none" w:sz="0" w:space="0" w:color="auto"/>
                            <w:left w:val="none" w:sz="0" w:space="0" w:color="auto"/>
                            <w:bottom w:val="none" w:sz="0" w:space="0" w:color="auto"/>
                            <w:right w:val="none" w:sz="0" w:space="0" w:color="auto"/>
                          </w:divBdr>
                        </w:div>
                        <w:div w:id="1869178372">
                          <w:marLeft w:val="0"/>
                          <w:marRight w:val="0"/>
                          <w:marTop w:val="0"/>
                          <w:marBottom w:val="0"/>
                          <w:divBdr>
                            <w:top w:val="none" w:sz="0" w:space="0" w:color="auto"/>
                            <w:left w:val="none" w:sz="0" w:space="0" w:color="auto"/>
                            <w:bottom w:val="none" w:sz="0" w:space="0" w:color="auto"/>
                            <w:right w:val="none" w:sz="0" w:space="0" w:color="auto"/>
                          </w:divBdr>
                        </w:div>
                        <w:div w:id="1587030061">
                          <w:marLeft w:val="0"/>
                          <w:marRight w:val="0"/>
                          <w:marTop w:val="0"/>
                          <w:marBottom w:val="0"/>
                          <w:divBdr>
                            <w:top w:val="none" w:sz="0" w:space="0" w:color="auto"/>
                            <w:left w:val="none" w:sz="0" w:space="0" w:color="auto"/>
                            <w:bottom w:val="none" w:sz="0" w:space="0" w:color="auto"/>
                            <w:right w:val="none" w:sz="0" w:space="0" w:color="auto"/>
                          </w:divBdr>
                        </w:div>
                      </w:divsChild>
                    </w:div>
                    <w:div w:id="1804032927">
                      <w:marLeft w:val="0"/>
                      <w:marRight w:val="0"/>
                      <w:marTop w:val="0"/>
                      <w:marBottom w:val="0"/>
                      <w:divBdr>
                        <w:top w:val="none" w:sz="0" w:space="0" w:color="auto"/>
                        <w:left w:val="none" w:sz="0" w:space="0" w:color="auto"/>
                        <w:bottom w:val="none" w:sz="0" w:space="0" w:color="auto"/>
                        <w:right w:val="none" w:sz="0" w:space="0" w:color="auto"/>
                      </w:divBdr>
                      <w:divsChild>
                        <w:div w:id="1339699030">
                          <w:marLeft w:val="0"/>
                          <w:marRight w:val="0"/>
                          <w:marTop w:val="0"/>
                          <w:marBottom w:val="0"/>
                          <w:divBdr>
                            <w:top w:val="none" w:sz="0" w:space="0" w:color="auto"/>
                            <w:left w:val="none" w:sz="0" w:space="0" w:color="auto"/>
                            <w:bottom w:val="none" w:sz="0" w:space="0" w:color="auto"/>
                            <w:right w:val="none" w:sz="0" w:space="0" w:color="auto"/>
                          </w:divBdr>
                          <w:divsChild>
                            <w:div w:id="833489759">
                              <w:marLeft w:val="0"/>
                              <w:marRight w:val="0"/>
                              <w:marTop w:val="0"/>
                              <w:marBottom w:val="0"/>
                              <w:divBdr>
                                <w:top w:val="none" w:sz="0" w:space="0" w:color="auto"/>
                                <w:left w:val="none" w:sz="0" w:space="0" w:color="auto"/>
                                <w:bottom w:val="none" w:sz="0" w:space="0" w:color="auto"/>
                                <w:right w:val="none" w:sz="0" w:space="0" w:color="auto"/>
                              </w:divBdr>
                            </w:div>
                          </w:divsChild>
                        </w:div>
                        <w:div w:id="9725409">
                          <w:marLeft w:val="0"/>
                          <w:marRight w:val="0"/>
                          <w:marTop w:val="0"/>
                          <w:marBottom w:val="0"/>
                          <w:divBdr>
                            <w:top w:val="none" w:sz="0" w:space="0" w:color="auto"/>
                            <w:left w:val="none" w:sz="0" w:space="0" w:color="auto"/>
                            <w:bottom w:val="none" w:sz="0" w:space="0" w:color="auto"/>
                            <w:right w:val="none" w:sz="0" w:space="0" w:color="auto"/>
                          </w:divBdr>
                        </w:div>
                        <w:div w:id="523177609">
                          <w:marLeft w:val="0"/>
                          <w:marRight w:val="0"/>
                          <w:marTop w:val="0"/>
                          <w:marBottom w:val="0"/>
                          <w:divBdr>
                            <w:top w:val="none" w:sz="0" w:space="0" w:color="auto"/>
                            <w:left w:val="none" w:sz="0" w:space="0" w:color="auto"/>
                            <w:bottom w:val="none" w:sz="0" w:space="0" w:color="auto"/>
                            <w:right w:val="none" w:sz="0" w:space="0" w:color="auto"/>
                          </w:divBdr>
                        </w:div>
                        <w:div w:id="434832640">
                          <w:marLeft w:val="0"/>
                          <w:marRight w:val="0"/>
                          <w:marTop w:val="0"/>
                          <w:marBottom w:val="0"/>
                          <w:divBdr>
                            <w:top w:val="none" w:sz="0" w:space="0" w:color="auto"/>
                            <w:left w:val="none" w:sz="0" w:space="0" w:color="auto"/>
                            <w:bottom w:val="none" w:sz="0" w:space="0" w:color="auto"/>
                            <w:right w:val="none" w:sz="0" w:space="0" w:color="auto"/>
                          </w:divBdr>
                        </w:div>
                        <w:div w:id="1414468912">
                          <w:marLeft w:val="0"/>
                          <w:marRight w:val="0"/>
                          <w:marTop w:val="0"/>
                          <w:marBottom w:val="0"/>
                          <w:divBdr>
                            <w:top w:val="none" w:sz="0" w:space="0" w:color="auto"/>
                            <w:left w:val="none" w:sz="0" w:space="0" w:color="auto"/>
                            <w:bottom w:val="none" w:sz="0" w:space="0" w:color="auto"/>
                            <w:right w:val="none" w:sz="0" w:space="0" w:color="auto"/>
                          </w:divBdr>
                        </w:div>
                        <w:div w:id="1385135793">
                          <w:marLeft w:val="0"/>
                          <w:marRight w:val="0"/>
                          <w:marTop w:val="0"/>
                          <w:marBottom w:val="0"/>
                          <w:divBdr>
                            <w:top w:val="none" w:sz="0" w:space="0" w:color="auto"/>
                            <w:left w:val="none" w:sz="0" w:space="0" w:color="auto"/>
                            <w:bottom w:val="none" w:sz="0" w:space="0" w:color="auto"/>
                            <w:right w:val="none" w:sz="0" w:space="0" w:color="auto"/>
                          </w:divBdr>
                        </w:div>
                        <w:div w:id="171339278">
                          <w:marLeft w:val="0"/>
                          <w:marRight w:val="0"/>
                          <w:marTop w:val="0"/>
                          <w:marBottom w:val="0"/>
                          <w:divBdr>
                            <w:top w:val="none" w:sz="0" w:space="0" w:color="auto"/>
                            <w:left w:val="none" w:sz="0" w:space="0" w:color="auto"/>
                            <w:bottom w:val="none" w:sz="0" w:space="0" w:color="auto"/>
                            <w:right w:val="none" w:sz="0" w:space="0" w:color="auto"/>
                          </w:divBdr>
                        </w:div>
                        <w:div w:id="1349404069">
                          <w:marLeft w:val="0"/>
                          <w:marRight w:val="0"/>
                          <w:marTop w:val="0"/>
                          <w:marBottom w:val="0"/>
                          <w:divBdr>
                            <w:top w:val="none" w:sz="0" w:space="0" w:color="auto"/>
                            <w:left w:val="none" w:sz="0" w:space="0" w:color="auto"/>
                            <w:bottom w:val="none" w:sz="0" w:space="0" w:color="auto"/>
                            <w:right w:val="none" w:sz="0" w:space="0" w:color="auto"/>
                          </w:divBdr>
                          <w:divsChild>
                            <w:div w:id="1150169280">
                              <w:marLeft w:val="0"/>
                              <w:marRight w:val="0"/>
                              <w:marTop w:val="0"/>
                              <w:marBottom w:val="0"/>
                              <w:divBdr>
                                <w:top w:val="none" w:sz="0" w:space="0" w:color="auto"/>
                                <w:left w:val="none" w:sz="0" w:space="0" w:color="auto"/>
                                <w:bottom w:val="none" w:sz="0" w:space="0" w:color="auto"/>
                                <w:right w:val="none" w:sz="0" w:space="0" w:color="auto"/>
                              </w:divBdr>
                            </w:div>
                            <w:div w:id="1135025211">
                              <w:marLeft w:val="0"/>
                              <w:marRight w:val="0"/>
                              <w:marTop w:val="0"/>
                              <w:marBottom w:val="0"/>
                              <w:divBdr>
                                <w:top w:val="none" w:sz="0" w:space="0" w:color="auto"/>
                                <w:left w:val="none" w:sz="0" w:space="0" w:color="auto"/>
                                <w:bottom w:val="none" w:sz="0" w:space="0" w:color="auto"/>
                                <w:right w:val="none" w:sz="0" w:space="0" w:color="auto"/>
                              </w:divBdr>
                            </w:div>
                            <w:div w:id="86968692">
                              <w:marLeft w:val="0"/>
                              <w:marRight w:val="0"/>
                              <w:marTop w:val="0"/>
                              <w:marBottom w:val="0"/>
                              <w:divBdr>
                                <w:top w:val="none" w:sz="0" w:space="0" w:color="auto"/>
                                <w:left w:val="none" w:sz="0" w:space="0" w:color="auto"/>
                                <w:bottom w:val="none" w:sz="0" w:space="0" w:color="auto"/>
                                <w:right w:val="none" w:sz="0" w:space="0" w:color="auto"/>
                              </w:divBdr>
                            </w:div>
                            <w:div w:id="746879628">
                              <w:marLeft w:val="0"/>
                              <w:marRight w:val="0"/>
                              <w:marTop w:val="0"/>
                              <w:marBottom w:val="0"/>
                              <w:divBdr>
                                <w:top w:val="none" w:sz="0" w:space="0" w:color="auto"/>
                                <w:left w:val="none" w:sz="0" w:space="0" w:color="auto"/>
                                <w:bottom w:val="none" w:sz="0" w:space="0" w:color="auto"/>
                                <w:right w:val="none" w:sz="0" w:space="0" w:color="auto"/>
                              </w:divBdr>
                            </w:div>
                            <w:div w:id="1773285724">
                              <w:marLeft w:val="0"/>
                              <w:marRight w:val="0"/>
                              <w:marTop w:val="0"/>
                              <w:marBottom w:val="0"/>
                              <w:divBdr>
                                <w:top w:val="none" w:sz="0" w:space="0" w:color="auto"/>
                                <w:left w:val="none" w:sz="0" w:space="0" w:color="auto"/>
                                <w:bottom w:val="none" w:sz="0" w:space="0" w:color="auto"/>
                                <w:right w:val="none" w:sz="0" w:space="0" w:color="auto"/>
                              </w:divBdr>
                            </w:div>
                            <w:div w:id="585261239">
                              <w:marLeft w:val="0"/>
                              <w:marRight w:val="0"/>
                              <w:marTop w:val="0"/>
                              <w:marBottom w:val="0"/>
                              <w:divBdr>
                                <w:top w:val="none" w:sz="0" w:space="0" w:color="auto"/>
                                <w:left w:val="none" w:sz="0" w:space="0" w:color="auto"/>
                                <w:bottom w:val="none" w:sz="0" w:space="0" w:color="auto"/>
                                <w:right w:val="none" w:sz="0" w:space="0" w:color="auto"/>
                              </w:divBdr>
                            </w:div>
                            <w:div w:id="1878618475">
                              <w:marLeft w:val="0"/>
                              <w:marRight w:val="0"/>
                              <w:marTop w:val="0"/>
                              <w:marBottom w:val="0"/>
                              <w:divBdr>
                                <w:top w:val="none" w:sz="0" w:space="0" w:color="auto"/>
                                <w:left w:val="none" w:sz="0" w:space="0" w:color="auto"/>
                                <w:bottom w:val="none" w:sz="0" w:space="0" w:color="auto"/>
                                <w:right w:val="none" w:sz="0" w:space="0" w:color="auto"/>
                              </w:divBdr>
                            </w:div>
                          </w:divsChild>
                        </w:div>
                        <w:div w:id="2111316182">
                          <w:marLeft w:val="0"/>
                          <w:marRight w:val="0"/>
                          <w:marTop w:val="0"/>
                          <w:marBottom w:val="0"/>
                          <w:divBdr>
                            <w:top w:val="none" w:sz="0" w:space="0" w:color="auto"/>
                            <w:left w:val="none" w:sz="0" w:space="0" w:color="auto"/>
                            <w:bottom w:val="none" w:sz="0" w:space="0" w:color="auto"/>
                            <w:right w:val="none" w:sz="0" w:space="0" w:color="auto"/>
                          </w:divBdr>
                          <w:divsChild>
                            <w:div w:id="1940674606">
                              <w:marLeft w:val="0"/>
                              <w:marRight w:val="0"/>
                              <w:marTop w:val="0"/>
                              <w:marBottom w:val="0"/>
                              <w:divBdr>
                                <w:top w:val="none" w:sz="0" w:space="0" w:color="auto"/>
                                <w:left w:val="none" w:sz="0" w:space="0" w:color="auto"/>
                                <w:bottom w:val="none" w:sz="0" w:space="0" w:color="auto"/>
                                <w:right w:val="none" w:sz="0" w:space="0" w:color="auto"/>
                              </w:divBdr>
                            </w:div>
                          </w:divsChild>
                        </w:div>
                        <w:div w:id="1407068142">
                          <w:marLeft w:val="0"/>
                          <w:marRight w:val="0"/>
                          <w:marTop w:val="0"/>
                          <w:marBottom w:val="0"/>
                          <w:divBdr>
                            <w:top w:val="none" w:sz="0" w:space="0" w:color="auto"/>
                            <w:left w:val="none" w:sz="0" w:space="0" w:color="auto"/>
                            <w:bottom w:val="none" w:sz="0" w:space="0" w:color="auto"/>
                            <w:right w:val="none" w:sz="0" w:space="0" w:color="auto"/>
                          </w:divBdr>
                        </w:div>
                        <w:div w:id="1133015072">
                          <w:marLeft w:val="0"/>
                          <w:marRight w:val="0"/>
                          <w:marTop w:val="0"/>
                          <w:marBottom w:val="0"/>
                          <w:divBdr>
                            <w:top w:val="none" w:sz="0" w:space="0" w:color="auto"/>
                            <w:left w:val="none" w:sz="0" w:space="0" w:color="auto"/>
                            <w:bottom w:val="none" w:sz="0" w:space="0" w:color="auto"/>
                            <w:right w:val="none" w:sz="0" w:space="0" w:color="auto"/>
                          </w:divBdr>
                          <w:divsChild>
                            <w:div w:id="1784836586">
                              <w:marLeft w:val="0"/>
                              <w:marRight w:val="0"/>
                              <w:marTop w:val="0"/>
                              <w:marBottom w:val="0"/>
                              <w:divBdr>
                                <w:top w:val="none" w:sz="0" w:space="0" w:color="auto"/>
                                <w:left w:val="none" w:sz="0" w:space="0" w:color="auto"/>
                                <w:bottom w:val="none" w:sz="0" w:space="0" w:color="auto"/>
                                <w:right w:val="none" w:sz="0" w:space="0" w:color="auto"/>
                              </w:divBdr>
                            </w:div>
                          </w:divsChild>
                        </w:div>
                        <w:div w:id="335311328">
                          <w:marLeft w:val="0"/>
                          <w:marRight w:val="0"/>
                          <w:marTop w:val="0"/>
                          <w:marBottom w:val="0"/>
                          <w:divBdr>
                            <w:top w:val="none" w:sz="0" w:space="0" w:color="auto"/>
                            <w:left w:val="none" w:sz="0" w:space="0" w:color="auto"/>
                            <w:bottom w:val="none" w:sz="0" w:space="0" w:color="auto"/>
                            <w:right w:val="none" w:sz="0" w:space="0" w:color="auto"/>
                          </w:divBdr>
                        </w:div>
                        <w:div w:id="935863049">
                          <w:marLeft w:val="0"/>
                          <w:marRight w:val="0"/>
                          <w:marTop w:val="0"/>
                          <w:marBottom w:val="0"/>
                          <w:divBdr>
                            <w:top w:val="none" w:sz="0" w:space="0" w:color="auto"/>
                            <w:left w:val="none" w:sz="0" w:space="0" w:color="auto"/>
                            <w:bottom w:val="none" w:sz="0" w:space="0" w:color="auto"/>
                            <w:right w:val="none" w:sz="0" w:space="0" w:color="auto"/>
                          </w:divBdr>
                        </w:div>
                        <w:div w:id="706106062">
                          <w:marLeft w:val="0"/>
                          <w:marRight w:val="0"/>
                          <w:marTop w:val="0"/>
                          <w:marBottom w:val="0"/>
                          <w:divBdr>
                            <w:top w:val="none" w:sz="0" w:space="0" w:color="auto"/>
                            <w:left w:val="none" w:sz="0" w:space="0" w:color="auto"/>
                            <w:bottom w:val="none" w:sz="0" w:space="0" w:color="auto"/>
                            <w:right w:val="none" w:sz="0" w:space="0" w:color="auto"/>
                          </w:divBdr>
                        </w:div>
                        <w:div w:id="1314943399">
                          <w:marLeft w:val="0"/>
                          <w:marRight w:val="0"/>
                          <w:marTop w:val="0"/>
                          <w:marBottom w:val="0"/>
                          <w:divBdr>
                            <w:top w:val="none" w:sz="0" w:space="0" w:color="auto"/>
                            <w:left w:val="none" w:sz="0" w:space="0" w:color="auto"/>
                            <w:bottom w:val="none" w:sz="0" w:space="0" w:color="auto"/>
                            <w:right w:val="none" w:sz="0" w:space="0" w:color="auto"/>
                          </w:divBdr>
                        </w:div>
                        <w:div w:id="1332683489">
                          <w:marLeft w:val="0"/>
                          <w:marRight w:val="0"/>
                          <w:marTop w:val="0"/>
                          <w:marBottom w:val="0"/>
                          <w:divBdr>
                            <w:top w:val="none" w:sz="0" w:space="0" w:color="auto"/>
                            <w:left w:val="none" w:sz="0" w:space="0" w:color="auto"/>
                            <w:bottom w:val="none" w:sz="0" w:space="0" w:color="auto"/>
                            <w:right w:val="none" w:sz="0" w:space="0" w:color="auto"/>
                          </w:divBdr>
                        </w:div>
                        <w:div w:id="594023327">
                          <w:marLeft w:val="0"/>
                          <w:marRight w:val="0"/>
                          <w:marTop w:val="0"/>
                          <w:marBottom w:val="0"/>
                          <w:divBdr>
                            <w:top w:val="none" w:sz="0" w:space="0" w:color="auto"/>
                            <w:left w:val="none" w:sz="0" w:space="0" w:color="auto"/>
                            <w:bottom w:val="none" w:sz="0" w:space="0" w:color="auto"/>
                            <w:right w:val="none" w:sz="0" w:space="0" w:color="auto"/>
                          </w:divBdr>
                        </w:div>
                        <w:div w:id="1187717167">
                          <w:marLeft w:val="0"/>
                          <w:marRight w:val="0"/>
                          <w:marTop w:val="0"/>
                          <w:marBottom w:val="0"/>
                          <w:divBdr>
                            <w:top w:val="none" w:sz="0" w:space="0" w:color="auto"/>
                            <w:left w:val="none" w:sz="0" w:space="0" w:color="auto"/>
                            <w:bottom w:val="none" w:sz="0" w:space="0" w:color="auto"/>
                            <w:right w:val="none" w:sz="0" w:space="0" w:color="auto"/>
                          </w:divBdr>
                        </w:div>
                        <w:div w:id="1468819568">
                          <w:marLeft w:val="0"/>
                          <w:marRight w:val="0"/>
                          <w:marTop w:val="0"/>
                          <w:marBottom w:val="0"/>
                          <w:divBdr>
                            <w:top w:val="none" w:sz="0" w:space="0" w:color="auto"/>
                            <w:left w:val="none" w:sz="0" w:space="0" w:color="auto"/>
                            <w:bottom w:val="none" w:sz="0" w:space="0" w:color="auto"/>
                            <w:right w:val="none" w:sz="0" w:space="0" w:color="auto"/>
                          </w:divBdr>
                          <w:divsChild>
                            <w:div w:id="1168670615">
                              <w:marLeft w:val="0"/>
                              <w:marRight w:val="0"/>
                              <w:marTop w:val="0"/>
                              <w:marBottom w:val="0"/>
                              <w:divBdr>
                                <w:top w:val="none" w:sz="0" w:space="0" w:color="auto"/>
                                <w:left w:val="none" w:sz="0" w:space="0" w:color="auto"/>
                                <w:bottom w:val="none" w:sz="0" w:space="0" w:color="auto"/>
                                <w:right w:val="none" w:sz="0" w:space="0" w:color="auto"/>
                              </w:divBdr>
                            </w:div>
                            <w:div w:id="1994290248">
                              <w:marLeft w:val="0"/>
                              <w:marRight w:val="0"/>
                              <w:marTop w:val="0"/>
                              <w:marBottom w:val="0"/>
                              <w:divBdr>
                                <w:top w:val="none" w:sz="0" w:space="0" w:color="auto"/>
                                <w:left w:val="none" w:sz="0" w:space="0" w:color="auto"/>
                                <w:bottom w:val="none" w:sz="0" w:space="0" w:color="auto"/>
                                <w:right w:val="none" w:sz="0" w:space="0" w:color="auto"/>
                              </w:divBdr>
                            </w:div>
                            <w:div w:id="332681902">
                              <w:marLeft w:val="0"/>
                              <w:marRight w:val="0"/>
                              <w:marTop w:val="0"/>
                              <w:marBottom w:val="0"/>
                              <w:divBdr>
                                <w:top w:val="none" w:sz="0" w:space="0" w:color="auto"/>
                                <w:left w:val="none" w:sz="0" w:space="0" w:color="auto"/>
                                <w:bottom w:val="none" w:sz="0" w:space="0" w:color="auto"/>
                                <w:right w:val="none" w:sz="0" w:space="0" w:color="auto"/>
                              </w:divBdr>
                            </w:div>
                            <w:div w:id="2087994437">
                              <w:marLeft w:val="0"/>
                              <w:marRight w:val="0"/>
                              <w:marTop w:val="0"/>
                              <w:marBottom w:val="0"/>
                              <w:divBdr>
                                <w:top w:val="none" w:sz="0" w:space="0" w:color="auto"/>
                                <w:left w:val="none" w:sz="0" w:space="0" w:color="auto"/>
                                <w:bottom w:val="none" w:sz="0" w:space="0" w:color="auto"/>
                                <w:right w:val="none" w:sz="0" w:space="0" w:color="auto"/>
                              </w:divBdr>
                            </w:div>
                            <w:div w:id="695425276">
                              <w:marLeft w:val="0"/>
                              <w:marRight w:val="0"/>
                              <w:marTop w:val="0"/>
                              <w:marBottom w:val="0"/>
                              <w:divBdr>
                                <w:top w:val="none" w:sz="0" w:space="0" w:color="auto"/>
                                <w:left w:val="none" w:sz="0" w:space="0" w:color="auto"/>
                                <w:bottom w:val="none" w:sz="0" w:space="0" w:color="auto"/>
                                <w:right w:val="none" w:sz="0" w:space="0" w:color="auto"/>
                              </w:divBdr>
                            </w:div>
                            <w:div w:id="1309364802">
                              <w:marLeft w:val="0"/>
                              <w:marRight w:val="0"/>
                              <w:marTop w:val="0"/>
                              <w:marBottom w:val="0"/>
                              <w:divBdr>
                                <w:top w:val="none" w:sz="0" w:space="0" w:color="auto"/>
                                <w:left w:val="none" w:sz="0" w:space="0" w:color="auto"/>
                                <w:bottom w:val="none" w:sz="0" w:space="0" w:color="auto"/>
                                <w:right w:val="none" w:sz="0" w:space="0" w:color="auto"/>
                              </w:divBdr>
                            </w:div>
                          </w:divsChild>
                        </w:div>
                        <w:div w:id="1369257510">
                          <w:marLeft w:val="0"/>
                          <w:marRight w:val="0"/>
                          <w:marTop w:val="0"/>
                          <w:marBottom w:val="0"/>
                          <w:divBdr>
                            <w:top w:val="none" w:sz="0" w:space="0" w:color="auto"/>
                            <w:left w:val="none" w:sz="0" w:space="0" w:color="auto"/>
                            <w:bottom w:val="none" w:sz="0" w:space="0" w:color="auto"/>
                            <w:right w:val="none" w:sz="0" w:space="0" w:color="auto"/>
                          </w:divBdr>
                          <w:divsChild>
                            <w:div w:id="6308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2720">
                      <w:marLeft w:val="0"/>
                      <w:marRight w:val="0"/>
                      <w:marTop w:val="0"/>
                      <w:marBottom w:val="0"/>
                      <w:divBdr>
                        <w:top w:val="none" w:sz="0" w:space="0" w:color="auto"/>
                        <w:left w:val="none" w:sz="0" w:space="0" w:color="auto"/>
                        <w:bottom w:val="none" w:sz="0" w:space="0" w:color="auto"/>
                        <w:right w:val="none" w:sz="0" w:space="0" w:color="auto"/>
                      </w:divBdr>
                      <w:divsChild>
                        <w:div w:id="154611116">
                          <w:marLeft w:val="0"/>
                          <w:marRight w:val="0"/>
                          <w:marTop w:val="0"/>
                          <w:marBottom w:val="0"/>
                          <w:divBdr>
                            <w:top w:val="none" w:sz="0" w:space="0" w:color="auto"/>
                            <w:left w:val="none" w:sz="0" w:space="0" w:color="auto"/>
                            <w:bottom w:val="none" w:sz="0" w:space="0" w:color="auto"/>
                            <w:right w:val="none" w:sz="0" w:space="0" w:color="auto"/>
                          </w:divBdr>
                          <w:divsChild>
                            <w:div w:id="290401517">
                              <w:marLeft w:val="0"/>
                              <w:marRight w:val="0"/>
                              <w:marTop w:val="0"/>
                              <w:marBottom w:val="0"/>
                              <w:divBdr>
                                <w:top w:val="none" w:sz="0" w:space="0" w:color="auto"/>
                                <w:left w:val="none" w:sz="0" w:space="0" w:color="auto"/>
                                <w:bottom w:val="none" w:sz="0" w:space="0" w:color="auto"/>
                                <w:right w:val="none" w:sz="0" w:space="0" w:color="auto"/>
                              </w:divBdr>
                            </w:div>
                          </w:divsChild>
                        </w:div>
                        <w:div w:id="520705124">
                          <w:marLeft w:val="0"/>
                          <w:marRight w:val="0"/>
                          <w:marTop w:val="0"/>
                          <w:marBottom w:val="0"/>
                          <w:divBdr>
                            <w:top w:val="none" w:sz="0" w:space="0" w:color="auto"/>
                            <w:left w:val="none" w:sz="0" w:space="0" w:color="auto"/>
                            <w:bottom w:val="none" w:sz="0" w:space="0" w:color="auto"/>
                            <w:right w:val="none" w:sz="0" w:space="0" w:color="auto"/>
                          </w:divBdr>
                          <w:divsChild>
                            <w:div w:id="999842977">
                              <w:marLeft w:val="0"/>
                              <w:marRight w:val="0"/>
                              <w:marTop w:val="0"/>
                              <w:marBottom w:val="0"/>
                              <w:divBdr>
                                <w:top w:val="none" w:sz="0" w:space="0" w:color="auto"/>
                                <w:left w:val="none" w:sz="0" w:space="0" w:color="auto"/>
                                <w:bottom w:val="none" w:sz="0" w:space="0" w:color="auto"/>
                                <w:right w:val="none" w:sz="0" w:space="0" w:color="auto"/>
                              </w:divBdr>
                              <w:divsChild>
                                <w:div w:id="7913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3668">
                          <w:marLeft w:val="0"/>
                          <w:marRight w:val="0"/>
                          <w:marTop w:val="0"/>
                          <w:marBottom w:val="0"/>
                          <w:divBdr>
                            <w:top w:val="none" w:sz="0" w:space="0" w:color="auto"/>
                            <w:left w:val="none" w:sz="0" w:space="0" w:color="auto"/>
                            <w:bottom w:val="none" w:sz="0" w:space="0" w:color="auto"/>
                            <w:right w:val="none" w:sz="0" w:space="0" w:color="auto"/>
                          </w:divBdr>
                          <w:divsChild>
                            <w:div w:id="640502202">
                              <w:marLeft w:val="0"/>
                              <w:marRight w:val="0"/>
                              <w:marTop w:val="0"/>
                              <w:marBottom w:val="0"/>
                              <w:divBdr>
                                <w:top w:val="none" w:sz="0" w:space="0" w:color="auto"/>
                                <w:left w:val="none" w:sz="0" w:space="0" w:color="auto"/>
                                <w:bottom w:val="none" w:sz="0" w:space="0" w:color="auto"/>
                                <w:right w:val="none" w:sz="0" w:space="0" w:color="auto"/>
                              </w:divBdr>
                            </w:div>
                          </w:divsChild>
                        </w:div>
                        <w:div w:id="1480152247">
                          <w:marLeft w:val="0"/>
                          <w:marRight w:val="0"/>
                          <w:marTop w:val="0"/>
                          <w:marBottom w:val="0"/>
                          <w:divBdr>
                            <w:top w:val="none" w:sz="0" w:space="0" w:color="auto"/>
                            <w:left w:val="none" w:sz="0" w:space="0" w:color="auto"/>
                            <w:bottom w:val="none" w:sz="0" w:space="0" w:color="auto"/>
                            <w:right w:val="none" w:sz="0" w:space="0" w:color="auto"/>
                          </w:divBdr>
                        </w:div>
                        <w:div w:id="233661863">
                          <w:marLeft w:val="0"/>
                          <w:marRight w:val="0"/>
                          <w:marTop w:val="0"/>
                          <w:marBottom w:val="0"/>
                          <w:divBdr>
                            <w:top w:val="none" w:sz="0" w:space="0" w:color="auto"/>
                            <w:left w:val="none" w:sz="0" w:space="0" w:color="auto"/>
                            <w:bottom w:val="none" w:sz="0" w:space="0" w:color="auto"/>
                            <w:right w:val="none" w:sz="0" w:space="0" w:color="auto"/>
                          </w:divBdr>
                        </w:div>
                        <w:div w:id="1368531849">
                          <w:marLeft w:val="0"/>
                          <w:marRight w:val="0"/>
                          <w:marTop w:val="0"/>
                          <w:marBottom w:val="0"/>
                          <w:divBdr>
                            <w:top w:val="none" w:sz="0" w:space="0" w:color="auto"/>
                            <w:left w:val="none" w:sz="0" w:space="0" w:color="auto"/>
                            <w:bottom w:val="none" w:sz="0" w:space="0" w:color="auto"/>
                            <w:right w:val="none" w:sz="0" w:space="0" w:color="auto"/>
                          </w:divBdr>
                        </w:div>
                        <w:div w:id="1620142392">
                          <w:marLeft w:val="0"/>
                          <w:marRight w:val="0"/>
                          <w:marTop w:val="0"/>
                          <w:marBottom w:val="0"/>
                          <w:divBdr>
                            <w:top w:val="none" w:sz="0" w:space="0" w:color="auto"/>
                            <w:left w:val="none" w:sz="0" w:space="0" w:color="auto"/>
                            <w:bottom w:val="none" w:sz="0" w:space="0" w:color="auto"/>
                            <w:right w:val="none" w:sz="0" w:space="0" w:color="auto"/>
                          </w:divBdr>
                        </w:div>
                        <w:div w:id="612054834">
                          <w:marLeft w:val="0"/>
                          <w:marRight w:val="0"/>
                          <w:marTop w:val="0"/>
                          <w:marBottom w:val="0"/>
                          <w:divBdr>
                            <w:top w:val="none" w:sz="0" w:space="0" w:color="auto"/>
                            <w:left w:val="none" w:sz="0" w:space="0" w:color="auto"/>
                            <w:bottom w:val="none" w:sz="0" w:space="0" w:color="auto"/>
                            <w:right w:val="none" w:sz="0" w:space="0" w:color="auto"/>
                          </w:divBdr>
                        </w:div>
                        <w:div w:id="175315701">
                          <w:marLeft w:val="0"/>
                          <w:marRight w:val="0"/>
                          <w:marTop w:val="0"/>
                          <w:marBottom w:val="0"/>
                          <w:divBdr>
                            <w:top w:val="none" w:sz="0" w:space="0" w:color="auto"/>
                            <w:left w:val="none" w:sz="0" w:space="0" w:color="auto"/>
                            <w:bottom w:val="none" w:sz="0" w:space="0" w:color="auto"/>
                            <w:right w:val="none" w:sz="0" w:space="0" w:color="auto"/>
                          </w:divBdr>
                        </w:div>
                        <w:div w:id="968391506">
                          <w:marLeft w:val="0"/>
                          <w:marRight w:val="0"/>
                          <w:marTop w:val="0"/>
                          <w:marBottom w:val="0"/>
                          <w:divBdr>
                            <w:top w:val="none" w:sz="0" w:space="0" w:color="auto"/>
                            <w:left w:val="none" w:sz="0" w:space="0" w:color="auto"/>
                            <w:bottom w:val="none" w:sz="0" w:space="0" w:color="auto"/>
                            <w:right w:val="none" w:sz="0" w:space="0" w:color="auto"/>
                          </w:divBdr>
                          <w:divsChild>
                            <w:div w:id="1183978604">
                              <w:marLeft w:val="0"/>
                              <w:marRight w:val="0"/>
                              <w:marTop w:val="0"/>
                              <w:marBottom w:val="0"/>
                              <w:divBdr>
                                <w:top w:val="none" w:sz="0" w:space="0" w:color="auto"/>
                                <w:left w:val="none" w:sz="0" w:space="0" w:color="auto"/>
                                <w:bottom w:val="none" w:sz="0" w:space="0" w:color="auto"/>
                                <w:right w:val="none" w:sz="0" w:space="0" w:color="auto"/>
                              </w:divBdr>
                            </w:div>
                            <w:div w:id="186451586">
                              <w:marLeft w:val="0"/>
                              <w:marRight w:val="0"/>
                              <w:marTop w:val="0"/>
                              <w:marBottom w:val="0"/>
                              <w:divBdr>
                                <w:top w:val="none" w:sz="0" w:space="0" w:color="auto"/>
                                <w:left w:val="none" w:sz="0" w:space="0" w:color="auto"/>
                                <w:bottom w:val="none" w:sz="0" w:space="0" w:color="auto"/>
                                <w:right w:val="none" w:sz="0" w:space="0" w:color="auto"/>
                              </w:divBdr>
                            </w:div>
                          </w:divsChild>
                        </w:div>
                        <w:div w:id="416054475">
                          <w:marLeft w:val="0"/>
                          <w:marRight w:val="0"/>
                          <w:marTop w:val="0"/>
                          <w:marBottom w:val="0"/>
                          <w:divBdr>
                            <w:top w:val="none" w:sz="0" w:space="0" w:color="auto"/>
                            <w:left w:val="none" w:sz="0" w:space="0" w:color="auto"/>
                            <w:bottom w:val="none" w:sz="0" w:space="0" w:color="auto"/>
                            <w:right w:val="none" w:sz="0" w:space="0" w:color="auto"/>
                          </w:divBdr>
                        </w:div>
                        <w:div w:id="483855896">
                          <w:marLeft w:val="0"/>
                          <w:marRight w:val="0"/>
                          <w:marTop w:val="0"/>
                          <w:marBottom w:val="0"/>
                          <w:divBdr>
                            <w:top w:val="none" w:sz="0" w:space="0" w:color="auto"/>
                            <w:left w:val="none" w:sz="0" w:space="0" w:color="auto"/>
                            <w:bottom w:val="none" w:sz="0" w:space="0" w:color="auto"/>
                            <w:right w:val="none" w:sz="0" w:space="0" w:color="auto"/>
                          </w:divBdr>
                        </w:div>
                        <w:div w:id="936718333">
                          <w:marLeft w:val="0"/>
                          <w:marRight w:val="0"/>
                          <w:marTop w:val="0"/>
                          <w:marBottom w:val="0"/>
                          <w:divBdr>
                            <w:top w:val="none" w:sz="0" w:space="0" w:color="auto"/>
                            <w:left w:val="none" w:sz="0" w:space="0" w:color="auto"/>
                            <w:bottom w:val="none" w:sz="0" w:space="0" w:color="auto"/>
                            <w:right w:val="none" w:sz="0" w:space="0" w:color="auto"/>
                          </w:divBdr>
                        </w:div>
                        <w:div w:id="433672445">
                          <w:marLeft w:val="0"/>
                          <w:marRight w:val="0"/>
                          <w:marTop w:val="0"/>
                          <w:marBottom w:val="0"/>
                          <w:divBdr>
                            <w:top w:val="none" w:sz="0" w:space="0" w:color="auto"/>
                            <w:left w:val="none" w:sz="0" w:space="0" w:color="auto"/>
                            <w:bottom w:val="none" w:sz="0" w:space="0" w:color="auto"/>
                            <w:right w:val="none" w:sz="0" w:space="0" w:color="auto"/>
                          </w:divBdr>
                          <w:divsChild>
                            <w:div w:id="346443185">
                              <w:marLeft w:val="0"/>
                              <w:marRight w:val="0"/>
                              <w:marTop w:val="0"/>
                              <w:marBottom w:val="0"/>
                              <w:divBdr>
                                <w:top w:val="none" w:sz="0" w:space="0" w:color="auto"/>
                                <w:left w:val="none" w:sz="0" w:space="0" w:color="auto"/>
                                <w:bottom w:val="none" w:sz="0" w:space="0" w:color="auto"/>
                                <w:right w:val="none" w:sz="0" w:space="0" w:color="auto"/>
                              </w:divBdr>
                            </w:div>
                          </w:divsChild>
                        </w:div>
                        <w:div w:id="127211295">
                          <w:marLeft w:val="0"/>
                          <w:marRight w:val="0"/>
                          <w:marTop w:val="0"/>
                          <w:marBottom w:val="0"/>
                          <w:divBdr>
                            <w:top w:val="none" w:sz="0" w:space="0" w:color="auto"/>
                            <w:left w:val="none" w:sz="0" w:space="0" w:color="auto"/>
                            <w:bottom w:val="none" w:sz="0" w:space="0" w:color="auto"/>
                            <w:right w:val="none" w:sz="0" w:space="0" w:color="auto"/>
                          </w:divBdr>
                          <w:divsChild>
                            <w:div w:id="433214166">
                              <w:marLeft w:val="0"/>
                              <w:marRight w:val="0"/>
                              <w:marTop w:val="0"/>
                              <w:marBottom w:val="0"/>
                              <w:divBdr>
                                <w:top w:val="none" w:sz="0" w:space="0" w:color="auto"/>
                                <w:left w:val="none" w:sz="0" w:space="0" w:color="auto"/>
                                <w:bottom w:val="none" w:sz="0" w:space="0" w:color="auto"/>
                                <w:right w:val="none" w:sz="0" w:space="0" w:color="auto"/>
                              </w:divBdr>
                            </w:div>
                          </w:divsChild>
                        </w:div>
                        <w:div w:id="205945307">
                          <w:marLeft w:val="0"/>
                          <w:marRight w:val="0"/>
                          <w:marTop w:val="0"/>
                          <w:marBottom w:val="0"/>
                          <w:divBdr>
                            <w:top w:val="none" w:sz="0" w:space="0" w:color="auto"/>
                            <w:left w:val="none" w:sz="0" w:space="0" w:color="auto"/>
                            <w:bottom w:val="none" w:sz="0" w:space="0" w:color="auto"/>
                            <w:right w:val="none" w:sz="0" w:space="0" w:color="auto"/>
                          </w:divBdr>
                        </w:div>
                        <w:div w:id="22948251">
                          <w:marLeft w:val="0"/>
                          <w:marRight w:val="0"/>
                          <w:marTop w:val="0"/>
                          <w:marBottom w:val="0"/>
                          <w:divBdr>
                            <w:top w:val="none" w:sz="0" w:space="0" w:color="auto"/>
                            <w:left w:val="none" w:sz="0" w:space="0" w:color="auto"/>
                            <w:bottom w:val="none" w:sz="0" w:space="0" w:color="auto"/>
                            <w:right w:val="none" w:sz="0" w:space="0" w:color="auto"/>
                          </w:divBdr>
                        </w:div>
                        <w:div w:id="1084299320">
                          <w:marLeft w:val="0"/>
                          <w:marRight w:val="0"/>
                          <w:marTop w:val="0"/>
                          <w:marBottom w:val="0"/>
                          <w:divBdr>
                            <w:top w:val="none" w:sz="0" w:space="0" w:color="auto"/>
                            <w:left w:val="none" w:sz="0" w:space="0" w:color="auto"/>
                            <w:bottom w:val="none" w:sz="0" w:space="0" w:color="auto"/>
                            <w:right w:val="none" w:sz="0" w:space="0" w:color="auto"/>
                          </w:divBdr>
                        </w:div>
                        <w:div w:id="781341017">
                          <w:marLeft w:val="0"/>
                          <w:marRight w:val="0"/>
                          <w:marTop w:val="0"/>
                          <w:marBottom w:val="0"/>
                          <w:divBdr>
                            <w:top w:val="none" w:sz="0" w:space="0" w:color="auto"/>
                            <w:left w:val="none" w:sz="0" w:space="0" w:color="auto"/>
                            <w:bottom w:val="none" w:sz="0" w:space="0" w:color="auto"/>
                            <w:right w:val="none" w:sz="0" w:space="0" w:color="auto"/>
                          </w:divBdr>
                        </w:div>
                        <w:div w:id="1651012058">
                          <w:marLeft w:val="0"/>
                          <w:marRight w:val="0"/>
                          <w:marTop w:val="0"/>
                          <w:marBottom w:val="0"/>
                          <w:divBdr>
                            <w:top w:val="none" w:sz="0" w:space="0" w:color="auto"/>
                            <w:left w:val="none" w:sz="0" w:space="0" w:color="auto"/>
                            <w:bottom w:val="none" w:sz="0" w:space="0" w:color="auto"/>
                            <w:right w:val="none" w:sz="0" w:space="0" w:color="auto"/>
                          </w:divBdr>
                        </w:div>
                        <w:div w:id="1851675721">
                          <w:marLeft w:val="0"/>
                          <w:marRight w:val="0"/>
                          <w:marTop w:val="0"/>
                          <w:marBottom w:val="0"/>
                          <w:divBdr>
                            <w:top w:val="none" w:sz="0" w:space="0" w:color="auto"/>
                            <w:left w:val="none" w:sz="0" w:space="0" w:color="auto"/>
                            <w:bottom w:val="none" w:sz="0" w:space="0" w:color="auto"/>
                            <w:right w:val="none" w:sz="0" w:space="0" w:color="auto"/>
                          </w:divBdr>
                        </w:div>
                        <w:div w:id="501823029">
                          <w:marLeft w:val="0"/>
                          <w:marRight w:val="0"/>
                          <w:marTop w:val="0"/>
                          <w:marBottom w:val="0"/>
                          <w:divBdr>
                            <w:top w:val="none" w:sz="0" w:space="0" w:color="auto"/>
                            <w:left w:val="none" w:sz="0" w:space="0" w:color="auto"/>
                            <w:bottom w:val="none" w:sz="0" w:space="0" w:color="auto"/>
                            <w:right w:val="none" w:sz="0" w:space="0" w:color="auto"/>
                          </w:divBdr>
                        </w:div>
                        <w:div w:id="520818593">
                          <w:marLeft w:val="0"/>
                          <w:marRight w:val="0"/>
                          <w:marTop w:val="0"/>
                          <w:marBottom w:val="0"/>
                          <w:divBdr>
                            <w:top w:val="none" w:sz="0" w:space="0" w:color="auto"/>
                            <w:left w:val="none" w:sz="0" w:space="0" w:color="auto"/>
                            <w:bottom w:val="none" w:sz="0" w:space="0" w:color="auto"/>
                            <w:right w:val="none" w:sz="0" w:space="0" w:color="auto"/>
                          </w:divBdr>
                        </w:div>
                        <w:div w:id="707605177">
                          <w:marLeft w:val="0"/>
                          <w:marRight w:val="0"/>
                          <w:marTop w:val="0"/>
                          <w:marBottom w:val="0"/>
                          <w:divBdr>
                            <w:top w:val="none" w:sz="0" w:space="0" w:color="auto"/>
                            <w:left w:val="none" w:sz="0" w:space="0" w:color="auto"/>
                            <w:bottom w:val="none" w:sz="0" w:space="0" w:color="auto"/>
                            <w:right w:val="none" w:sz="0" w:space="0" w:color="auto"/>
                          </w:divBdr>
                        </w:div>
                      </w:divsChild>
                    </w:div>
                    <w:div w:id="4254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662982/53f89421bbdaf741eb2d1ecc4ddb4c33/" TargetMode="External"/><Relationship Id="rId18" Type="http://schemas.openxmlformats.org/officeDocument/2006/relationships/hyperlink" Target="https://base.garant.ru/77703725/" TargetMode="External"/><Relationship Id="rId26" Type="http://schemas.openxmlformats.org/officeDocument/2006/relationships/hyperlink" Target="https://base.garant.ru/70849960/" TargetMode="External"/><Relationship Id="rId39" Type="http://schemas.openxmlformats.org/officeDocument/2006/relationships/hyperlink" Target="https://base.garant.ru/70662982/53f89421bbdaf741eb2d1ecc4ddb4c33/" TargetMode="External"/><Relationship Id="rId21" Type="http://schemas.openxmlformats.org/officeDocument/2006/relationships/hyperlink" Target="https://base.garant.ru/70662982/53f89421bbdaf741eb2d1ecc4ddb4c33/" TargetMode="External"/><Relationship Id="rId34" Type="http://schemas.openxmlformats.org/officeDocument/2006/relationships/hyperlink" Target="https://base.garant.ru/77703725/" TargetMode="External"/><Relationship Id="rId42" Type="http://schemas.openxmlformats.org/officeDocument/2006/relationships/hyperlink" Target="https://base.garant.ru/70429494/" TargetMode="External"/><Relationship Id="rId47" Type="http://schemas.openxmlformats.org/officeDocument/2006/relationships/hyperlink" Target="https://base.garant.ru/70291362/07bdd21ab547687f72d1294bbd35ef3e/" TargetMode="External"/><Relationship Id="rId50" Type="http://schemas.openxmlformats.org/officeDocument/2006/relationships/hyperlink" Target="https://base.garant.ru/199499/" TargetMode="External"/><Relationship Id="rId55" Type="http://schemas.openxmlformats.org/officeDocument/2006/relationships/theme" Target="theme/theme1.xml"/><Relationship Id="rId7" Type="http://schemas.openxmlformats.org/officeDocument/2006/relationships/hyperlink" Target="https://base.garant.ru/70970972/" TargetMode="External"/><Relationship Id="rId2" Type="http://schemas.microsoft.com/office/2007/relationships/stylesWithEffects" Target="stylesWithEffects.xml"/><Relationship Id="rId16" Type="http://schemas.openxmlformats.org/officeDocument/2006/relationships/hyperlink" Target="https://base.garant.ru/70662982/53f89421bbdaf741eb2d1ecc4ddb4c33/" TargetMode="External"/><Relationship Id="rId29" Type="http://schemas.openxmlformats.org/officeDocument/2006/relationships/hyperlink" Target="https://base.garant.ru/400142120/371c97cc5a611add9c4f41a887e7029f/" TargetMode="External"/><Relationship Id="rId11" Type="http://schemas.openxmlformats.org/officeDocument/2006/relationships/hyperlink" Target="https://base.garant.ru/70662982/53f89421bbdaf741eb2d1ecc4ddb4c33/" TargetMode="External"/><Relationship Id="rId24" Type="http://schemas.openxmlformats.org/officeDocument/2006/relationships/hyperlink" Target="https://base.garant.ru/199499/53f89421bbdaf741eb2d1ecc4ddb4c33/" TargetMode="External"/><Relationship Id="rId32" Type="http://schemas.openxmlformats.org/officeDocument/2006/relationships/hyperlink" Target="https://base.garant.ru/74014677/1a1669009bca6153d5f49793701c207c/" TargetMode="External"/><Relationship Id="rId37" Type="http://schemas.openxmlformats.org/officeDocument/2006/relationships/hyperlink" Target="https://base.garant.ru/77703725/" TargetMode="External"/><Relationship Id="rId40" Type="http://schemas.openxmlformats.org/officeDocument/2006/relationships/hyperlink" Target="https://base.garant.ru/400228331/53f89421bbdaf741eb2d1ecc4ddb4c33/" TargetMode="External"/><Relationship Id="rId45" Type="http://schemas.openxmlformats.org/officeDocument/2006/relationships/hyperlink" Target="https://base.garant.ru/70662982/53f89421bbdaf741eb2d1ecc4ddb4c33/" TargetMode="External"/><Relationship Id="rId53" Type="http://schemas.openxmlformats.org/officeDocument/2006/relationships/hyperlink" Target="https://base.garant.ru/70429494/" TargetMode="External"/><Relationship Id="rId5" Type="http://schemas.openxmlformats.org/officeDocument/2006/relationships/hyperlink" Target="https://base.garant.ru/70662982/" TargetMode="External"/><Relationship Id="rId10" Type="http://schemas.openxmlformats.org/officeDocument/2006/relationships/hyperlink" Target="https://base.garant.ru/70429490/" TargetMode="External"/><Relationship Id="rId19" Type="http://schemas.openxmlformats.org/officeDocument/2006/relationships/hyperlink" Target="https://base.garant.ru/70662982/53f89421bbdaf741eb2d1ecc4ddb4c33/" TargetMode="External"/><Relationship Id="rId31" Type="http://schemas.openxmlformats.org/officeDocument/2006/relationships/hyperlink" Target="https://base.garant.ru/74014677/1a1669009bca6153d5f49793701c207c/" TargetMode="External"/><Relationship Id="rId44" Type="http://schemas.openxmlformats.org/officeDocument/2006/relationships/hyperlink" Target="https://base.garant.ru/70662982/53f89421bbdaf741eb2d1ecc4ddb4c33/" TargetMode="External"/><Relationship Id="rId52" Type="http://schemas.openxmlformats.org/officeDocument/2006/relationships/hyperlink" Target="https://base.garant.ru/70291362/07bdd21ab547687f72d1294bbd35ef3e/" TargetMode="External"/><Relationship Id="rId4" Type="http://schemas.openxmlformats.org/officeDocument/2006/relationships/webSettings" Target="webSettings.xml"/><Relationship Id="rId9" Type="http://schemas.openxmlformats.org/officeDocument/2006/relationships/hyperlink" Target="https://base.garant.ru/70429490/d0ace029aae8679e7b338df2d303117c/" TargetMode="External"/><Relationship Id="rId14" Type="http://schemas.openxmlformats.org/officeDocument/2006/relationships/hyperlink" Target="https://base.garant.ru/400228331/53f89421bbdaf741eb2d1ecc4ddb4c33/" TargetMode="External"/><Relationship Id="rId22" Type="http://schemas.openxmlformats.org/officeDocument/2006/relationships/hyperlink" Target="https://base.garant.ru/400228331/53f89421bbdaf741eb2d1ecc4ddb4c33/" TargetMode="External"/><Relationship Id="rId27" Type="http://schemas.openxmlformats.org/officeDocument/2006/relationships/hyperlink" Target="https://base.garant.ru/400142120/371c97cc5a611add9c4f41a887e7029f/" TargetMode="External"/><Relationship Id="rId30" Type="http://schemas.openxmlformats.org/officeDocument/2006/relationships/hyperlink" Target="https://base.garant.ru/74014677/1a1669009bca6153d5f49793701c207c/" TargetMode="External"/><Relationship Id="rId35" Type="http://schemas.openxmlformats.org/officeDocument/2006/relationships/hyperlink" Target="https://base.garant.ru/70662982/53f89421bbdaf741eb2d1ecc4ddb4c33/" TargetMode="External"/><Relationship Id="rId43" Type="http://schemas.openxmlformats.org/officeDocument/2006/relationships/hyperlink" Target="https://base.garant.ru/70662982/53f89421bbdaf741eb2d1ecc4ddb4c33/" TargetMode="External"/><Relationship Id="rId48" Type="http://schemas.openxmlformats.org/officeDocument/2006/relationships/hyperlink" Target="https://base.garant.ru/70291362/07bdd21ab547687f72d1294bbd35ef3e/" TargetMode="External"/><Relationship Id="rId8" Type="http://schemas.openxmlformats.org/officeDocument/2006/relationships/hyperlink" Target="https://base.garant.ru/70849960/" TargetMode="External"/><Relationship Id="rId51" Type="http://schemas.openxmlformats.org/officeDocument/2006/relationships/hyperlink" Target="https://base.garant.ru/55171672/53f89421bbdaf741eb2d1ecc4ddb4c33/" TargetMode="External"/><Relationship Id="rId3" Type="http://schemas.openxmlformats.org/officeDocument/2006/relationships/settings" Target="settings.xml"/><Relationship Id="rId12" Type="http://schemas.openxmlformats.org/officeDocument/2006/relationships/hyperlink" Target="https://base.garant.ru/70849960/" TargetMode="External"/><Relationship Id="rId17" Type="http://schemas.openxmlformats.org/officeDocument/2006/relationships/hyperlink" Target="https://base.garant.ru/400228331/53f89421bbdaf741eb2d1ecc4ddb4c33/" TargetMode="External"/><Relationship Id="rId25" Type="http://schemas.openxmlformats.org/officeDocument/2006/relationships/hyperlink" Target="https://base.garant.ru/70662982/53f89421bbdaf741eb2d1ecc4ddb4c33/" TargetMode="External"/><Relationship Id="rId33" Type="http://schemas.openxmlformats.org/officeDocument/2006/relationships/hyperlink" Target="https://base.garant.ru/400228331/53f89421bbdaf741eb2d1ecc4ddb4c33/" TargetMode="External"/><Relationship Id="rId38" Type="http://schemas.openxmlformats.org/officeDocument/2006/relationships/hyperlink" Target="https://base.garant.ru/70429494/" TargetMode="External"/><Relationship Id="rId46" Type="http://schemas.openxmlformats.org/officeDocument/2006/relationships/hyperlink" Target="https://base.garant.ru/77703725/" TargetMode="External"/><Relationship Id="rId20" Type="http://schemas.openxmlformats.org/officeDocument/2006/relationships/hyperlink" Target="https://base.garant.ru/70662982/53f89421bbdaf741eb2d1ecc4ddb4c33/" TargetMode="External"/><Relationship Id="rId41" Type="http://schemas.openxmlformats.org/officeDocument/2006/relationships/hyperlink" Target="https://base.garant.ru/77703725/"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ase.garant.ru/70970972/" TargetMode="External"/><Relationship Id="rId15" Type="http://schemas.openxmlformats.org/officeDocument/2006/relationships/hyperlink" Target="https://base.garant.ru/77703725/" TargetMode="External"/><Relationship Id="rId23" Type="http://schemas.openxmlformats.org/officeDocument/2006/relationships/hyperlink" Target="https://base.garant.ru/77703725/" TargetMode="External"/><Relationship Id="rId28" Type="http://schemas.openxmlformats.org/officeDocument/2006/relationships/hyperlink" Target="https://base.garant.ru/400142120/371c97cc5a611add9c4f41a887e7029f/" TargetMode="External"/><Relationship Id="rId36" Type="http://schemas.openxmlformats.org/officeDocument/2006/relationships/hyperlink" Target="https://base.garant.ru/400228331/53f89421bbdaf741eb2d1ecc4ddb4c33/" TargetMode="External"/><Relationship Id="rId49" Type="http://schemas.openxmlformats.org/officeDocument/2006/relationships/hyperlink" Target="https://base.garant.ru/71433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4161</Words>
  <Characters>23724</Characters>
  <Application>Microsoft Office Word</Application>
  <DocSecurity>0</DocSecurity>
  <Lines>197</Lines>
  <Paragraphs>55</Paragraphs>
  <ScaleCrop>false</ScaleCrop>
  <Company/>
  <LinksUpToDate>false</LinksUpToDate>
  <CharactersWithSpaces>27830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18.10.2019</dc:creator>
  <cp:lastModifiedBy>18.10.2019</cp:lastModifiedBy>
  <cp:revision>1</cp:revision>
  <dcterms:created xsi:type="dcterms:W3CDTF">2023-02-03T12:37:00Z</dcterms:created>
  <dcterms:modified xsi:type="dcterms:W3CDTF">2023-02-03T12:38:00Z</dcterms:modified>
</cp:coreProperties>
</file>