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DF" w:rsidRDefault="00BA39C0" w:rsidP="00C4789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523.8pt;height:70.8pt" adj=",10800" fillcolor="#c00000" stroked="f">
            <v:stroke r:id="rId7" o:title=""/>
            <v:shadow on="t" color="#b2b2b2" opacity="52429f" offset="3pt"/>
            <v:textpath style="font-family:&quot;Times New Roman&quot;;font-size:40pt;v-text-kern:t" trim="t" fitpath="t" string="игры с детскими музыкальными инструментами"/>
          </v:shape>
        </w:pict>
      </w:r>
      <w:bookmarkEnd w:id="0"/>
    </w:p>
    <w:p w:rsidR="00BA39C0" w:rsidRDefault="00BA39C0" w:rsidP="009D19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39C0" w:rsidRDefault="00BA39C0" w:rsidP="009D19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19CA" w:rsidRDefault="00CA0F07" w:rsidP="009D19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0F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19685</wp:posOffset>
            </wp:positionV>
            <wp:extent cx="3413760" cy="2720340"/>
            <wp:effectExtent l="0" t="0" r="0" b="0"/>
            <wp:wrapSquare wrapText="bothSides"/>
            <wp:docPr id="19" name="Рисунок 19" descr="http://dou125.ru/images/p378_ptru1-2789013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dou125.ru/images/p378_ptru1-2789013d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7" t="6918" r="4129" b="7547"/>
                    <a:stretch/>
                  </pic:blipFill>
                  <pic:spPr bwMode="auto">
                    <a:xfrm>
                      <a:off x="0" y="0"/>
                      <a:ext cx="34137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3450" w:rsidRPr="00BF33DB">
        <w:rPr>
          <w:rFonts w:ascii="Times New Roman" w:hAnsi="Times New Roman" w:cs="Times New Roman"/>
          <w:color w:val="000000"/>
          <w:sz w:val="28"/>
          <w:szCs w:val="28"/>
        </w:rPr>
        <w:t>Предлагаем вашему вниманию игры для детей 2-3 лет с использован</w:t>
      </w:r>
      <w:r w:rsidR="009B3450" w:rsidRPr="00BF33D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B3450" w:rsidRPr="00BF33DB">
        <w:rPr>
          <w:rFonts w:ascii="Times New Roman" w:hAnsi="Times New Roman" w:cs="Times New Roman"/>
          <w:color w:val="000000"/>
          <w:sz w:val="28"/>
          <w:szCs w:val="28"/>
        </w:rPr>
        <w:t xml:space="preserve">ем детских музыкальных инструментов. </w:t>
      </w:r>
    </w:p>
    <w:p w:rsidR="009B3450" w:rsidRPr="00BF33DB" w:rsidRDefault="009B3450" w:rsidP="009D19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3DB">
        <w:rPr>
          <w:rFonts w:ascii="Times New Roman" w:hAnsi="Times New Roman" w:cs="Times New Roman"/>
          <w:color w:val="000000"/>
          <w:sz w:val="28"/>
          <w:szCs w:val="28"/>
        </w:rPr>
        <w:t>Яркие звучащие игрушки и инс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трументы вызывают у детей большой интерес, расширяют их музыкальные впечатления, спо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собствуют творческой активности. Знакомство детей с муз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кальными инструментами лучше всего начинать с раннего возраста, пробу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дая, таким образом, у малышей интерес к звукам и стимулируя их активность. Погремушки, ко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локольчики, дудочки, музыкальные молоточки предлагаются детям в игровых ситуациях. На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в игре «Найди колокольчик» педагог звонит в кол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кольчик и прячет его под платочек из прозрачной ткани. Затем дети находят его и с удовольствием звонят.</w:t>
      </w:r>
    </w:p>
    <w:p w:rsidR="00DF4F0A" w:rsidRDefault="009B3450" w:rsidP="00B561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3DB">
        <w:rPr>
          <w:rFonts w:ascii="Times New Roman" w:hAnsi="Times New Roman" w:cs="Times New Roman"/>
          <w:color w:val="000000"/>
          <w:sz w:val="28"/>
          <w:szCs w:val="28"/>
        </w:rPr>
        <w:t>В первой младшей группе при знакомстве с инструментами используются куклы бибабо. Так, например, кошечка «принесла» в корзи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не деревянные ложки. Дети ра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сматривают их, учатся ритмично стучать ими под музыку, а кошечка — танцует. В т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кой игре дети учатся слышать начало и окончание пьесы. После знакомства с двумя и более инструментами проводится музыкально-дидактическая игра «Угадай, на чем и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раю?» Детям не обязательно называть, а достаточно правильно показать эти инстр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 xml:space="preserve">менты. Сначала не все малыши правильно их определяют, но через несколько занятий они успешно справляются с заданием. </w:t>
      </w:r>
    </w:p>
    <w:p w:rsidR="009B3450" w:rsidRPr="0052461D" w:rsidRDefault="009B3450" w:rsidP="0052461D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53045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</w:t>
      </w:r>
      <w:r w:rsidR="0052461D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 колокольчиком</w:t>
      </w:r>
    </w:p>
    <w:p w:rsidR="00944B81" w:rsidRDefault="009B3450" w:rsidP="009D19C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6D1F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 w:rsidRPr="00BF3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развитие слухового внимания (прислушиваться к звучанию к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ло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кольчика, звенеть им), воспитание активности, желания принимать участие в игре.</w:t>
      </w:r>
      <w:r w:rsidR="00944B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3450" w:rsidRPr="00373ADF" w:rsidRDefault="00B40AA6" w:rsidP="00375C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73ADF">
        <w:rPr>
          <w:rFonts w:ascii="Times New Roman" w:hAnsi="Times New Roman" w:cs="Times New Roman"/>
          <w:i/>
          <w:color w:val="000000"/>
          <w:sz w:val="28"/>
          <w:szCs w:val="28"/>
        </w:rPr>
        <w:t>В гости к детям пришла К</w:t>
      </w:r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>озочка</w:t>
      </w:r>
      <w:r w:rsidR="00EF6328" w:rsidRPr="00373A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(игрушка </w:t>
      </w:r>
      <w:proofErr w:type="spellStart"/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>би</w:t>
      </w:r>
      <w:proofErr w:type="spellEnd"/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>-ба-</w:t>
      </w:r>
      <w:proofErr w:type="spellStart"/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>бо</w:t>
      </w:r>
      <w:proofErr w:type="spellEnd"/>
      <w:r w:rsidR="00944B81" w:rsidRPr="00373AD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E76D1F" w:rsidRPr="006B1835" w:rsidRDefault="006B1835" w:rsidP="006B1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F92E54">
        <w:rPr>
          <w:rFonts w:ascii="Times New Roman" w:hAnsi="Times New Roman" w:cs="Times New Roman"/>
          <w:b/>
          <w:bCs/>
          <w:i/>
          <w:sz w:val="28"/>
          <w:szCs w:val="28"/>
        </w:rPr>
        <w:t>Козочка:</w:t>
      </w:r>
      <w:r w:rsidRPr="006B1835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 xml:space="preserve"> </w:t>
      </w:r>
      <w:r w:rsidR="009B3450" w:rsidRPr="006B183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Я — козочка рогатая, </w:t>
      </w: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и</w:t>
      </w:r>
      <w:r w:rsidR="009B3450"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граю целый день,</w:t>
      </w:r>
    </w:p>
    <w:p w:rsidR="009B3450" w:rsidRPr="006B1835" w:rsidRDefault="009B3450" w:rsidP="006B1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Звенит мой колокольчик:</w:t>
      </w:r>
      <w:r w:rsidR="006B1835" w:rsidRPr="006B183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«Динь-динь, динь-динь-</w:t>
      </w:r>
      <w:proofErr w:type="spellStart"/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дилень</w:t>
      </w:r>
      <w:proofErr w:type="spellEnd"/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!»</w:t>
      </w:r>
    </w:p>
    <w:p w:rsidR="00F04C4A" w:rsidRPr="0052461D" w:rsidRDefault="009B3450" w:rsidP="00944B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246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Козочка показывает колокольчик, звенит им, </w:t>
      </w:r>
      <w:r w:rsidR="00944B81" w:rsidRPr="0052461D">
        <w:rPr>
          <w:rFonts w:ascii="Times New Roman" w:hAnsi="Times New Roman" w:cs="Times New Roman"/>
          <w:i/>
          <w:color w:val="000000"/>
          <w:sz w:val="28"/>
          <w:szCs w:val="28"/>
        </w:rPr>
        <w:t>поет песенку «Колокольчик».</w:t>
      </w:r>
      <w:r w:rsidRPr="005246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F04C4A" w:rsidRPr="006B1835" w:rsidRDefault="00F04C4A" w:rsidP="00F04C4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Динь-дон, динь-дон</w:t>
      </w:r>
      <w:r w:rsidR="00A54734" w:rsidRPr="006B1835">
        <w:rPr>
          <w:rFonts w:ascii="Times New Roman" w:hAnsi="Times New Roman" w:cs="Times New Roman"/>
          <w:i/>
          <w:color w:val="0070C0"/>
          <w:sz w:val="28"/>
          <w:szCs w:val="28"/>
        </w:rPr>
        <w:t>,</w:t>
      </w:r>
    </w:p>
    <w:p w:rsidR="00A54734" w:rsidRPr="006B1835" w:rsidRDefault="00A54734" w:rsidP="00F04C4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Вот какой веселый звон!</w:t>
      </w:r>
    </w:p>
    <w:p w:rsidR="0052461D" w:rsidRPr="00DB69B9" w:rsidRDefault="009B3450" w:rsidP="00DB69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3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Затем козочка прячет колокольчик под платочек на рядом стоящем столе и спрашивает у детей: «Где колокольчик? Давайте поищем». Ребенок подходит, поднимает платочек, звенит колоколь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чиком. П</w:t>
      </w:r>
      <w:r w:rsidR="00944B81">
        <w:rPr>
          <w:rFonts w:ascii="Times New Roman" w:hAnsi="Times New Roman" w:cs="Times New Roman"/>
          <w:color w:val="000000"/>
          <w:sz w:val="28"/>
          <w:szCs w:val="28"/>
        </w:rPr>
        <w:t>ри этом козочка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 xml:space="preserve"> напевает песенку. Игра повторяется 2-3 раза.</w:t>
      </w:r>
    </w:p>
    <w:p w:rsidR="00370B12" w:rsidRDefault="00370B12" w:rsidP="00944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</w:p>
    <w:p w:rsidR="00370B12" w:rsidRDefault="00370B12" w:rsidP="00944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</w:p>
    <w:p w:rsidR="009B3450" w:rsidRPr="00453045" w:rsidRDefault="009B3450" w:rsidP="00944B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453045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 погремушками</w:t>
      </w:r>
    </w:p>
    <w:p w:rsidR="009B3450" w:rsidRDefault="009B3450" w:rsidP="00DF4F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B81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 w:rsidRPr="00BF3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развитие сенсорных музыкальных способностей, расширение пас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сивного словаря, воспитание эмоциональной отзывчивости.</w:t>
      </w:r>
    </w:p>
    <w:p w:rsidR="00944B81" w:rsidRPr="00DF4F0A" w:rsidRDefault="00944B81" w:rsidP="00375C1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F4F0A">
        <w:rPr>
          <w:rFonts w:ascii="Times New Roman" w:hAnsi="Times New Roman" w:cs="Times New Roman"/>
          <w:i/>
          <w:color w:val="000000"/>
          <w:sz w:val="28"/>
          <w:szCs w:val="28"/>
        </w:rPr>
        <w:t>В гости к ребятам приходит Петрушка.</w:t>
      </w:r>
    </w:p>
    <w:p w:rsidR="00944B81" w:rsidRPr="00F92E54" w:rsidRDefault="009B3450" w:rsidP="006B1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F92E54">
        <w:rPr>
          <w:rFonts w:ascii="Times New Roman" w:hAnsi="Times New Roman" w:cs="Times New Roman"/>
          <w:b/>
          <w:bCs/>
          <w:i/>
          <w:sz w:val="28"/>
          <w:szCs w:val="28"/>
        </w:rPr>
        <w:t>Петрушка:</w:t>
      </w:r>
      <w:r w:rsidR="006B1835" w:rsidRPr="00F92E54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 xml:space="preserve"> </w:t>
      </w:r>
      <w:r w:rsidRPr="00F92E54">
        <w:rPr>
          <w:rFonts w:ascii="Times New Roman" w:hAnsi="Times New Roman" w:cs="Times New Roman"/>
          <w:i/>
          <w:color w:val="0070C0"/>
          <w:sz w:val="28"/>
          <w:szCs w:val="28"/>
        </w:rPr>
        <w:t>Меня все знают: я — Петрушка,</w:t>
      </w:r>
    </w:p>
    <w:p w:rsidR="009B3450" w:rsidRPr="00F92E54" w:rsidRDefault="009B3450" w:rsidP="006B1835">
      <w:pPr>
        <w:autoSpaceDE w:val="0"/>
        <w:autoSpaceDN w:val="0"/>
        <w:adjustRightInd w:val="0"/>
        <w:spacing w:after="0"/>
        <w:ind w:left="156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92E54">
        <w:rPr>
          <w:rFonts w:ascii="Times New Roman" w:hAnsi="Times New Roman" w:cs="Times New Roman"/>
          <w:i/>
          <w:color w:val="0070C0"/>
          <w:sz w:val="28"/>
          <w:szCs w:val="28"/>
        </w:rPr>
        <w:t>Я принес вам погремушки.</w:t>
      </w:r>
    </w:p>
    <w:p w:rsidR="00EF6328" w:rsidRPr="0052461D" w:rsidRDefault="00944B81" w:rsidP="00EF63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61D">
        <w:rPr>
          <w:rFonts w:ascii="Times New Roman" w:hAnsi="Times New Roman" w:cs="Times New Roman"/>
          <w:i/>
          <w:sz w:val="28"/>
          <w:szCs w:val="28"/>
        </w:rPr>
        <w:t>Взрослый</w:t>
      </w:r>
      <w:r w:rsidR="009B3450" w:rsidRPr="0052461D">
        <w:rPr>
          <w:rFonts w:ascii="Times New Roman" w:hAnsi="Times New Roman" w:cs="Times New Roman"/>
          <w:i/>
          <w:sz w:val="28"/>
          <w:szCs w:val="28"/>
        </w:rPr>
        <w:t xml:space="preserve"> раздает погремушки, Петр</w:t>
      </w:r>
      <w:r w:rsidRPr="0052461D">
        <w:rPr>
          <w:rFonts w:ascii="Times New Roman" w:hAnsi="Times New Roman" w:cs="Times New Roman"/>
          <w:i/>
          <w:sz w:val="28"/>
          <w:szCs w:val="28"/>
        </w:rPr>
        <w:t xml:space="preserve">ушка предлагает поиграть с ними и </w:t>
      </w:r>
    </w:p>
    <w:p w:rsidR="00944B81" w:rsidRPr="0052461D" w:rsidRDefault="009B3450" w:rsidP="00EF63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61D">
        <w:rPr>
          <w:rFonts w:ascii="Times New Roman" w:hAnsi="Times New Roman" w:cs="Times New Roman"/>
          <w:i/>
          <w:sz w:val="28"/>
          <w:szCs w:val="28"/>
        </w:rPr>
        <w:t xml:space="preserve"> исполняет песенк</w:t>
      </w:r>
      <w:r w:rsidR="00944B81" w:rsidRPr="0052461D">
        <w:rPr>
          <w:rFonts w:ascii="Times New Roman" w:hAnsi="Times New Roman" w:cs="Times New Roman"/>
          <w:i/>
          <w:sz w:val="28"/>
          <w:szCs w:val="28"/>
        </w:rPr>
        <w:t>у «Погремушки»</w:t>
      </w:r>
    </w:p>
    <w:p w:rsidR="00EF6328" w:rsidRPr="006B1835" w:rsidRDefault="00EF6328" w:rsidP="006B1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Погремушки, погремушки, </w:t>
      </w:r>
      <w:r w:rsidR="006B1835">
        <w:rPr>
          <w:rFonts w:ascii="Times New Roman" w:hAnsi="Times New Roman" w:cs="Times New Roman"/>
          <w:i/>
          <w:color w:val="0070C0"/>
          <w:sz w:val="28"/>
          <w:szCs w:val="28"/>
        </w:rPr>
        <w:t>в</w:t>
      </w: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от веселые игрушки.</w:t>
      </w:r>
    </w:p>
    <w:p w:rsidR="00EF6328" w:rsidRPr="006B1835" w:rsidRDefault="00EF6328" w:rsidP="006B18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Громко, громко так гремят,</w:t>
      </w:r>
      <w:r w:rsidR="006B183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</w:t>
      </w:r>
      <w:r w:rsidRPr="006B1835">
        <w:rPr>
          <w:rFonts w:ascii="Times New Roman" w:hAnsi="Times New Roman" w:cs="Times New Roman"/>
          <w:i/>
          <w:color w:val="0070C0"/>
          <w:sz w:val="28"/>
          <w:szCs w:val="28"/>
        </w:rPr>
        <w:t>сех ребяток веселят.</w:t>
      </w:r>
    </w:p>
    <w:p w:rsidR="001D0F41" w:rsidRPr="00BF33DB" w:rsidRDefault="009B3450" w:rsidP="00DF4F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33DB">
        <w:rPr>
          <w:rFonts w:ascii="Times New Roman" w:hAnsi="Times New Roman" w:cs="Times New Roman"/>
          <w:color w:val="000000"/>
          <w:sz w:val="28"/>
          <w:szCs w:val="28"/>
        </w:rPr>
        <w:t>Дети подражают действи</w:t>
      </w:r>
      <w:r w:rsidR="00EF6328">
        <w:rPr>
          <w:rFonts w:ascii="Times New Roman" w:hAnsi="Times New Roman" w:cs="Times New Roman"/>
          <w:color w:val="000000"/>
          <w:sz w:val="28"/>
          <w:szCs w:val="28"/>
        </w:rPr>
        <w:t>ям взрослого</w:t>
      </w:r>
      <w:r w:rsidR="00375C1F">
        <w:rPr>
          <w:rFonts w:ascii="Times New Roman" w:hAnsi="Times New Roman" w:cs="Times New Roman"/>
          <w:color w:val="000000"/>
          <w:sz w:val="28"/>
          <w:szCs w:val="28"/>
        </w:rPr>
        <w:t>: на первый куплет песни -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 xml:space="preserve"> гремят погремушкой, на второй </w:t>
      </w:r>
      <w:r w:rsidR="00375C1F">
        <w:rPr>
          <w:rFonts w:ascii="Times New Roman" w:hAnsi="Times New Roman" w:cs="Times New Roman"/>
          <w:color w:val="000000"/>
          <w:sz w:val="28"/>
          <w:szCs w:val="28"/>
        </w:rPr>
        <w:t>куплет -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 xml:space="preserve"> слушают пес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ню, погремушки кладут на колени. </w:t>
      </w:r>
    </w:p>
    <w:p w:rsidR="009B3450" w:rsidRPr="00453045" w:rsidRDefault="009B3450" w:rsidP="00EF63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453045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Игра с бубном</w:t>
      </w:r>
    </w:p>
    <w:p w:rsidR="00EF6328" w:rsidRDefault="009B3450" w:rsidP="00DF4F0A">
      <w:pPr>
        <w:pStyle w:val="Style1"/>
        <w:widowControl/>
        <w:spacing w:line="276" w:lineRule="auto"/>
        <w:ind w:firstLine="0"/>
        <w:rPr>
          <w:rStyle w:val="FontStyle14"/>
          <w:rFonts w:ascii="Times New Roman" w:hAnsi="Times New Roman" w:cs="Times New Roman"/>
          <w:sz w:val="28"/>
          <w:szCs w:val="28"/>
        </w:rPr>
      </w:pPr>
      <w:r w:rsidRPr="00EF6328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Программные задачи:</w:t>
      </w:r>
      <w:r w:rsidRPr="00BF3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продолжать зна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softHyphen/>
        <w:t>комить детей с бубном, слушать песню, выпо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F33DB">
        <w:rPr>
          <w:rFonts w:ascii="Times New Roman" w:hAnsi="Times New Roman" w:cs="Times New Roman"/>
          <w:color w:val="000000"/>
          <w:sz w:val="28"/>
          <w:szCs w:val="28"/>
        </w:rPr>
        <w:t>нять действия соответственно ее тексту.</w:t>
      </w:r>
      <w:r w:rsidRPr="00BF33DB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B3450" w:rsidRPr="00B561D0" w:rsidRDefault="009B3450" w:rsidP="00375C1F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561D0">
        <w:rPr>
          <w:rStyle w:val="FontStyle12"/>
          <w:rFonts w:ascii="Times New Roman" w:hAnsi="Times New Roman" w:cs="Times New Roman"/>
          <w:i/>
          <w:sz w:val="28"/>
          <w:szCs w:val="28"/>
        </w:rPr>
        <w:t>В гости к детям приходит Медвежонок.</w:t>
      </w:r>
    </w:p>
    <w:p w:rsidR="00EF6328" w:rsidRPr="0052461D" w:rsidRDefault="009B3450" w:rsidP="0052461D">
      <w:pPr>
        <w:pStyle w:val="Style2"/>
        <w:widowControl/>
        <w:spacing w:line="276" w:lineRule="auto"/>
        <w:ind w:left="221" w:right="730"/>
        <w:jc w:val="center"/>
        <w:rPr>
          <w:rStyle w:val="FontStyle12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 w:rsidRPr="00F92E54">
        <w:rPr>
          <w:rStyle w:val="FontStyle14"/>
          <w:rFonts w:ascii="Times New Roman" w:hAnsi="Times New Roman" w:cs="Times New Roman"/>
          <w:i/>
          <w:sz w:val="28"/>
          <w:szCs w:val="28"/>
        </w:rPr>
        <w:t>Медвежонок:</w:t>
      </w:r>
      <w:r w:rsidRPr="0052461D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="006B1835" w:rsidRPr="0052461D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Я — медвежонок Миша, </w:t>
      </w:r>
      <w:r w:rsidR="006B1835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я</w:t>
      </w: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музыку люблю,</w:t>
      </w:r>
    </w:p>
    <w:p w:rsidR="009B3450" w:rsidRPr="0052461D" w:rsidRDefault="009B3450" w:rsidP="0052461D">
      <w:pPr>
        <w:pStyle w:val="Style2"/>
        <w:widowControl/>
        <w:spacing w:line="276" w:lineRule="auto"/>
        <w:ind w:left="1985" w:right="730" w:firstLine="0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Послушайте, ребята,</w:t>
      </w:r>
      <w:r w:rsidR="006B1835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к</w:t>
      </w: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ак звонко в бубен бью!</w:t>
      </w:r>
    </w:p>
    <w:p w:rsidR="00EF6328" w:rsidRPr="0052461D" w:rsidRDefault="00EF6328" w:rsidP="0052461D">
      <w:pPr>
        <w:pStyle w:val="Style1"/>
        <w:widowControl/>
        <w:spacing w:line="276" w:lineRule="auto"/>
        <w:ind w:firstLine="233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Мишка поет песню под р.н.м. </w:t>
      </w:r>
      <w:r w:rsidR="009B3450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«С</w:t>
      </w:r>
      <w:r w:rsidR="00B561D0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ве</w:t>
      </w:r>
      <w:r w:rsidR="00B561D0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softHyphen/>
        <w:t>тит месяц»</w:t>
      </w:r>
    </w:p>
    <w:p w:rsidR="00EF6328" w:rsidRPr="006B1835" w:rsidRDefault="00EF6328" w:rsidP="006B1835">
      <w:pPr>
        <w:pStyle w:val="Style1"/>
        <w:widowControl/>
        <w:spacing w:line="276" w:lineRule="auto"/>
        <w:ind w:firstLine="233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Поиграй нам, Дима, в бубен,</w:t>
      </w:r>
      <w:r w:rsid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м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ы в ладоши хлопать будем.</w:t>
      </w:r>
    </w:p>
    <w:p w:rsidR="00EF6328" w:rsidRPr="006B1835" w:rsidRDefault="00EF6328" w:rsidP="006B1835">
      <w:pPr>
        <w:pStyle w:val="Style1"/>
        <w:widowControl/>
        <w:spacing w:line="276" w:lineRule="auto"/>
        <w:ind w:firstLine="233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Поиграй нам, поиграй,</w:t>
      </w:r>
      <w:r w:rsid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Гале бубе</w:t>
      </w:r>
      <w:r w:rsidR="00127701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н передай!</w:t>
      </w:r>
    </w:p>
    <w:p w:rsidR="00A627AF" w:rsidRDefault="00127701" w:rsidP="00A627AF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Под пение взрослого</w:t>
      </w:r>
      <w:r w:rsidR="009B3450" w:rsidRPr="00BF33DB">
        <w:rPr>
          <w:rStyle w:val="FontStyle12"/>
          <w:rFonts w:ascii="Times New Roman" w:hAnsi="Times New Roman" w:cs="Times New Roman"/>
          <w:sz w:val="28"/>
          <w:szCs w:val="28"/>
        </w:rPr>
        <w:t xml:space="preserve"> Медвежонок бьет в бубен, ос</w:t>
      </w:r>
      <w:r w:rsidR="009B3450"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тальные дети хлопают в ладоши. По окончании песни Медвежонок передает бу</w:t>
      </w:r>
      <w:r w:rsidR="00A627AF">
        <w:rPr>
          <w:rStyle w:val="FontStyle12"/>
          <w:rFonts w:ascii="Times New Roman" w:hAnsi="Times New Roman" w:cs="Times New Roman"/>
          <w:sz w:val="28"/>
          <w:szCs w:val="28"/>
        </w:rPr>
        <w:t xml:space="preserve">бен тому, чье имя споет.       </w:t>
      </w: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6941EB">
      <w:pPr>
        <w:pStyle w:val="Style1"/>
        <w:widowControl/>
        <w:spacing w:line="276" w:lineRule="auto"/>
        <w:ind w:firstLine="0"/>
        <w:jc w:val="center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 w:rsidRPr="00370B12">
        <w:rPr>
          <w:rFonts w:ascii="Calibri" w:eastAsia="Times New Roman" w:hAnsi="Calibri" w:cs="Times New Roman"/>
          <w:noProof/>
          <w:sz w:val="22"/>
          <w:szCs w:val="22"/>
        </w:rPr>
        <w:drawing>
          <wp:inline distT="0" distB="0" distL="0" distR="0" wp14:anchorId="6ED00647" wp14:editId="3D8DB8D2">
            <wp:extent cx="5007499" cy="2085468"/>
            <wp:effectExtent l="0" t="0" r="0" b="0"/>
            <wp:docPr id="1" name="Рисунок 1" descr="http://www.familiayadopcion.com/uploads/pics/taller_musicotera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miliayadopcion.com/uploads/pics/taller_musicoterap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37" b="8010"/>
                    <a:stretch/>
                  </pic:blipFill>
                  <pic:spPr bwMode="auto">
                    <a:xfrm>
                      <a:off x="0" y="0"/>
                      <a:ext cx="5037246" cy="209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461D" w:rsidRDefault="0052461D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BA39C0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D50BE2C" wp14:editId="5D9C6B9C">
            <wp:simplePos x="0" y="0"/>
            <wp:positionH relativeFrom="column">
              <wp:posOffset>394970</wp:posOffset>
            </wp:positionH>
            <wp:positionV relativeFrom="paragraph">
              <wp:posOffset>176530</wp:posOffset>
            </wp:positionV>
            <wp:extent cx="2845435" cy="3291840"/>
            <wp:effectExtent l="0" t="0" r="0" b="0"/>
            <wp:wrapSquare wrapText="bothSides"/>
            <wp:docPr id="18" name="Рисунок 18" descr="http://krepish.biz/image/cache/data-little-tikes-developing-toys-620652-0-380x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repish.biz/image/cache/data-little-tikes-developing-toys-620652-0-380x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4" r="12311"/>
                    <a:stretch/>
                  </pic:blipFill>
                  <pic:spPr bwMode="auto">
                    <a:xfrm>
                      <a:off x="0" y="0"/>
                      <a:ext cx="284543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370B12" w:rsidRPr="00A627AF" w:rsidRDefault="00370B12" w:rsidP="00370B12">
      <w:pPr>
        <w:pStyle w:val="Style1"/>
        <w:widowControl/>
        <w:spacing w:line="276" w:lineRule="auto"/>
        <w:ind w:firstLine="0"/>
        <w:jc w:val="left"/>
        <w:rPr>
          <w:rStyle w:val="FontStyle1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27AF" w:rsidRDefault="00A627AF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370B12" w:rsidRDefault="00370B12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</w:p>
    <w:p w:rsidR="009B3450" w:rsidRPr="00453045" w:rsidRDefault="009B3450" w:rsidP="00453045">
      <w:pPr>
        <w:pStyle w:val="Style7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  <w:r w:rsidRPr="00453045"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  <w:t>Игра с барабаном</w:t>
      </w:r>
    </w:p>
    <w:p w:rsidR="009B3450" w:rsidRDefault="009B3450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127701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Программные задачи.</w:t>
      </w:r>
      <w:r w:rsidRPr="00BF33D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Познакомить детей с барабаном, с его звучанием. Слушать песню, выполнять действия соответственно ее тексту. Развивать умения детей нач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нать и заканчивать игру на инструменте с оконч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нием песни.</w:t>
      </w:r>
    </w:p>
    <w:p w:rsidR="00127701" w:rsidRPr="00B561D0" w:rsidRDefault="00127701" w:rsidP="0052461D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561D0">
        <w:rPr>
          <w:rStyle w:val="FontStyle12"/>
          <w:rFonts w:ascii="Times New Roman" w:hAnsi="Times New Roman" w:cs="Times New Roman"/>
          <w:i/>
          <w:sz w:val="28"/>
          <w:szCs w:val="28"/>
        </w:rPr>
        <w:t>В гости приходит Зайчик.</w:t>
      </w:r>
    </w:p>
    <w:p w:rsidR="00127701" w:rsidRPr="00F92E54" w:rsidRDefault="009B3450" w:rsidP="0052461D">
      <w:pPr>
        <w:pStyle w:val="Style5"/>
        <w:widowControl/>
        <w:spacing w:line="276" w:lineRule="auto"/>
        <w:ind w:left="221" w:right="1094" w:hanging="221"/>
        <w:jc w:val="center"/>
        <w:rPr>
          <w:rStyle w:val="FontStyle12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 w:rsidRPr="00F92E54">
        <w:rPr>
          <w:rStyle w:val="FontStyle14"/>
          <w:rFonts w:ascii="Times New Roman" w:hAnsi="Times New Roman" w:cs="Times New Roman"/>
          <w:i/>
          <w:sz w:val="28"/>
          <w:szCs w:val="28"/>
        </w:rPr>
        <w:t>Зайчик:</w:t>
      </w:r>
      <w:r w:rsidRPr="00F92E54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Я Зайчик</w:t>
      </w:r>
      <w:r w:rsidR="00127701"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-</w:t>
      </w:r>
      <w:r w:rsidR="00127701"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попрыгайчик</w:t>
      </w:r>
      <w:proofErr w:type="spellEnd"/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,</w:t>
      </w:r>
    </w:p>
    <w:p w:rsidR="009B3450" w:rsidRPr="00F92E54" w:rsidRDefault="009B3450" w:rsidP="0052461D">
      <w:pPr>
        <w:pStyle w:val="Style5"/>
        <w:widowControl/>
        <w:spacing w:line="276" w:lineRule="auto"/>
        <w:ind w:left="1134" w:right="1094" w:firstLine="0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Я играю в барабанчик!</w:t>
      </w:r>
    </w:p>
    <w:p w:rsidR="005073DE" w:rsidRPr="0052461D" w:rsidRDefault="009B3450" w:rsidP="006E45EF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Зайка стучит палоч</w:t>
      </w:r>
      <w:r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softHyphen/>
      </w:r>
      <w:r w:rsidR="005073DE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кой: «Бом-бом, тра-та-та» и п</w:t>
      </w:r>
      <w:r w:rsidR="005073DE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о</w:t>
      </w:r>
      <w:r w:rsidR="005073DE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ет песню «Барабан».</w:t>
      </w:r>
    </w:p>
    <w:p w:rsidR="00370B12" w:rsidRDefault="00370B12" w:rsidP="006E45EF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</w:p>
    <w:p w:rsidR="005073DE" w:rsidRPr="006B1835" w:rsidRDefault="005073DE" w:rsidP="006E45EF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Барабан шумел, шумел: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«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Бом, бом, тра-та-та!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»</w:t>
      </w:r>
    </w:p>
    <w:p w:rsidR="005073DE" w:rsidRPr="006B1835" w:rsidRDefault="005073DE" w:rsidP="006E45EF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Барабан гремел, гремел: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«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Бом, бом, тра-та-та!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»</w:t>
      </w:r>
    </w:p>
    <w:p w:rsidR="005073DE" w:rsidRPr="006B1835" w:rsidRDefault="005073DE" w:rsidP="006E45EF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А потом греметь устал: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«Бом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, бом, </w:t>
      </w:r>
      <w:proofErr w:type="spell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бам</w:t>
      </w:r>
      <w:proofErr w:type="spellEnd"/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»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,</w:t>
      </w:r>
    </w:p>
    <w:p w:rsidR="005073DE" w:rsidRPr="006B1835" w:rsidRDefault="005073DE" w:rsidP="00F92E54">
      <w:pPr>
        <w:pStyle w:val="Style1"/>
        <w:widowControl/>
        <w:spacing w:line="276" w:lineRule="auto"/>
        <w:ind w:firstLine="0"/>
        <w:jc w:val="left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Барабанить перестал.</w:t>
      </w:r>
      <w:r w:rsidR="006E45EF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Тсссс</w:t>
      </w:r>
      <w:proofErr w:type="spellEnd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!</w:t>
      </w:r>
    </w:p>
    <w:p w:rsidR="006E45EF" w:rsidRPr="006E45EF" w:rsidRDefault="009B3450" w:rsidP="006E45EF">
      <w:pPr>
        <w:pStyle w:val="Style1"/>
        <w:widowControl/>
        <w:spacing w:line="276" w:lineRule="auto"/>
        <w:ind w:firstLine="0"/>
        <w:rPr>
          <w:rStyle w:val="FontStyle13"/>
          <w:rFonts w:ascii="Sylfaen" w:hAnsi="Sylfaen" w:cstheme="minorBidi"/>
          <w:b w:val="0"/>
          <w:bCs w:val="0"/>
          <w:noProof/>
          <w:sz w:val="24"/>
          <w:szCs w:val="24"/>
        </w:rPr>
      </w:pP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 xml:space="preserve">При повторном исполнении действия с барабаном выполняет кто-либо из детей. </w:t>
      </w:r>
    </w:p>
    <w:p w:rsidR="009B3450" w:rsidRPr="00453045" w:rsidRDefault="009B3450" w:rsidP="00453045">
      <w:pPr>
        <w:pStyle w:val="Style9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  <w:r w:rsidRPr="00453045"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  <w:t>Игра с дудочкой</w:t>
      </w:r>
    </w:p>
    <w:p w:rsidR="009B3450" w:rsidRPr="00BF33DB" w:rsidRDefault="009B3450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34E6D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Программные задачи.</w:t>
      </w:r>
      <w:r w:rsidRPr="00BF33D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Познакомить детей с музы</w:t>
      </w:r>
      <w:r w:rsidR="00CA0F07">
        <w:rPr>
          <w:rStyle w:val="FontStyle12"/>
          <w:rFonts w:ascii="Times New Roman" w:hAnsi="Times New Roman" w:cs="Times New Roman"/>
          <w:sz w:val="28"/>
          <w:szCs w:val="28"/>
        </w:rPr>
        <w:t xml:space="preserve">кальным инструментом -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дудочкой. Слу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шать песню, понимать содержание. Выполнять действия в соответствии с текстом песни.</w:t>
      </w:r>
    </w:p>
    <w:p w:rsidR="006E45EF" w:rsidRDefault="009B3450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34E6D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Методика проведения.</w:t>
      </w:r>
      <w:r w:rsidRPr="00BF33D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За дверью слышится звучание ду</w:t>
      </w:r>
      <w:r w:rsidR="00734E6D">
        <w:rPr>
          <w:rStyle w:val="FontStyle12"/>
          <w:rFonts w:ascii="Times New Roman" w:hAnsi="Times New Roman" w:cs="Times New Roman"/>
          <w:sz w:val="28"/>
          <w:szCs w:val="28"/>
        </w:rPr>
        <w:t>дочки. Взрослый о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ткрывает дверь, берет в руки заранее приготовленную игрушку — ёжика. Здоровается с ним и спраши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вает, что в лапках у ёжика.</w:t>
      </w:r>
    </w:p>
    <w:p w:rsidR="00370B12" w:rsidRDefault="00370B12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70B12" w:rsidRDefault="00370B12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BA39C0" w:rsidRDefault="00BA39C0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BA39C0" w:rsidRDefault="00BA39C0" w:rsidP="006B183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370B12" w:rsidRPr="006B1835" w:rsidRDefault="00370B12" w:rsidP="006B1835">
      <w:pPr>
        <w:pStyle w:val="Style1"/>
        <w:widowControl/>
        <w:spacing w:line="276" w:lineRule="auto"/>
        <w:ind w:firstLine="0"/>
        <w:rPr>
          <w:rStyle w:val="FontStyle14"/>
          <w:rFonts w:ascii="Times New Roman" w:hAnsi="Times New Roman" w:cs="Times New Roman"/>
          <w:b w:val="0"/>
          <w:bCs w:val="0"/>
          <w:spacing w:val="0"/>
          <w:sz w:val="28"/>
          <w:szCs w:val="28"/>
        </w:rPr>
      </w:pPr>
    </w:p>
    <w:p w:rsidR="009B3450" w:rsidRPr="0052461D" w:rsidRDefault="009B3450" w:rsidP="0052461D">
      <w:pPr>
        <w:pStyle w:val="Style5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 w:rsidRPr="00F92E54">
        <w:rPr>
          <w:rStyle w:val="FontStyle14"/>
          <w:rFonts w:ascii="Times New Roman" w:hAnsi="Times New Roman" w:cs="Times New Roman"/>
          <w:i/>
          <w:sz w:val="28"/>
          <w:szCs w:val="28"/>
        </w:rPr>
        <w:t>Ежик:</w:t>
      </w:r>
      <w:r w:rsidR="00F92E54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Ёж на дудочке играет,</w:t>
      </w:r>
      <w:r w:rsidR="006E45EF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proofErr w:type="gramStart"/>
      <w:r w:rsidR="006E45EF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</w:t>
      </w: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у-ду</w:t>
      </w:r>
      <w:proofErr w:type="spellEnd"/>
      <w:proofErr w:type="gramEnd"/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proofErr w:type="spellStart"/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ду-ду-ду</w:t>
      </w:r>
      <w:proofErr w:type="spellEnd"/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!</w:t>
      </w:r>
    </w:p>
    <w:p w:rsidR="00734E6D" w:rsidRPr="0052461D" w:rsidRDefault="006B1835" w:rsidP="006B1835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  </w:t>
      </w:r>
      <w:r w:rsidR="009B3450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Ребятишек забавляет,</w:t>
      </w:r>
      <w:r w:rsidR="006E45EF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proofErr w:type="gramStart"/>
      <w:r w:rsidR="006E45EF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</w:t>
      </w:r>
      <w:r w:rsidR="009B3450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у-ду</w:t>
      </w:r>
      <w:proofErr w:type="spellEnd"/>
      <w:proofErr w:type="gramEnd"/>
      <w:r w:rsidR="009B3450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proofErr w:type="spellStart"/>
      <w:r w:rsidR="009B3450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ду-ду-ду</w:t>
      </w:r>
      <w:proofErr w:type="spellEnd"/>
      <w:r w:rsidR="009B3450" w:rsidRPr="0052461D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.</w:t>
      </w:r>
    </w:p>
    <w:p w:rsidR="00734E6D" w:rsidRPr="0052461D" w:rsidRDefault="00734E6D" w:rsidP="0052461D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Затем</w:t>
      </w:r>
      <w:r w:rsidR="009B3450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 испо</w:t>
      </w:r>
      <w:r w:rsidR="00DF4F0A" w:rsidRPr="0052461D">
        <w:rPr>
          <w:rStyle w:val="FontStyle12"/>
          <w:rFonts w:ascii="Times New Roman" w:hAnsi="Times New Roman" w:cs="Times New Roman"/>
          <w:i/>
          <w:sz w:val="28"/>
          <w:szCs w:val="28"/>
        </w:rPr>
        <w:t>лняет песню «Веселая дудочка»</w:t>
      </w:r>
    </w:p>
    <w:p w:rsidR="00734E6D" w:rsidRPr="006B1835" w:rsidRDefault="00734E6D" w:rsidP="006B1835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color w:val="0070C0"/>
          <w:sz w:val="28"/>
          <w:szCs w:val="28"/>
        </w:rPr>
      </w:pPr>
      <w:proofErr w:type="spellStart"/>
      <w:proofErr w:type="gram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</w:t>
      </w:r>
      <w:proofErr w:type="spellEnd"/>
      <w:proofErr w:type="gramEnd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proofErr w:type="spell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</w:t>
      </w:r>
      <w:proofErr w:type="spellEnd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, дудочка</w:t>
      </w:r>
      <w:r w:rsidRPr="006B1835">
        <w:rPr>
          <w:rStyle w:val="FontStyle12"/>
          <w:rFonts w:ascii="Times New Roman" w:hAnsi="Times New Roman" w:cs="Times New Roman"/>
          <w:color w:val="0070C0"/>
          <w:sz w:val="28"/>
          <w:szCs w:val="28"/>
        </w:rPr>
        <w:t>!</w:t>
      </w:r>
      <w:r w:rsidR="006B1835" w:rsidRPr="006B1835">
        <w:rPr>
          <w:rStyle w:val="FontStyle12"/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proofErr w:type="gram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</w:t>
      </w:r>
      <w:proofErr w:type="spellEnd"/>
      <w:proofErr w:type="gramEnd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, </w:t>
      </w:r>
      <w:proofErr w:type="spellStart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ду-ду-ду</w:t>
      </w:r>
      <w:proofErr w:type="spellEnd"/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!</w:t>
      </w:r>
    </w:p>
    <w:p w:rsidR="00734E6D" w:rsidRPr="006B1835" w:rsidRDefault="00734E6D" w:rsidP="006B1835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</w:pP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Заиграла дудочка </w:t>
      </w:r>
      <w:r w:rsidR="006B1835"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в</w:t>
      </w:r>
      <w:r w:rsidRPr="006B1835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 xml:space="preserve"> зеленом саду.</w:t>
      </w:r>
    </w:p>
    <w:p w:rsidR="009B3450" w:rsidRPr="00BF33DB" w:rsidRDefault="00734E6D" w:rsidP="00F92E54">
      <w:pPr>
        <w:pStyle w:val="Style1"/>
        <w:widowControl/>
        <w:spacing w:line="276" w:lineRule="auto"/>
        <w:ind w:firstLine="0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DF4F0A">
        <w:rPr>
          <w:rStyle w:val="FontStyle12"/>
          <w:rFonts w:ascii="Times New Roman" w:hAnsi="Times New Roman" w:cs="Times New Roman"/>
          <w:sz w:val="28"/>
          <w:szCs w:val="28"/>
        </w:rPr>
        <w:t>Затем взрослый</w:t>
      </w:r>
      <w:r w:rsidR="009B3450" w:rsidRPr="00DF4F0A">
        <w:rPr>
          <w:rStyle w:val="FontStyle12"/>
          <w:rFonts w:ascii="Times New Roman" w:hAnsi="Times New Roman" w:cs="Times New Roman"/>
          <w:sz w:val="28"/>
          <w:szCs w:val="28"/>
        </w:rPr>
        <w:t xml:space="preserve"> предлагает кому-либо из детей сыграть</w:t>
      </w:r>
      <w:r w:rsidR="009B3450" w:rsidRPr="00BF33DB">
        <w:rPr>
          <w:rStyle w:val="FontStyle12"/>
          <w:rFonts w:ascii="Times New Roman" w:hAnsi="Times New Roman" w:cs="Times New Roman"/>
          <w:sz w:val="28"/>
          <w:szCs w:val="28"/>
        </w:rPr>
        <w:t xml:space="preserve"> на дудочке под музыку.</w:t>
      </w:r>
    </w:p>
    <w:p w:rsidR="009B3450" w:rsidRPr="00453045" w:rsidRDefault="009B3450" w:rsidP="00453045">
      <w:pPr>
        <w:pStyle w:val="Style3"/>
        <w:widowControl/>
        <w:spacing w:line="276" w:lineRule="auto"/>
        <w:jc w:val="center"/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</w:pPr>
      <w:r w:rsidRPr="00453045">
        <w:rPr>
          <w:rStyle w:val="FontStyle13"/>
          <w:rFonts w:ascii="Times New Roman" w:hAnsi="Times New Roman" w:cs="Times New Roman"/>
          <w:i/>
          <w:color w:val="FF0000"/>
          <w:sz w:val="32"/>
          <w:szCs w:val="32"/>
        </w:rPr>
        <w:t>Игра с деревянными палочками</w:t>
      </w:r>
    </w:p>
    <w:p w:rsidR="009B3450" w:rsidRPr="00BF33DB" w:rsidRDefault="009B3450" w:rsidP="00453045">
      <w:pPr>
        <w:pStyle w:val="Style1"/>
        <w:widowControl/>
        <w:spacing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34E6D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Программные задачи.</w:t>
      </w:r>
      <w:r w:rsidRPr="00BF33D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Продолжать поддер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живать у детей инт</w:t>
      </w:r>
      <w:r w:rsidR="001D0F41">
        <w:rPr>
          <w:rStyle w:val="FontStyle12"/>
          <w:rFonts w:ascii="Times New Roman" w:hAnsi="Times New Roman" w:cs="Times New Roman"/>
          <w:sz w:val="28"/>
          <w:szCs w:val="28"/>
        </w:rPr>
        <w:t>ерес к музыкальным и</w:t>
      </w:r>
      <w:r w:rsidR="001D0F41">
        <w:rPr>
          <w:rStyle w:val="FontStyle12"/>
          <w:rFonts w:ascii="Times New Roman" w:hAnsi="Times New Roman" w:cs="Times New Roman"/>
          <w:sz w:val="28"/>
          <w:szCs w:val="28"/>
        </w:rPr>
        <w:t>н</w:t>
      </w:r>
      <w:r w:rsidR="001D0F41"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="001D0F41">
        <w:rPr>
          <w:rStyle w:val="FontStyle12"/>
          <w:rFonts w:ascii="Times New Roman" w:hAnsi="Times New Roman" w:cs="Times New Roman"/>
          <w:sz w:val="28"/>
          <w:szCs w:val="28"/>
        </w:rPr>
        <w:softHyphen/>
        <w:t>трументам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, их звучанию. Познакомить детей с деревянными палочками. Воспитывать жела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ние участвовать в игровой ситуации. В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ы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зывать радостное, веселое настроение.</w:t>
      </w:r>
    </w:p>
    <w:p w:rsidR="009B3450" w:rsidRPr="00BF33DB" w:rsidRDefault="009B3450" w:rsidP="00DF4F0A">
      <w:pPr>
        <w:pStyle w:val="Style1"/>
        <w:widowControl/>
        <w:spacing w:before="48" w:line="276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734E6D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Методика проведения.</w:t>
      </w:r>
      <w:r w:rsidRPr="00BF33D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>В гости к дет</w:t>
      </w:r>
      <w:r w:rsidR="00734E6D">
        <w:rPr>
          <w:rStyle w:val="FontStyle12"/>
          <w:rFonts w:ascii="Times New Roman" w:hAnsi="Times New Roman" w:cs="Times New Roman"/>
          <w:sz w:val="28"/>
          <w:szCs w:val="28"/>
        </w:rPr>
        <w:t>ям приходит Лошадка. Взрослый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t xml:space="preserve"> обращает вни</w:t>
      </w:r>
      <w:r w:rsidRPr="00BF33DB">
        <w:rPr>
          <w:rStyle w:val="FontStyle12"/>
          <w:rFonts w:ascii="Times New Roman" w:hAnsi="Times New Roman" w:cs="Times New Roman"/>
          <w:sz w:val="28"/>
          <w:szCs w:val="28"/>
        </w:rPr>
        <w:softHyphen/>
        <w:t>мание детей на то, как лошадка умет скакать, стучать копытами.</w:t>
      </w:r>
    </w:p>
    <w:p w:rsidR="00734E6D" w:rsidRPr="00F92E54" w:rsidRDefault="009B3450" w:rsidP="00F92E54">
      <w:pPr>
        <w:pStyle w:val="Style5"/>
        <w:widowControl/>
        <w:spacing w:line="276" w:lineRule="auto"/>
        <w:ind w:left="238" w:hanging="238"/>
        <w:jc w:val="center"/>
        <w:rPr>
          <w:rStyle w:val="FontStyle12"/>
          <w:rFonts w:ascii="Times New Roman" w:hAnsi="Times New Roman" w:cs="Times New Roman"/>
          <w:b/>
          <w:bCs/>
          <w:i/>
          <w:color w:val="0070C0"/>
          <w:spacing w:val="10"/>
          <w:sz w:val="28"/>
          <w:szCs w:val="28"/>
        </w:rPr>
      </w:pPr>
      <w:r w:rsidRPr="00F92E54">
        <w:rPr>
          <w:rStyle w:val="FontStyle14"/>
          <w:rFonts w:ascii="Times New Roman" w:hAnsi="Times New Roman" w:cs="Times New Roman"/>
          <w:i/>
          <w:sz w:val="28"/>
          <w:szCs w:val="28"/>
        </w:rPr>
        <w:t>Лошадка</w:t>
      </w:r>
      <w:r w:rsidRPr="00F92E54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>:</w:t>
      </w:r>
      <w:r w:rsidR="00F92E54">
        <w:rPr>
          <w:rStyle w:val="FontStyle14"/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Лошадка Зорька в гости пришла</w:t>
      </w:r>
    </w:p>
    <w:p w:rsidR="00734E6D" w:rsidRPr="00F92E54" w:rsidRDefault="009B3450" w:rsidP="006B1835">
      <w:pPr>
        <w:pStyle w:val="Style5"/>
        <w:widowControl/>
        <w:spacing w:line="276" w:lineRule="auto"/>
        <w:ind w:firstLine="0"/>
        <w:jc w:val="center"/>
        <w:rPr>
          <w:rStyle w:val="FontStyle33"/>
          <w:b w:val="0"/>
          <w:bCs w:val="0"/>
          <w:i w:val="0"/>
          <w:iCs w:val="0"/>
          <w:color w:val="0070C0"/>
          <w:sz w:val="28"/>
          <w:szCs w:val="28"/>
        </w:rPr>
      </w:pPr>
      <w:r w:rsidRPr="00F92E54">
        <w:rPr>
          <w:rStyle w:val="FontStyle12"/>
          <w:rFonts w:ascii="Times New Roman" w:hAnsi="Times New Roman" w:cs="Times New Roman"/>
          <w:i/>
          <w:color w:val="0070C0"/>
          <w:sz w:val="28"/>
          <w:szCs w:val="28"/>
        </w:rPr>
        <w:t>И палочки с собою для нас принесла.</w:t>
      </w:r>
    </w:p>
    <w:p w:rsidR="00B40AA6" w:rsidRPr="0052461D" w:rsidRDefault="004E0F03" w:rsidP="0052461D">
      <w:pPr>
        <w:pStyle w:val="Style10"/>
        <w:widowControl/>
        <w:spacing w:line="276" w:lineRule="auto"/>
        <w:jc w:val="center"/>
        <w:rPr>
          <w:rStyle w:val="FontStyle33"/>
          <w:b w:val="0"/>
          <w:i w:val="0"/>
          <w:sz w:val="28"/>
          <w:szCs w:val="28"/>
        </w:rPr>
      </w:pPr>
      <w:r w:rsidRPr="0052461D">
        <w:rPr>
          <w:rStyle w:val="FontStyle33"/>
          <w:b w:val="0"/>
          <w:i w:val="0"/>
          <w:sz w:val="28"/>
          <w:szCs w:val="28"/>
        </w:rPr>
        <w:t>Показывает деревянные палочки, предлагает поиграть на них.</w:t>
      </w:r>
    </w:p>
    <w:p w:rsidR="00B40AA6" w:rsidRPr="00F92E54" w:rsidRDefault="004E0F03" w:rsidP="00B561D0">
      <w:pPr>
        <w:pStyle w:val="Style10"/>
        <w:widowControl/>
        <w:spacing w:line="276" w:lineRule="auto"/>
        <w:ind w:firstLine="709"/>
        <w:jc w:val="center"/>
        <w:rPr>
          <w:rStyle w:val="FontStyle33"/>
          <w:sz w:val="28"/>
          <w:szCs w:val="28"/>
        </w:rPr>
      </w:pPr>
      <w:r w:rsidRPr="00F92E54">
        <w:rPr>
          <w:rStyle w:val="FontStyle33"/>
          <w:sz w:val="28"/>
          <w:szCs w:val="28"/>
        </w:rPr>
        <w:t>Исполняется пьеса «Моя лошадка»</w:t>
      </w:r>
      <w:r w:rsidR="00B40AA6" w:rsidRPr="00F92E54">
        <w:rPr>
          <w:rStyle w:val="FontStyle33"/>
          <w:sz w:val="28"/>
          <w:szCs w:val="28"/>
        </w:rPr>
        <w:t xml:space="preserve"> А. Гречанинова.</w:t>
      </w:r>
    </w:p>
    <w:p w:rsidR="00A521CF" w:rsidRPr="006B1835" w:rsidRDefault="00B40AA6" w:rsidP="006B1835">
      <w:pPr>
        <w:pStyle w:val="Style10"/>
        <w:widowControl/>
        <w:spacing w:line="276" w:lineRule="auto"/>
        <w:ind w:firstLine="709"/>
        <w:rPr>
          <w:rStyle w:val="FontStyle33"/>
          <w:b w:val="0"/>
          <w:i w:val="0"/>
          <w:sz w:val="28"/>
          <w:szCs w:val="28"/>
        </w:rPr>
      </w:pPr>
      <w:r w:rsidRPr="006B1835">
        <w:rPr>
          <w:rStyle w:val="FontStyle33"/>
          <w:b w:val="0"/>
          <w:i w:val="0"/>
          <w:sz w:val="28"/>
          <w:szCs w:val="28"/>
        </w:rPr>
        <w:t>Д</w:t>
      </w:r>
      <w:r w:rsidR="004E0F03" w:rsidRPr="006B1835">
        <w:rPr>
          <w:rStyle w:val="FontStyle33"/>
          <w:b w:val="0"/>
          <w:i w:val="0"/>
          <w:sz w:val="28"/>
          <w:szCs w:val="28"/>
        </w:rPr>
        <w:t>ети стучат палочкой о палочку, а л</w:t>
      </w:r>
      <w:r w:rsidR="004E0F03" w:rsidRPr="006B1835">
        <w:rPr>
          <w:rStyle w:val="FontStyle33"/>
          <w:b w:val="0"/>
          <w:i w:val="0"/>
          <w:sz w:val="28"/>
          <w:szCs w:val="28"/>
        </w:rPr>
        <w:t>о</w:t>
      </w:r>
      <w:r w:rsidR="004E0F03" w:rsidRPr="006B1835">
        <w:rPr>
          <w:rStyle w:val="FontStyle33"/>
          <w:b w:val="0"/>
          <w:i w:val="0"/>
          <w:sz w:val="28"/>
          <w:szCs w:val="28"/>
        </w:rPr>
        <w:t>шадка в руках взрослого танцует.</w:t>
      </w:r>
    </w:p>
    <w:p w:rsidR="00DF7913" w:rsidRPr="00453045" w:rsidRDefault="006B1835" w:rsidP="005830F0">
      <w:pPr>
        <w:pStyle w:val="Style10"/>
        <w:widowControl/>
        <w:spacing w:line="276" w:lineRule="auto"/>
        <w:jc w:val="center"/>
        <w:rPr>
          <w:rStyle w:val="FontStyle33"/>
          <w:color w:val="FF0000"/>
          <w:sz w:val="32"/>
          <w:szCs w:val="32"/>
        </w:rPr>
      </w:pPr>
      <w:r w:rsidRPr="00453045">
        <w:rPr>
          <w:noProof/>
          <w:color w:val="FF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7620</wp:posOffset>
            </wp:positionV>
            <wp:extent cx="3116580" cy="3459480"/>
            <wp:effectExtent l="0" t="0" r="0" b="0"/>
            <wp:wrapSquare wrapText="bothSides"/>
            <wp:docPr id="2" name="Рисунок 2" descr="http://szorenka77.com/wp-content/uploads/2014/01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zorenka77.com/wp-content/uploads/2014/01/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7913" w:rsidRPr="00453045">
        <w:rPr>
          <w:rStyle w:val="FontStyle33"/>
          <w:color w:val="FF0000"/>
          <w:sz w:val="32"/>
          <w:szCs w:val="32"/>
        </w:rPr>
        <w:t>Игра с металлофоном</w:t>
      </w:r>
    </w:p>
    <w:p w:rsidR="00DF7913" w:rsidRDefault="00DF7913" w:rsidP="0052461D">
      <w:pPr>
        <w:pStyle w:val="Style10"/>
        <w:widowControl/>
        <w:spacing w:line="276" w:lineRule="auto"/>
        <w:rPr>
          <w:rStyle w:val="FontStyle33"/>
          <w:b w:val="0"/>
          <w:i w:val="0"/>
          <w:sz w:val="28"/>
          <w:szCs w:val="28"/>
        </w:rPr>
      </w:pPr>
      <w:r>
        <w:rPr>
          <w:rStyle w:val="FontStyle33"/>
          <w:b w:val="0"/>
          <w:sz w:val="28"/>
          <w:szCs w:val="28"/>
        </w:rPr>
        <w:t xml:space="preserve">Программные задачи. </w:t>
      </w:r>
      <w:r>
        <w:rPr>
          <w:rStyle w:val="FontStyle33"/>
          <w:b w:val="0"/>
          <w:i w:val="0"/>
          <w:sz w:val="28"/>
          <w:szCs w:val="28"/>
        </w:rPr>
        <w:t>Продолжать знак</w:t>
      </w:r>
      <w:r>
        <w:rPr>
          <w:rStyle w:val="FontStyle33"/>
          <w:b w:val="0"/>
          <w:i w:val="0"/>
          <w:sz w:val="28"/>
          <w:szCs w:val="28"/>
        </w:rPr>
        <w:t>о</w:t>
      </w:r>
      <w:r>
        <w:rPr>
          <w:rStyle w:val="FontStyle33"/>
          <w:b w:val="0"/>
          <w:i w:val="0"/>
          <w:sz w:val="28"/>
          <w:szCs w:val="28"/>
        </w:rPr>
        <w:t>мить детей со звучанием металлофона. Ра</w:t>
      </w:r>
      <w:r>
        <w:rPr>
          <w:rStyle w:val="FontStyle33"/>
          <w:b w:val="0"/>
          <w:i w:val="0"/>
          <w:sz w:val="28"/>
          <w:szCs w:val="28"/>
        </w:rPr>
        <w:t>з</w:t>
      </w:r>
      <w:r>
        <w:rPr>
          <w:rStyle w:val="FontStyle33"/>
          <w:b w:val="0"/>
          <w:i w:val="0"/>
          <w:sz w:val="28"/>
          <w:szCs w:val="28"/>
        </w:rPr>
        <w:t>вивать сенсорные музыкальные способности (тембровый, динамический слух, эмоци</w:t>
      </w:r>
      <w:r>
        <w:rPr>
          <w:rStyle w:val="FontStyle33"/>
          <w:b w:val="0"/>
          <w:i w:val="0"/>
          <w:sz w:val="28"/>
          <w:szCs w:val="28"/>
        </w:rPr>
        <w:t>о</w:t>
      </w:r>
      <w:r>
        <w:rPr>
          <w:rStyle w:val="FontStyle33"/>
          <w:b w:val="0"/>
          <w:i w:val="0"/>
          <w:sz w:val="28"/>
          <w:szCs w:val="28"/>
        </w:rPr>
        <w:t>нальное восприятие</w:t>
      </w:r>
      <w:r w:rsidR="005830F0">
        <w:rPr>
          <w:rStyle w:val="FontStyle33"/>
          <w:b w:val="0"/>
          <w:i w:val="0"/>
          <w:sz w:val="28"/>
          <w:szCs w:val="28"/>
        </w:rPr>
        <w:t>)</w:t>
      </w:r>
      <w:r>
        <w:rPr>
          <w:rStyle w:val="FontStyle33"/>
          <w:b w:val="0"/>
          <w:i w:val="0"/>
          <w:sz w:val="28"/>
          <w:szCs w:val="28"/>
        </w:rPr>
        <w:t>. Воспитывать интерес к музыке, к звучанию музыкальных инстр</w:t>
      </w:r>
      <w:r>
        <w:rPr>
          <w:rStyle w:val="FontStyle33"/>
          <w:b w:val="0"/>
          <w:i w:val="0"/>
          <w:sz w:val="28"/>
          <w:szCs w:val="28"/>
        </w:rPr>
        <w:t>у</w:t>
      </w:r>
      <w:r>
        <w:rPr>
          <w:rStyle w:val="FontStyle33"/>
          <w:b w:val="0"/>
          <w:i w:val="0"/>
          <w:sz w:val="28"/>
          <w:szCs w:val="28"/>
        </w:rPr>
        <w:t>ментов, желание играть на них.</w:t>
      </w:r>
    </w:p>
    <w:p w:rsidR="00DF7913" w:rsidRDefault="00DF7913" w:rsidP="0052461D">
      <w:pPr>
        <w:pStyle w:val="Style10"/>
        <w:widowControl/>
        <w:spacing w:line="276" w:lineRule="auto"/>
        <w:rPr>
          <w:rStyle w:val="FontStyle33"/>
          <w:b w:val="0"/>
          <w:i w:val="0"/>
          <w:sz w:val="28"/>
          <w:szCs w:val="28"/>
        </w:rPr>
      </w:pPr>
      <w:r>
        <w:rPr>
          <w:rStyle w:val="FontStyle33"/>
          <w:b w:val="0"/>
          <w:sz w:val="28"/>
          <w:szCs w:val="28"/>
        </w:rPr>
        <w:t xml:space="preserve">Методика проведения. </w:t>
      </w:r>
      <w:r w:rsidR="00CA0F07">
        <w:rPr>
          <w:rStyle w:val="FontStyle33"/>
          <w:b w:val="0"/>
          <w:i w:val="0"/>
          <w:sz w:val="28"/>
          <w:szCs w:val="28"/>
        </w:rPr>
        <w:t>Взрослый</w:t>
      </w:r>
      <w:r>
        <w:rPr>
          <w:rStyle w:val="FontStyle33"/>
          <w:b w:val="0"/>
          <w:i w:val="0"/>
          <w:sz w:val="28"/>
          <w:szCs w:val="28"/>
        </w:rPr>
        <w:t xml:space="preserve"> показывает красочные иллюстрации с изображением Л</w:t>
      </w:r>
      <w:r>
        <w:rPr>
          <w:rStyle w:val="FontStyle33"/>
          <w:b w:val="0"/>
          <w:i w:val="0"/>
          <w:sz w:val="28"/>
          <w:szCs w:val="28"/>
        </w:rPr>
        <w:t>я</w:t>
      </w:r>
      <w:r>
        <w:rPr>
          <w:rStyle w:val="FontStyle33"/>
          <w:b w:val="0"/>
          <w:i w:val="0"/>
          <w:sz w:val="28"/>
          <w:szCs w:val="28"/>
        </w:rPr>
        <w:t xml:space="preserve">гушонка и капель дождя. Затем рассказывает о том, как Лягушонок </w:t>
      </w:r>
      <w:proofErr w:type="spellStart"/>
      <w:r>
        <w:rPr>
          <w:rStyle w:val="FontStyle33"/>
          <w:b w:val="0"/>
          <w:i w:val="0"/>
          <w:sz w:val="28"/>
          <w:szCs w:val="28"/>
        </w:rPr>
        <w:t>Квак</w:t>
      </w:r>
      <w:proofErr w:type="spellEnd"/>
      <w:r>
        <w:rPr>
          <w:rStyle w:val="FontStyle33"/>
          <w:b w:val="0"/>
          <w:i w:val="0"/>
          <w:sz w:val="28"/>
          <w:szCs w:val="28"/>
        </w:rPr>
        <w:t xml:space="preserve"> вышел п</w:t>
      </w:r>
      <w:r>
        <w:rPr>
          <w:rStyle w:val="FontStyle33"/>
          <w:b w:val="0"/>
          <w:i w:val="0"/>
          <w:sz w:val="28"/>
          <w:szCs w:val="28"/>
        </w:rPr>
        <w:t>о</w:t>
      </w:r>
      <w:r>
        <w:rPr>
          <w:rStyle w:val="FontStyle33"/>
          <w:b w:val="0"/>
          <w:i w:val="0"/>
          <w:sz w:val="28"/>
          <w:szCs w:val="28"/>
        </w:rPr>
        <w:t>гулять</w:t>
      </w:r>
      <w:r w:rsidR="00794971">
        <w:rPr>
          <w:rStyle w:val="FontStyle33"/>
          <w:b w:val="0"/>
          <w:i w:val="0"/>
          <w:sz w:val="28"/>
          <w:szCs w:val="28"/>
        </w:rPr>
        <w:t xml:space="preserve">, </w:t>
      </w:r>
      <w:r>
        <w:rPr>
          <w:rStyle w:val="FontStyle33"/>
          <w:b w:val="0"/>
          <w:i w:val="0"/>
          <w:sz w:val="28"/>
          <w:szCs w:val="28"/>
        </w:rPr>
        <w:t xml:space="preserve"> и на него упала капелька дождя (взро</w:t>
      </w:r>
      <w:r>
        <w:rPr>
          <w:rStyle w:val="FontStyle33"/>
          <w:b w:val="0"/>
          <w:i w:val="0"/>
          <w:sz w:val="28"/>
          <w:szCs w:val="28"/>
        </w:rPr>
        <w:t>с</w:t>
      </w:r>
      <w:r>
        <w:rPr>
          <w:rStyle w:val="FontStyle33"/>
          <w:b w:val="0"/>
          <w:i w:val="0"/>
          <w:sz w:val="28"/>
          <w:szCs w:val="28"/>
        </w:rPr>
        <w:t>лый ударяет по пластинке металлофона один раз). Потом упала еще и еще (взрослый сопр</w:t>
      </w:r>
      <w:r>
        <w:rPr>
          <w:rStyle w:val="FontStyle33"/>
          <w:b w:val="0"/>
          <w:i w:val="0"/>
          <w:sz w:val="28"/>
          <w:szCs w:val="28"/>
        </w:rPr>
        <w:t>о</w:t>
      </w:r>
      <w:r>
        <w:rPr>
          <w:rStyle w:val="FontStyle33"/>
          <w:b w:val="0"/>
          <w:i w:val="0"/>
          <w:sz w:val="28"/>
          <w:szCs w:val="28"/>
        </w:rPr>
        <w:t>вождает рассказ</w:t>
      </w:r>
      <w:r w:rsidR="00377069">
        <w:rPr>
          <w:rStyle w:val="FontStyle33"/>
          <w:b w:val="0"/>
          <w:i w:val="0"/>
          <w:sz w:val="28"/>
          <w:szCs w:val="28"/>
        </w:rPr>
        <w:t xml:space="preserve"> игрой на металлофоне). Пошел сильный дождь (взрослый сопрово</w:t>
      </w:r>
      <w:r w:rsidR="00377069">
        <w:rPr>
          <w:rStyle w:val="FontStyle33"/>
          <w:b w:val="0"/>
          <w:i w:val="0"/>
          <w:sz w:val="28"/>
          <w:szCs w:val="28"/>
        </w:rPr>
        <w:t>ж</w:t>
      </w:r>
      <w:r w:rsidR="00377069">
        <w:rPr>
          <w:rStyle w:val="FontStyle33"/>
          <w:b w:val="0"/>
          <w:i w:val="0"/>
          <w:sz w:val="28"/>
          <w:szCs w:val="28"/>
        </w:rPr>
        <w:t>дает ча</w:t>
      </w:r>
      <w:r w:rsidR="00CA0F07">
        <w:rPr>
          <w:rStyle w:val="FontStyle33"/>
          <w:b w:val="0"/>
          <w:i w:val="0"/>
          <w:sz w:val="28"/>
          <w:szCs w:val="28"/>
        </w:rPr>
        <w:t>стыми ударами). Л</w:t>
      </w:r>
      <w:r w:rsidR="00377069">
        <w:rPr>
          <w:rStyle w:val="FontStyle33"/>
          <w:b w:val="0"/>
          <w:i w:val="0"/>
          <w:sz w:val="28"/>
          <w:szCs w:val="28"/>
        </w:rPr>
        <w:t>ягушонок обрадовался и прыгнул прямо в лужу (взрослый играет на металлофоне глиссандо снизу вверх). Далее  взрослый обращает вним</w:t>
      </w:r>
      <w:r w:rsidR="00377069">
        <w:rPr>
          <w:rStyle w:val="FontStyle33"/>
          <w:b w:val="0"/>
          <w:i w:val="0"/>
          <w:sz w:val="28"/>
          <w:szCs w:val="28"/>
        </w:rPr>
        <w:t>а</w:t>
      </w:r>
      <w:r w:rsidR="00377069">
        <w:rPr>
          <w:rStyle w:val="FontStyle33"/>
          <w:b w:val="0"/>
          <w:i w:val="0"/>
          <w:sz w:val="28"/>
          <w:szCs w:val="28"/>
        </w:rPr>
        <w:t xml:space="preserve">ние </w:t>
      </w:r>
      <w:r w:rsidR="00377069">
        <w:rPr>
          <w:rStyle w:val="FontStyle33"/>
          <w:b w:val="0"/>
          <w:i w:val="0"/>
          <w:sz w:val="28"/>
          <w:szCs w:val="28"/>
        </w:rPr>
        <w:lastRenderedPageBreak/>
        <w:t xml:space="preserve">детей на инструмент, говорит, как он называется. </w:t>
      </w:r>
      <w:r w:rsidR="00794971">
        <w:rPr>
          <w:rStyle w:val="FontStyle33"/>
          <w:b w:val="0"/>
          <w:i w:val="0"/>
          <w:sz w:val="28"/>
          <w:szCs w:val="28"/>
        </w:rPr>
        <w:t xml:space="preserve"> Предлагает</w:t>
      </w:r>
      <w:r w:rsidR="00377069">
        <w:rPr>
          <w:rStyle w:val="FontStyle33"/>
          <w:b w:val="0"/>
          <w:i w:val="0"/>
          <w:sz w:val="28"/>
          <w:szCs w:val="28"/>
        </w:rPr>
        <w:t xml:space="preserve"> снова послушать его звучание, уточняет у </w:t>
      </w:r>
      <w:r w:rsidR="00794971">
        <w:rPr>
          <w:rStyle w:val="FontStyle33"/>
          <w:b w:val="0"/>
          <w:i w:val="0"/>
          <w:sz w:val="28"/>
          <w:szCs w:val="28"/>
        </w:rPr>
        <w:t>детей</w:t>
      </w:r>
      <w:r w:rsidR="00377069">
        <w:rPr>
          <w:rStyle w:val="FontStyle33"/>
          <w:b w:val="0"/>
          <w:i w:val="0"/>
          <w:sz w:val="28"/>
          <w:szCs w:val="28"/>
        </w:rPr>
        <w:t>, какой был дождь: сильный или слабый.</w:t>
      </w:r>
    </w:p>
    <w:p w:rsidR="00794971" w:rsidRDefault="00794971" w:rsidP="00375C1F">
      <w:pPr>
        <w:pStyle w:val="Style10"/>
        <w:widowControl/>
        <w:spacing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370B12" w:rsidRDefault="00370B12" w:rsidP="00375C1F">
      <w:pPr>
        <w:pStyle w:val="Style10"/>
        <w:widowControl/>
        <w:spacing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794971" w:rsidRPr="00794971" w:rsidRDefault="00794971" w:rsidP="00370B12">
      <w:pPr>
        <w:sectPr w:rsidR="00794971" w:rsidRPr="00794971" w:rsidSect="00DB69B9">
          <w:pgSz w:w="11905" w:h="16837"/>
          <w:pgMar w:top="680" w:right="680" w:bottom="680" w:left="680" w:header="720" w:footer="720" w:gutter="0"/>
          <w:pgBorders w:offsetFrom="page">
            <w:top w:val="musicNotes" w:sz="16" w:space="12" w:color="0070C0"/>
            <w:left w:val="musicNotes" w:sz="16" w:space="12" w:color="0070C0"/>
            <w:bottom w:val="musicNotes" w:sz="16" w:space="12" w:color="0070C0"/>
            <w:right w:val="musicNotes" w:sz="16" w:space="12" w:color="0070C0"/>
          </w:pgBorders>
          <w:cols w:space="60"/>
          <w:noEndnote/>
          <w:docGrid w:linePitch="299"/>
        </w:sectPr>
      </w:pPr>
    </w:p>
    <w:p w:rsidR="00981183" w:rsidRDefault="00981183" w:rsidP="00FF6B2C">
      <w:pPr>
        <w:rPr>
          <w:rFonts w:ascii="Times New Roman" w:hAnsi="Times New Roman" w:cs="Times New Roman"/>
          <w:sz w:val="28"/>
          <w:szCs w:val="28"/>
        </w:rPr>
      </w:pPr>
    </w:p>
    <w:sectPr w:rsidR="00981183" w:rsidSect="00DB69B9">
      <w:pgSz w:w="11906" w:h="16838"/>
      <w:pgMar w:top="567" w:right="737" w:bottom="567" w:left="851" w:header="709" w:footer="709" w:gutter="0"/>
      <w:pgBorders w:offsetFrom="page">
        <w:top w:val="musicNotes" w:sz="16" w:space="12" w:color="0070C0"/>
        <w:left w:val="musicNotes" w:sz="16" w:space="12" w:color="0070C0"/>
        <w:bottom w:val="musicNotes" w:sz="16" w:space="12" w:color="0070C0"/>
        <w:right w:val="musicNotes" w:sz="16" w:space="12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03D8"/>
    <w:multiLevelType w:val="singleLevel"/>
    <w:tmpl w:val="956255B8"/>
    <w:lvl w:ilvl="0">
      <w:start w:val="1"/>
      <w:numFmt w:val="decimal"/>
      <w:lvlText w:val="%1."/>
      <w:legacy w:legacy="1" w:legacySpace="0" w:legacyIndent="216"/>
      <w:lvlJc w:val="left"/>
      <w:rPr>
        <w:rFonts w:ascii="Sylfaen" w:hAnsi="Sylfae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B3450"/>
    <w:rsid w:val="00004D30"/>
    <w:rsid w:val="000F3D4D"/>
    <w:rsid w:val="00127701"/>
    <w:rsid w:val="001D0F41"/>
    <w:rsid w:val="002417BF"/>
    <w:rsid w:val="002F75B7"/>
    <w:rsid w:val="00370B12"/>
    <w:rsid w:val="00371500"/>
    <w:rsid w:val="00373ADF"/>
    <w:rsid w:val="00375C1F"/>
    <w:rsid w:val="00377069"/>
    <w:rsid w:val="00453045"/>
    <w:rsid w:val="004E0F03"/>
    <w:rsid w:val="005073DE"/>
    <w:rsid w:val="005108F1"/>
    <w:rsid w:val="0052461D"/>
    <w:rsid w:val="005830F0"/>
    <w:rsid w:val="00634869"/>
    <w:rsid w:val="006941EB"/>
    <w:rsid w:val="006B1835"/>
    <w:rsid w:val="006D336C"/>
    <w:rsid w:val="006E45EF"/>
    <w:rsid w:val="00734E6D"/>
    <w:rsid w:val="00794971"/>
    <w:rsid w:val="00800093"/>
    <w:rsid w:val="00825246"/>
    <w:rsid w:val="008F64E6"/>
    <w:rsid w:val="00944B81"/>
    <w:rsid w:val="00981183"/>
    <w:rsid w:val="009B3450"/>
    <w:rsid w:val="009D19CA"/>
    <w:rsid w:val="00A371B4"/>
    <w:rsid w:val="00A521CF"/>
    <w:rsid w:val="00A54734"/>
    <w:rsid w:val="00A627AF"/>
    <w:rsid w:val="00B40AA6"/>
    <w:rsid w:val="00B561D0"/>
    <w:rsid w:val="00BA39C0"/>
    <w:rsid w:val="00BF33DB"/>
    <w:rsid w:val="00C4789B"/>
    <w:rsid w:val="00CA0F07"/>
    <w:rsid w:val="00DB69B9"/>
    <w:rsid w:val="00DF4F0A"/>
    <w:rsid w:val="00DF7913"/>
    <w:rsid w:val="00E76D1F"/>
    <w:rsid w:val="00E839B4"/>
    <w:rsid w:val="00EB2A9F"/>
    <w:rsid w:val="00EE6218"/>
    <w:rsid w:val="00EF6328"/>
    <w:rsid w:val="00F04C4A"/>
    <w:rsid w:val="00F46DAC"/>
    <w:rsid w:val="00F92E54"/>
    <w:rsid w:val="00F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2" w:lineRule="exact"/>
      <w:ind w:firstLine="226"/>
      <w:jc w:val="both"/>
    </w:pPr>
    <w:rPr>
      <w:rFonts w:ascii="Sylfaen" w:hAnsi="Sylfaen"/>
      <w:sz w:val="24"/>
      <w:szCs w:val="24"/>
    </w:rPr>
  </w:style>
  <w:style w:type="paragraph" w:customStyle="1" w:styleId="Style2">
    <w:name w:val="Style2"/>
    <w:basedOn w:val="a"/>
    <w:uiPriority w:val="99"/>
    <w:rsid w:val="009B3450"/>
    <w:pPr>
      <w:widowControl w:val="0"/>
      <w:autoSpaceDE w:val="0"/>
      <w:autoSpaceDN w:val="0"/>
      <w:adjustRightInd w:val="0"/>
      <w:spacing w:after="0" w:line="239" w:lineRule="exact"/>
      <w:ind w:hanging="221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4">
    <w:name w:val="Style4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5">
    <w:name w:val="Style5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exact"/>
      <w:ind w:hanging="228"/>
      <w:jc w:val="both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7">
    <w:name w:val="Style7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8">
    <w:name w:val="Style8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9">
    <w:name w:val="Style9"/>
    <w:basedOn w:val="a"/>
    <w:uiPriority w:val="99"/>
    <w:rsid w:val="009B3450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FontStyle11">
    <w:name w:val="Font Style11"/>
    <w:basedOn w:val="a0"/>
    <w:uiPriority w:val="99"/>
    <w:rsid w:val="009B3450"/>
    <w:rPr>
      <w:rFonts w:ascii="Sylfaen" w:hAnsi="Sylfaen" w:cs="Sylfaen"/>
      <w:i/>
      <w:iCs/>
      <w:spacing w:val="20"/>
      <w:sz w:val="16"/>
      <w:szCs w:val="16"/>
    </w:rPr>
  </w:style>
  <w:style w:type="character" w:customStyle="1" w:styleId="FontStyle12">
    <w:name w:val="Font Style12"/>
    <w:basedOn w:val="a0"/>
    <w:uiPriority w:val="99"/>
    <w:rsid w:val="009B3450"/>
    <w:rPr>
      <w:rFonts w:ascii="Sylfaen" w:hAnsi="Sylfaen" w:cs="Sylfaen"/>
      <w:sz w:val="16"/>
      <w:szCs w:val="16"/>
    </w:rPr>
  </w:style>
  <w:style w:type="character" w:customStyle="1" w:styleId="FontStyle13">
    <w:name w:val="Font Style13"/>
    <w:basedOn w:val="a0"/>
    <w:uiPriority w:val="99"/>
    <w:rsid w:val="009B3450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9B3450"/>
    <w:rPr>
      <w:rFonts w:ascii="Sylfaen" w:hAnsi="Sylfaen" w:cs="Sylfaen"/>
      <w:b/>
      <w:bCs/>
      <w:spacing w:val="10"/>
      <w:sz w:val="16"/>
      <w:szCs w:val="16"/>
    </w:rPr>
  </w:style>
  <w:style w:type="paragraph" w:customStyle="1" w:styleId="Style10">
    <w:name w:val="Style10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11">
    <w:name w:val="Style11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hAnsi="Sylfaen"/>
      <w:sz w:val="24"/>
      <w:szCs w:val="24"/>
    </w:rPr>
  </w:style>
  <w:style w:type="paragraph" w:customStyle="1" w:styleId="Style12">
    <w:name w:val="Style12"/>
    <w:basedOn w:val="a"/>
    <w:uiPriority w:val="99"/>
    <w:rsid w:val="00634869"/>
    <w:pPr>
      <w:widowControl w:val="0"/>
      <w:autoSpaceDE w:val="0"/>
      <w:autoSpaceDN w:val="0"/>
      <w:adjustRightInd w:val="0"/>
      <w:spacing w:after="0" w:line="607" w:lineRule="exact"/>
      <w:jc w:val="right"/>
    </w:pPr>
    <w:rPr>
      <w:rFonts w:ascii="Sylfaen" w:hAnsi="Sylfaen"/>
      <w:sz w:val="24"/>
      <w:szCs w:val="24"/>
    </w:rPr>
  </w:style>
  <w:style w:type="paragraph" w:customStyle="1" w:styleId="Style17">
    <w:name w:val="Style17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18">
    <w:name w:val="Style18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19">
    <w:name w:val="Style19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0">
    <w:name w:val="Style20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1">
    <w:name w:val="Style21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2">
    <w:name w:val="Style22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3">
    <w:name w:val="Style23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4">
    <w:name w:val="Style24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5">
    <w:name w:val="Style25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6">
    <w:name w:val="Style26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27">
    <w:name w:val="Style27"/>
    <w:basedOn w:val="a"/>
    <w:uiPriority w:val="99"/>
    <w:rsid w:val="00634869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character" w:customStyle="1" w:styleId="FontStyle29">
    <w:name w:val="Font Style29"/>
    <w:basedOn w:val="a0"/>
    <w:uiPriority w:val="99"/>
    <w:rsid w:val="00634869"/>
    <w:rPr>
      <w:rFonts w:ascii="Sylfaen" w:hAnsi="Sylfaen" w:cs="Sylfaen"/>
      <w:i/>
      <w:iCs/>
      <w:spacing w:val="20"/>
      <w:sz w:val="16"/>
      <w:szCs w:val="16"/>
    </w:rPr>
  </w:style>
  <w:style w:type="character" w:customStyle="1" w:styleId="FontStyle30">
    <w:name w:val="Font Style30"/>
    <w:basedOn w:val="a0"/>
    <w:uiPriority w:val="99"/>
    <w:rsid w:val="00634869"/>
    <w:rPr>
      <w:rFonts w:ascii="Sylfaen" w:hAnsi="Sylfaen" w:cs="Sylfaen"/>
      <w:sz w:val="16"/>
      <w:szCs w:val="16"/>
    </w:rPr>
  </w:style>
  <w:style w:type="character" w:customStyle="1" w:styleId="FontStyle31">
    <w:name w:val="Font Style31"/>
    <w:basedOn w:val="a0"/>
    <w:uiPriority w:val="99"/>
    <w:rsid w:val="00634869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634869"/>
    <w:rPr>
      <w:rFonts w:ascii="Sylfaen" w:hAnsi="Sylfaen" w:cs="Sylfaen"/>
      <w:b/>
      <w:bCs/>
      <w:spacing w:val="10"/>
      <w:sz w:val="16"/>
      <w:szCs w:val="16"/>
    </w:rPr>
  </w:style>
  <w:style w:type="character" w:customStyle="1" w:styleId="FontStyle33">
    <w:name w:val="Font Style33"/>
    <w:basedOn w:val="a0"/>
    <w:uiPriority w:val="99"/>
    <w:rsid w:val="0063486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4">
    <w:name w:val="Font Style34"/>
    <w:basedOn w:val="a0"/>
    <w:uiPriority w:val="99"/>
    <w:rsid w:val="00634869"/>
    <w:rPr>
      <w:rFonts w:ascii="Sylfaen" w:hAnsi="Sylfaen" w:cs="Sylfaen"/>
      <w:sz w:val="24"/>
      <w:szCs w:val="24"/>
    </w:rPr>
  </w:style>
  <w:style w:type="character" w:customStyle="1" w:styleId="FontStyle35">
    <w:name w:val="Font Style35"/>
    <w:basedOn w:val="a0"/>
    <w:uiPriority w:val="99"/>
    <w:rsid w:val="00634869"/>
    <w:rPr>
      <w:rFonts w:ascii="Times New Roman" w:hAnsi="Times New Roman" w:cs="Times New Roman"/>
      <w:b/>
      <w:bCs/>
      <w:w w:val="20"/>
      <w:sz w:val="40"/>
      <w:szCs w:val="40"/>
    </w:rPr>
  </w:style>
  <w:style w:type="character" w:customStyle="1" w:styleId="FontStyle36">
    <w:name w:val="Font Style36"/>
    <w:basedOn w:val="a0"/>
    <w:uiPriority w:val="99"/>
    <w:rsid w:val="00634869"/>
    <w:rPr>
      <w:rFonts w:ascii="Franklin Gothic Medium" w:hAnsi="Franklin Gothic Medium" w:cs="Franklin Gothic Medium"/>
      <w:b/>
      <w:bCs/>
      <w:spacing w:val="-50"/>
      <w:sz w:val="52"/>
      <w:szCs w:val="52"/>
    </w:rPr>
  </w:style>
  <w:style w:type="character" w:customStyle="1" w:styleId="FontStyle37">
    <w:name w:val="Font Style37"/>
    <w:basedOn w:val="a0"/>
    <w:uiPriority w:val="99"/>
    <w:rsid w:val="00634869"/>
    <w:rPr>
      <w:rFonts w:ascii="Sylfaen" w:hAnsi="Sylfaen" w:cs="Sylfaen"/>
      <w:b/>
      <w:bCs/>
      <w:sz w:val="10"/>
      <w:szCs w:val="10"/>
    </w:rPr>
  </w:style>
  <w:style w:type="character" w:customStyle="1" w:styleId="FontStyle38">
    <w:name w:val="Font Style38"/>
    <w:basedOn w:val="a0"/>
    <w:uiPriority w:val="99"/>
    <w:rsid w:val="00634869"/>
    <w:rPr>
      <w:rFonts w:ascii="Sylfaen" w:hAnsi="Sylfaen" w:cs="Sylfae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634869"/>
    <w:rPr>
      <w:rFonts w:ascii="Sylfaen" w:hAnsi="Sylfaen" w:cs="Sylfaen"/>
      <w:b/>
      <w:bCs/>
      <w:sz w:val="24"/>
      <w:szCs w:val="24"/>
    </w:rPr>
  </w:style>
  <w:style w:type="character" w:customStyle="1" w:styleId="FontStyle40">
    <w:name w:val="Font Style40"/>
    <w:basedOn w:val="a0"/>
    <w:uiPriority w:val="99"/>
    <w:rsid w:val="00634869"/>
    <w:rPr>
      <w:rFonts w:ascii="Times New Roman" w:hAnsi="Times New Roman" w:cs="Times New Roman"/>
      <w:i/>
      <w:iCs/>
      <w:sz w:val="70"/>
      <w:szCs w:val="70"/>
    </w:rPr>
  </w:style>
  <w:style w:type="character" w:customStyle="1" w:styleId="FontStyle41">
    <w:name w:val="Font Style41"/>
    <w:basedOn w:val="a0"/>
    <w:uiPriority w:val="99"/>
    <w:rsid w:val="00634869"/>
    <w:rPr>
      <w:rFonts w:ascii="Sylfaen" w:hAnsi="Sylfaen" w:cs="Sylfaen"/>
      <w:sz w:val="18"/>
      <w:szCs w:val="18"/>
    </w:rPr>
  </w:style>
  <w:style w:type="character" w:customStyle="1" w:styleId="FontStyle47">
    <w:name w:val="Font Style47"/>
    <w:basedOn w:val="a0"/>
    <w:uiPriority w:val="99"/>
    <w:rsid w:val="00634869"/>
    <w:rPr>
      <w:rFonts w:ascii="Franklin Gothic Medium" w:hAnsi="Franklin Gothic Medium" w:cs="Franklin Gothic Medium"/>
      <w:b/>
      <w:bCs/>
      <w:i/>
      <w:iCs/>
      <w:spacing w:val="-2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63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869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634869"/>
    <w:rPr>
      <w:rFonts w:ascii="Segoe UI" w:hAnsi="Segoe UI" w:cs="Segoe UI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634869"/>
    <w:rPr>
      <w:rFonts w:ascii="Sylfaen" w:hAnsi="Sylfaen" w:cs="Sylfaen"/>
      <w:b/>
      <w:bCs/>
      <w:small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FC2DE-F3BB-4F70-9109-67C8D90B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2021-04-21T08:21:00Z</cp:lastPrinted>
  <dcterms:created xsi:type="dcterms:W3CDTF">2012-02-10T08:23:00Z</dcterms:created>
  <dcterms:modified xsi:type="dcterms:W3CDTF">2021-04-21T08:22:00Z</dcterms:modified>
</cp:coreProperties>
</file>