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hd w:val="clear" w:color="auto" w:fill="fafafa"/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hAnsi="Times New Roman" w:eastAsia="Times New Roman"/>
          <w:b/>
          <w:bCs/>
          <w:color w:val="232629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232629"/>
          <w:sz w:val="28"/>
          <w:szCs w:val="28"/>
          <w:lang w:eastAsia="ru-RU"/>
        </w:rPr>
      </w:r>
    </w:p>
    <w:p>
      <w:pPr>
        <w:pStyle w:val="HtmlNormal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27039" cy="76181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5827039" cy="76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8.82pt;height:59.99pt;mso-wrap-distance-left:0.00pt;mso-wrap-distance-top:0.00pt;mso-wrap-distance-right:0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pStyle w:val="Html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Болезни из песочницы: о чем нужно знать родителям</w:t>
      </w:r>
    </w:p>
    <w:p>
      <w:pPr>
        <w:pStyle w:val="Html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5980" cy="3954843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935980" cy="3954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40pt;height:311.40pt;mso-wrap-distance-left:0.00pt;mso-wrap-distance-top:0.00pt;mso-wrap-distance-right:0.00pt;mso-wrap-distance-bottom:0.00pt;" stroked="f">
                <v:path textboxrect="0,0,0,0"/>
                <v:imagedata r:id="rId7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Style w:val="Html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Песочница</w:t>
      </w:r>
      <w:r>
        <w:rPr>
          <w:sz w:val="28"/>
          <w:szCs w:val="28"/>
        </w:rPr>
        <w:t xml:space="preserve"> – самый привычный атрибут детской площадки. Благодаря игре с песком у детей отлично развивается мелкая моторика, тактильные ощущения, улучшается координация движений. Все это позволяет сделать скачок в развитии малыша. А общение со сверстниками в песочнице помогает тренировать социальные навыки. Также это один из способов уравновесить малышей после продолжительных активных игр – песок благоприятно влияет на п</w:t>
      </w:r>
      <w:r>
        <w:rPr>
          <w:sz w:val="28"/>
          <w:szCs w:val="28"/>
        </w:rPr>
        <w:t xml:space="preserve">сихологическое состояние детей.</w:t>
      </w:r>
      <w:r>
        <w:rPr>
          <w:sz w:val="28"/>
          <w:szCs w:val="28"/>
        </w:rPr>
      </w:r>
    </w:p>
    <w:p>
      <w:pPr>
        <w:pStyle w:val="Html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у песочницы есть и отрицательные стороны. Сам по себе песок не всегда безопасен – это «любимое» место для вирусов, бактерий и гельминтов, которые попадают в него от бродячих животных, птиц, случайно принесенного ветром мусора или остаются после игры других детей. Вот лишь часть обитателей песочницы: острицы, эхинококки, стафилококки, сальмонеллы, кишечная палочка. Паразиты вызывают заболевания, которые </w:t>
      </w:r>
      <w:r>
        <w:rPr>
          <w:sz w:val="28"/>
          <w:szCs w:val="28"/>
        </w:rPr>
      </w:r>
    </w:p>
    <w:p>
      <w:pPr>
        <w:pStyle w:val="HtmlNormal"/>
        <w:jc w:val="both"/>
      </w:pPr>
      <w:r>
        <w:rPr>
          <w:sz w:val="28"/>
          <w:szCs w:val="28"/>
        </w:rPr>
        <w:t xml:space="preserve">опасны в том числе и тем, что долгое время протекают бессимптомно, их диагностика осложнена, а бактерии могут стать причиной острых кишечных расстройств. Также в песочнице повышается вероятность заражение различными респираторными заболеваниями: дети тесно взаимодействуют другом с другом во время игры, и вирусы легко передаются воздушно-капельным путем.</w:t>
      </w:r>
    </w:p>
    <w:p>
      <w:pPr>
        <w:pStyle w:val="Html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Важно соблюдать ряд простых правил для защиты ребенка в песочнице:</w:t>
      </w:r>
    </w:p>
    <w:p>
      <w:pPr>
        <w:pStyle w:val="Html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еред игрой внимательно осматривайте песочницу на предмет наличия мусора или продуктов жизнедеятельности животных.</w:t>
      </w:r>
    </w:p>
    <w:p>
      <w:pPr>
        <w:pStyle w:val="Html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</w:t>
      </w:r>
      <w:r>
        <w:rPr>
          <w:sz w:val="28"/>
          <w:szCs w:val="28"/>
        </w:rPr>
        <w:t xml:space="preserve">е давайте малышам «пробовать песок на вкус» и облизывать пальцы. Это касается и игрушек для песочницы.</w:t>
      </w:r>
    </w:p>
    <w:p>
      <w:pPr>
        <w:pStyle w:val="Html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</w:t>
      </w:r>
      <w:r>
        <w:rPr>
          <w:sz w:val="28"/>
          <w:szCs w:val="28"/>
        </w:rPr>
        <w:t xml:space="preserve">ледите за чистотой рук ребенка во время игры, а также за состоянием игрушек для песочницы – их необходимо регулярно мыть с мылом.</w:t>
      </w:r>
    </w:p>
    <w:p>
      <w:pPr>
        <w:pStyle w:val="Html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осле посещения песочницы необходимо сменить одежду ребенка на чистую, вымыть его руки и шею, при необходимости помыть целиком.</w:t>
      </w:r>
    </w:p>
    <w:p>
      <w:pPr>
        <w:pStyle w:val="Html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-е</w:t>
      </w:r>
      <w:r>
        <w:rPr>
          <w:sz w:val="28"/>
          <w:szCs w:val="28"/>
        </w:rPr>
        <w:t xml:space="preserve">сли ребенку нездоровится, не нужно пускать его в общую песочницу: при ослабленном иммунитете риск заражения увеличивается, также ребенок может стать источником инфекции для других детей.</w:t>
      </w:r>
    </w:p>
    <w:p>
      <w:pPr>
        <w:pStyle w:val="HtmlNormal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ри обнаружении любых подозрительных симптомов необходимо незамедлительно показывать малыша специалисту.</w:t>
      </w:r>
      <w:r>
        <w:rPr>
          <w:sz w:val="28"/>
          <w:szCs w:val="28"/>
          <w:highlight w:val="yellow"/>
        </w:rPr>
      </w:r>
    </w:p>
    <w:sectPr>
      <w:type w:val="next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Heading1"/>
    <w:link w:val="UserStyle_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Heading2">
    <w:name w:val="Заголовок 2"/>
    <w:basedOn w:val="Normal"/>
    <w:next w:val="Heading2"/>
    <w:link w:val="UserStyle_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basedOn w:val="NormalCharacter"/>
    <w:next w:val="UserStyle_0"/>
    <w:link w:val="Heading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UserStyle_1">
    <w:name w:val="Заголовок 2 Знак"/>
    <w:basedOn w:val="NormalCharacter"/>
    <w:next w:val="UserStyle_1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UserStyle_2">
    <w:name w:val="article__description"/>
    <w:basedOn w:val="Normal"/>
    <w:next w:val="UserStyle_2"/>
    <w:link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Гиперссылка"/>
    <w:basedOn w:val="NormalCharacter"/>
    <w:next w:val="Hyperlink"/>
    <w:link w:val="Normal"/>
    <w:uiPriority w:val="99"/>
    <w:semiHidden/>
    <w:unhideWhenUsed/>
    <w:rPr>
      <w:color w:val="0000ff"/>
      <w:u w:val="single"/>
    </w:rPr>
  </w:style>
  <w:style w:type="character" w:styleId="Strong">
    <w:name w:val="Строгий"/>
    <w:basedOn w:val="NormalCharacter"/>
    <w:next w:val="Strong"/>
    <w:link w:val="Normal"/>
    <w:uiPriority w:val="22"/>
    <w:qFormat/>
    <w:rPr>
      <w:b/>
      <w:bCs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cetate">
    <w:name w:val="Текст выноски"/>
    <w:basedOn w:val="Normal"/>
    <w:next w:val="Acetate"/>
    <w:link w:val="UserStyle_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3">
    <w:name w:val="Текст выноски Знак"/>
    <w:basedOn w:val="NormalCharacter"/>
    <w:next w:val="UserStyle_3"/>
    <w:link w:val="Acetat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1805</Characters>
  <CharactersWithSpaces>2117</CharactersWithSpaces>
  <DocSecurity>0</DocSecurity>
  <HyperlinksChanged>false</HyperlinksChanged>
  <Lines>15</Lines>
  <Pages>2</Pages>
  <Paragraphs>4</Paragraphs>
  <ScaleCrop>false</ScaleCrop>
  <SharedDoc>false</SharedDoc>
  <Template>Normal.dotm</Template>
  <Words>316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mv.pavlova</cp:lastModifiedBy>
  <cp:revision>2</cp:revision>
  <dcterms:created xsi:type="dcterms:W3CDTF">2025-08-06T12:41:00Z</dcterms:created>
  <dcterms:modified xsi:type="dcterms:W3CDTF">2025-08-06T12:41:00Z</dcterms:modified>
  <cp:version>786432</cp:version>
</cp:coreProperties>
</file>