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A0" w:rsidRPr="003403A0" w:rsidRDefault="003403A0" w:rsidP="003403A0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ahoma" w:eastAsia="Times New Roman" w:hAnsi="Tahoma" w:cs="Tahoma"/>
          <w:b/>
          <w:bCs/>
          <w:color w:val="55C0DF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b/>
          <w:bCs/>
          <w:color w:val="55C0DF"/>
          <w:sz w:val="20"/>
          <w:szCs w:val="20"/>
          <w:lang w:eastAsia="ru-RU"/>
        </w:rPr>
        <w:t>Консультация для родителей «Развитие коммуникативных навыков»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Общение ребенка – это не только способность вступать в контакт и вести разговор с собеседником, но и умение внимательно и активно слушать, использование мимики и жестов для более эффективного выражения своих мыслей, а также осознание своих особенностей и особенностей других людей и учет их в ходе общения. Ведь если не научить ребенка грамотно общаться с детства, эта проблема будет сопровождать его всю жизнь.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Все без исключения родители хотят видеть своего ребенка счастливым, улыбающимся, умеющим общаться с окружающими людьми. Но не всегда это получается, и задача взрослых – помочь ребенку разобраться в сложном мире взаимоотношений со сверстниками и взрослыми.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Способность общаться включает в себя: желание вступать в контакт с окружающими; умение организовать общение, включающее умение слушать собеседника, сопереживать, решать конфликтные ситуации; знание норм и правил.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Дети старшего дошкольного возраста умеют согласовывать свои действия со сверстниками, участниками совместных игр, соотносят свои действия с общественными нормами. Всему этому ребенок учится в семье, в детском коллективе и в общении </w:t>
      </w:r>
      <w:proofErr w:type="gramStart"/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</w:t>
      </w:r>
      <w:proofErr w:type="gramEnd"/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взрослыми. Чем раньше обратить внимание на эту сторону жизни ребенка, тем меньше проблем у него будет в будущей жизни.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Дети, имеющие проблемы в общении бояться смотреть в глаза собеседнику, приобретают такие привычки как навязчивые движения, постоянно сжатые кулаки. В ситуации повышенного напряжения ребенок может часто моргать, подкашливать, как будто у него першит в горле. Некоторые дети как бы закованы в мышечную броню, бояться сделать лишнее движение. Как же помочь ребенку преодолеть этот барьер? Для начала попробуйте научить ребенка управлять своим телом. Начните с того, что поиграйте с ним в подвижные игры, которые требуют мышечной ловкости. Можно использовать игры типа: «Замри-отомри», «Море волнуется раз, море волнуется два…».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«До свидания - здравствуй»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Взрослый спрашивает, как можно попрощаться движениями руки. Если ребенок затрудняется ответить, взрослый показывает жест: подняв руку вверх, машет кистью (от себя). Затем со словами «до свидания» он удаляется от ребенка, прощально помахивая рукой, а со словом «здравствуй» приближается, протягивает к нему руки с повернутыми вверх раскрытыми ладонями.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«Ласка»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Взрослый просит малыша ласково погладить игрушку, выражая любовь к ней, приговаривая нежно: «Хорошая, хорошая». Подсказывает: «загляни ей в глазки ласково, поглаживай мягко, неторопливо, чтоб ей было приятно».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«Проснись»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Взрослый предлагает поиграть. Я как будто дочка (сынок) – и сплю. А ты - мама (папа) – меня будишь. Только постарайся будить ласковыми словами, нежным голосом и мягкими прикосновениями, чтобы меня со сна не испугать. Ситуация разыгрывается по ролям. При этом «просыпающийся» может потянуться, потереть глаза, улыбнуться «маме». При повторении участники меняются ролями.</w:t>
      </w:r>
    </w:p>
    <w:p w:rsidR="003403A0" w:rsidRPr="003403A0" w:rsidRDefault="003403A0" w:rsidP="003403A0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Игра - одно из значимых видов детской активности. В распоряжении ребенка должны быть мягкие игрушки, кукл</w:t>
      </w:r>
      <w:proofErr w:type="gramStart"/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ы-</w:t>
      </w:r>
      <w:proofErr w:type="gramEnd"/>
      <w:r w:rsidRPr="003403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все то, что ребенок сам выбирает в магазине. Доверьтесь его вкусу. </w:t>
      </w:r>
    </w:p>
    <w:p w:rsidR="00456809" w:rsidRDefault="003403A0"/>
    <w:sectPr w:rsidR="0045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9C"/>
    <w:rsid w:val="00125CC0"/>
    <w:rsid w:val="00145EEB"/>
    <w:rsid w:val="003403A0"/>
    <w:rsid w:val="005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Company>Home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2015-01-13T08:19:00Z</dcterms:created>
  <dcterms:modified xsi:type="dcterms:W3CDTF">2015-01-13T08:19:00Z</dcterms:modified>
</cp:coreProperties>
</file>