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C1" w:rsidRDefault="00B81D08" w:rsidP="00B81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D08">
        <w:rPr>
          <w:rFonts w:ascii="Times New Roman" w:hAnsi="Times New Roman" w:cs="Times New Roman"/>
          <w:b/>
          <w:sz w:val="28"/>
          <w:szCs w:val="28"/>
        </w:rPr>
        <w:t>Методическое сопровождение проектной деятельности в дошкольной образовательной организации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C0541">
        <w:rPr>
          <w:b/>
          <w:sz w:val="28"/>
          <w:szCs w:val="28"/>
        </w:rPr>
        <w:t>Актуальность:</w:t>
      </w:r>
      <w:r w:rsidRPr="00B81D08">
        <w:rPr>
          <w:rStyle w:val="c1"/>
        </w:rPr>
        <w:t xml:space="preserve"> </w:t>
      </w:r>
      <w:r w:rsidRPr="00B81D08">
        <w:rPr>
          <w:rStyle w:val="c1"/>
          <w:sz w:val="28"/>
          <w:szCs w:val="28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– ему помогают педагоги.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В соответствии с требованиями, которые нам диктует современная жизнь и которые заложены в Законе РФ «Об образовании»,  национальной доктрине образования в РФ и концепции модернизации российского образования, образовательное учреждение (независимо от того, по каким программам строит образовательный процесс) обязано: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– обеспечить индивидуализацию для каждого ребенка;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– обеспечить условия для самоопределения и самореализации личности;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– реализовать право ребенка на свободный выбор деятельности, мнений и рассуждений;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– помнить, что ребенок – активный участник педагогического процесса;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– привлекать детей к занятиям без психологического принуждения, опираясь на их интерес к содержанию и формам деятельности, учитывая их социальный опыт;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– обеспечить эмоционально-личностное и социально-нравственное развитие ребенка, сохранить и укрепить здоровье детей.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Все эти требования можно реализовать лишь при одном условии – кардинально изменить организацию педагогического процесса в ДОУ, путем выбора наиболее эффективных средств обучения и воспитания, что требует широкого внедрения в педагогический процесс инновационных и альтернативных форм и способов ведения образовательной деятельности.</w:t>
      </w:r>
    </w:p>
    <w:p w:rsidR="00B81D08" w:rsidRPr="00B81D08" w:rsidRDefault="00B81D08" w:rsidP="00B81D08">
      <w:pPr>
        <w:pStyle w:val="c13"/>
        <w:rPr>
          <w:sz w:val="28"/>
          <w:szCs w:val="28"/>
        </w:rPr>
      </w:pPr>
      <w:r w:rsidRPr="00B81D08">
        <w:rPr>
          <w:rStyle w:val="c1"/>
          <w:sz w:val="28"/>
          <w:szCs w:val="28"/>
        </w:rPr>
        <w:t>В этой связи, педагоги дошкольных учреждений стремятся найти новые, инновационные, наиболее эффективные пути, средства решения поставленных задач.</w:t>
      </w:r>
    </w:p>
    <w:p w:rsidR="00B81D08" w:rsidRDefault="00B81D08" w:rsidP="00B81D08">
      <w:pPr>
        <w:pStyle w:val="c13"/>
        <w:rPr>
          <w:rStyle w:val="c1"/>
          <w:sz w:val="28"/>
          <w:szCs w:val="28"/>
        </w:rPr>
      </w:pPr>
      <w:r w:rsidRPr="00B81D08">
        <w:rPr>
          <w:rStyle w:val="c1"/>
          <w:sz w:val="28"/>
          <w:szCs w:val="28"/>
        </w:rPr>
        <w:t xml:space="preserve"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Это обусловлено тем, что проектирование во всех сферах человеческой деятельности становится универсальным </w:t>
      </w:r>
      <w:r w:rsidRPr="00B81D08">
        <w:rPr>
          <w:rStyle w:val="c1"/>
          <w:sz w:val="28"/>
          <w:szCs w:val="28"/>
        </w:rPr>
        <w:lastRenderedPageBreak/>
        <w:t xml:space="preserve">инструментарием, позволяющим обеспечить ее системность, </w:t>
      </w:r>
      <w:proofErr w:type="spellStart"/>
      <w:r w:rsidRPr="00B81D08">
        <w:rPr>
          <w:rStyle w:val="c1"/>
          <w:sz w:val="28"/>
          <w:szCs w:val="28"/>
        </w:rPr>
        <w:t>целеориентированность</w:t>
      </w:r>
      <w:proofErr w:type="spellEnd"/>
      <w:r w:rsidRPr="00B81D08">
        <w:rPr>
          <w:rStyle w:val="c1"/>
          <w:sz w:val="28"/>
          <w:szCs w:val="28"/>
        </w:rPr>
        <w:t xml:space="preserve"> и результативность.</w:t>
      </w:r>
    </w:p>
    <w:p w:rsidR="00BC0541" w:rsidRPr="00BC0541" w:rsidRDefault="00BC0541" w:rsidP="00B81D08">
      <w:pPr>
        <w:pStyle w:val="c13"/>
        <w:rPr>
          <w:sz w:val="28"/>
          <w:szCs w:val="28"/>
        </w:rPr>
      </w:pPr>
      <w:r w:rsidRPr="00BC0541">
        <w:rPr>
          <w:rStyle w:val="c1"/>
          <w:sz w:val="28"/>
          <w:szCs w:val="28"/>
        </w:rPr>
        <w:t>Изменения в дошкольных учреждениях потребовали от педагогов определенных умений, в том числе и проектировочных.</w:t>
      </w:r>
    </w:p>
    <w:p w:rsidR="00B81D08" w:rsidRPr="00B81D08" w:rsidRDefault="00BC0541" w:rsidP="00B81D08">
      <w:pPr>
        <w:pStyle w:val="c13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К сожалению, наблюдается </w:t>
      </w:r>
      <w:r w:rsidR="00B81D08" w:rsidRPr="00B81D08">
        <w:rPr>
          <w:rStyle w:val="c1"/>
          <w:sz w:val="28"/>
          <w:szCs w:val="28"/>
        </w:rPr>
        <w:t xml:space="preserve"> низкий уровень проектной культуры, проявляющийся в неумении педагогов ДОУ работать по методу проектов.</w:t>
      </w:r>
    </w:p>
    <w:p w:rsidR="00B81D08" w:rsidRDefault="00BC0541" w:rsidP="00B81D08">
      <w:pPr>
        <w:rPr>
          <w:rStyle w:val="c1"/>
          <w:rFonts w:ascii="Times New Roman" w:hAnsi="Times New Roman" w:cs="Times New Roman"/>
          <w:sz w:val="28"/>
          <w:szCs w:val="28"/>
        </w:rPr>
      </w:pPr>
      <w:r w:rsidRPr="00BC0541">
        <w:rPr>
          <w:rStyle w:val="c1"/>
          <w:rFonts w:ascii="Times New Roman" w:hAnsi="Times New Roman" w:cs="Times New Roman"/>
          <w:sz w:val="28"/>
          <w:szCs w:val="28"/>
        </w:rPr>
        <w:t>Использование проекта в дошкольной образовательной практике рассматривается как педагогическая инновация, так как 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</w:t>
      </w:r>
    </w:p>
    <w:p w:rsidR="00BC0541" w:rsidRDefault="00BC0541" w:rsidP="00BC0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91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Повышение собственного профессионального опыта в процессе изучения темы, внедрение проектной деятельности в образовательный процесс</w:t>
      </w:r>
    </w:p>
    <w:p w:rsidR="00BC0541" w:rsidRPr="00FE7917" w:rsidRDefault="00BC0541" w:rsidP="00BC0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91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C0541" w:rsidRDefault="00BC0541" w:rsidP="00BC05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Повысить собственный уровень знаний путем изучения методической литературы,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опыта педагогов других дошкольных учреждений.</w:t>
      </w:r>
    </w:p>
    <w:p w:rsidR="00BC0541" w:rsidRDefault="00BC0541" w:rsidP="00BC05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Разработать методическое сопровождение деятельности педагогов по изучению и внедрению проектной деятельности </w:t>
      </w:r>
    </w:p>
    <w:p w:rsidR="00BC0541" w:rsidRDefault="00BC0541" w:rsidP="00BC05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647D3">
        <w:rPr>
          <w:rFonts w:ascii="Times New Roman" w:eastAsia="Times New Roman" w:hAnsi="Times New Roman" w:cs="Times New Roman"/>
          <w:sz w:val="28"/>
          <w:szCs w:val="28"/>
        </w:rPr>
        <w:t>Обучить педагогический коллектив теоретическим и практическим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сновам проектирования и реализации проектной деятельности </w:t>
      </w:r>
    </w:p>
    <w:p w:rsidR="00BC0541" w:rsidRPr="00BC0541" w:rsidRDefault="00BC0541" w:rsidP="00BC0541">
      <w:pPr>
        <w:tabs>
          <w:tab w:val="left" w:pos="920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C05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C0541">
        <w:rPr>
          <w:rStyle w:val="c1"/>
          <w:rFonts w:ascii="Times New Roman" w:hAnsi="Times New Roman" w:cs="Times New Roman"/>
          <w:sz w:val="28"/>
          <w:szCs w:val="28"/>
        </w:rPr>
        <w:t>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</w:p>
    <w:p w:rsidR="003B460C" w:rsidRDefault="003B460C" w:rsidP="003B460C">
      <w:pPr>
        <w:pStyle w:val="a3"/>
        <w:tabs>
          <w:tab w:val="left" w:pos="920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47D3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B460C" w:rsidRPr="00E647D3" w:rsidRDefault="003B460C" w:rsidP="003B460C">
      <w:pPr>
        <w:numPr>
          <w:ilvl w:val="0"/>
          <w:numId w:val="1"/>
        </w:numPr>
        <w:tabs>
          <w:tab w:val="left" w:pos="764"/>
          <w:tab w:val="left" w:pos="92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7D3">
        <w:rPr>
          <w:rFonts w:ascii="Times New Roman" w:eastAsia="Times New Roman" w:hAnsi="Times New Roman" w:cs="Times New Roman"/>
          <w:sz w:val="28"/>
          <w:szCs w:val="28"/>
        </w:rPr>
        <w:t>Постепенное нарастание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собственных </w:t>
      </w:r>
      <w:r w:rsidRPr="00E647D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знаний и </w:t>
      </w:r>
      <w:proofErr w:type="gramStart"/>
      <w:r w:rsidRPr="00E647D3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так же знаний </w:t>
      </w:r>
      <w:r w:rsidRPr="00E647D3">
        <w:rPr>
          <w:rFonts w:ascii="Times New Roman" w:eastAsia="Times New Roman" w:hAnsi="Times New Roman" w:cs="Times New Roman"/>
          <w:sz w:val="28"/>
          <w:szCs w:val="28"/>
        </w:rPr>
        <w:t xml:space="preserve"> педагогов в области применения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проектного метода;</w:t>
      </w:r>
    </w:p>
    <w:p w:rsidR="003B460C" w:rsidRPr="005478F2" w:rsidRDefault="003B460C" w:rsidP="003B460C">
      <w:pPr>
        <w:numPr>
          <w:ilvl w:val="0"/>
          <w:numId w:val="1"/>
        </w:numPr>
        <w:tabs>
          <w:tab w:val="left" w:pos="764"/>
          <w:tab w:val="left" w:pos="92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Практическое применение проектного метода в образовательном процессе;</w:t>
      </w:r>
    </w:p>
    <w:p w:rsidR="003B460C" w:rsidRPr="005478F2" w:rsidRDefault="003B460C" w:rsidP="003B460C">
      <w:pPr>
        <w:numPr>
          <w:ilvl w:val="0"/>
          <w:numId w:val="1"/>
        </w:numPr>
        <w:tabs>
          <w:tab w:val="left" w:pos="764"/>
          <w:tab w:val="left" w:pos="92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профессиональной компетентности воспитателей в сфере инновационных технологий;</w:t>
      </w:r>
    </w:p>
    <w:p w:rsidR="003B460C" w:rsidRDefault="003B460C" w:rsidP="003B460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педагогов проектировать и организовывать  образовательный  процесс </w:t>
      </w:r>
      <w:r w:rsidRPr="0054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ФГОС на основе сочетания идей проектного метода, проблемного и игрового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чения,</w:t>
      </w:r>
      <w:r w:rsidRPr="0054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нно-коммуникационных технологий.</w:t>
      </w:r>
    </w:p>
    <w:tbl>
      <w:tblPr>
        <w:tblStyle w:val="a4"/>
        <w:tblW w:w="0" w:type="auto"/>
        <w:tblInd w:w="108" w:type="dxa"/>
        <w:tblLook w:val="04A0"/>
      </w:tblPr>
      <w:tblGrid>
        <w:gridCol w:w="2259"/>
        <w:gridCol w:w="5719"/>
        <w:gridCol w:w="1485"/>
      </w:tblGrid>
      <w:tr w:rsidR="003B460C" w:rsidRPr="00B65A26" w:rsidTr="00F02E21">
        <w:tc>
          <w:tcPr>
            <w:tcW w:w="2013" w:type="dxa"/>
          </w:tcPr>
          <w:p w:rsidR="003B460C" w:rsidRPr="00B65A26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Этапы работы</w:t>
            </w:r>
          </w:p>
        </w:tc>
        <w:tc>
          <w:tcPr>
            <w:tcW w:w="5954" w:type="dxa"/>
          </w:tcPr>
          <w:p w:rsidR="003B460C" w:rsidRPr="00B65A26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96" w:type="dxa"/>
          </w:tcPr>
          <w:p w:rsidR="003B460C" w:rsidRPr="00B65A26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3B460C" w:rsidRPr="00312D51" w:rsidTr="00F02E21">
        <w:tc>
          <w:tcPr>
            <w:tcW w:w="2013" w:type="dxa"/>
          </w:tcPr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этап</w:t>
            </w:r>
          </w:p>
        </w:tc>
        <w:tc>
          <w:tcPr>
            <w:tcW w:w="5954" w:type="dxa"/>
          </w:tcPr>
          <w:p w:rsidR="003B460C" w:rsidRPr="00312D51" w:rsidRDefault="003B460C" w:rsidP="003B4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методической литературы,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опыта дошкольных учреждений по использованию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проектного метода </w:t>
            </w: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ДОУ; определение подходов, форм и методов работы с педагогами;</w:t>
            </w:r>
          </w:p>
        </w:tc>
        <w:tc>
          <w:tcPr>
            <w:tcW w:w="1496" w:type="dxa"/>
          </w:tcPr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B460C" w:rsidRPr="00312D51" w:rsidTr="00330BC1">
        <w:trPr>
          <w:trHeight w:val="9669"/>
        </w:trPr>
        <w:tc>
          <w:tcPr>
            <w:tcW w:w="2013" w:type="dxa"/>
          </w:tcPr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5954" w:type="dxa"/>
          </w:tcPr>
          <w:p w:rsidR="003B460C" w:rsidRPr="00312D51" w:rsidRDefault="003B460C" w:rsidP="00F02E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Организационно-методическая работа </w:t>
            </w:r>
            <w:proofErr w:type="gram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3B460C" w:rsidRPr="00312D51" w:rsidRDefault="003B460C" w:rsidP="00F02E21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повышению профессионального мастерства педагогов по внедрению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 реализации проектной деятельности </w:t>
            </w:r>
          </w:p>
          <w:p w:rsidR="003B460C" w:rsidRPr="00312D51" w:rsidRDefault="003B460C" w:rsidP="00F02E21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 и разработка консультаций (индивидуальных, групповых, консультаций-лекций), буклетов, информационных листов.</w:t>
            </w:r>
          </w:p>
          <w:p w:rsidR="003B460C" w:rsidRPr="00312D51" w:rsidRDefault="003B460C" w:rsidP="00F02E21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семинаров-практикумов для педагогов</w:t>
            </w:r>
          </w:p>
          <w:p w:rsidR="003B460C" w:rsidRPr="00312D51" w:rsidRDefault="003B460C" w:rsidP="00F02E21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Работа с педагогами</w:t>
            </w:r>
          </w:p>
          <w:p w:rsidR="003B460C" w:rsidRPr="007A200F" w:rsidRDefault="003B460C" w:rsidP="007A200F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консультаций:</w:t>
            </w: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7A200F" w:rsidRPr="007A200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«Проектная деятельность в детском саду»</w:t>
            </w:r>
            <w:r w:rsidR="007A200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, «Типы проектной деятельности», «Классификация проектов», «</w:t>
            </w:r>
            <w:r w:rsidR="007A200F" w:rsidRPr="00EC6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 работы воспитателя по подготовке проекта</w:t>
            </w:r>
            <w:r w:rsidR="007A20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», « Особенности организации  проектной деятельности с детьми в группах разного возраста»</w:t>
            </w:r>
          </w:p>
          <w:p w:rsidR="003B460C" w:rsidRPr="007A200F" w:rsidRDefault="007A200F" w:rsidP="00F02E2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Семинар-практикум «</w:t>
            </w:r>
            <w:r w:rsidRPr="007A200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Проектный метод организации воспитательно-образовательной работы в ДОУ</w:t>
            </w:r>
            <w:r w:rsidR="003B460C" w:rsidRPr="007A20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  <w:p w:rsidR="007A200F" w:rsidRDefault="007A200F" w:rsidP="007A200F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Мозговой штурм «Разработка паспортов проекта различной тематики</w:t>
            </w:r>
            <w:r w:rsidR="003B460C"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  <w:p w:rsidR="007A200F" w:rsidRDefault="007A200F" w:rsidP="007A200F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- </w:t>
            </w:r>
            <w:r w:rsidRPr="007A200F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Педагогическая импровизация “Кто хочет стать знатоком проектного метода”</w:t>
            </w:r>
          </w:p>
          <w:p w:rsidR="007A200F" w:rsidRPr="006B385F" w:rsidRDefault="006B385F" w:rsidP="007A200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-</w:t>
            </w:r>
            <w:r w:rsidR="007A200F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Практикум «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7A200F" w:rsidRPr="006B385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детских проектов, предусматривающих взаимодействие детей, родителей, педагогов ДОУ</w:t>
            </w:r>
          </w:p>
          <w:p w:rsidR="003B460C" w:rsidRPr="00330BC1" w:rsidRDefault="003B460C" w:rsidP="00F02E2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6B38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«Методическая неделя» (представление педагогами проектов</w:t>
            </w: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  <w:p w:rsidR="003B460C" w:rsidRPr="00312D51" w:rsidRDefault="003B460C" w:rsidP="00F02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96" w:type="dxa"/>
          </w:tcPr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460C" w:rsidRPr="00312D51" w:rsidTr="00F02E21">
        <w:tc>
          <w:tcPr>
            <w:tcW w:w="2013" w:type="dxa"/>
          </w:tcPr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5954" w:type="dxa"/>
          </w:tcPr>
          <w:p w:rsidR="00330BC1" w:rsidRDefault="00330BC1" w:rsidP="00330BC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Представление результатов изучения и внедрения проектного метода на педагогическом совете 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ММО для воспитателей на тему: «</w:t>
            </w:r>
            <w:r w:rsidR="00330BC1" w:rsidRPr="00330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Проектная деятельность как средство развития познавательной активности  и универсальной компетентн</w:t>
            </w:r>
            <w:r w:rsidR="00330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ости детей дошкольного возраста»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</w:tcPr>
          <w:p w:rsidR="00330BC1" w:rsidRDefault="00330BC1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BC1" w:rsidRDefault="00330BC1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BC1" w:rsidRDefault="00330BC1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BC1" w:rsidRDefault="00330BC1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30BC1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0C" w:rsidRPr="00312D51" w:rsidRDefault="003B460C" w:rsidP="00F02E2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0BC1" w:rsidRPr="005F63D6" w:rsidRDefault="00330BC1" w:rsidP="00330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Вывод: </w:t>
      </w:r>
      <w:r w:rsidRPr="00330B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проектирования как одна</w:t>
      </w:r>
      <w:r w:rsidRPr="0033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 форм планирования и организации воспитательно-образовательной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 влияет </w:t>
      </w:r>
      <w:r w:rsidRPr="0033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формирование компетентности педагогов, выработку у них исследовательских умений, развитие </w:t>
      </w:r>
      <w:proofErr w:type="spellStart"/>
      <w:r w:rsidRPr="0033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креативности</w:t>
      </w:r>
      <w:proofErr w:type="spellEnd"/>
      <w:r w:rsidRPr="00330B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прогнозирования, поиска инновационных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и, таким образом, повышает </w:t>
      </w:r>
      <w:r w:rsidRPr="0033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воспитательно-образовательного процесса.</w:t>
      </w:r>
    </w:p>
    <w:p w:rsidR="00BC0541" w:rsidRPr="00BC0541" w:rsidRDefault="00BC0541" w:rsidP="00B81D08">
      <w:pPr>
        <w:rPr>
          <w:rFonts w:ascii="Times New Roman" w:hAnsi="Times New Roman" w:cs="Times New Roman"/>
          <w:sz w:val="28"/>
          <w:szCs w:val="28"/>
        </w:rPr>
      </w:pPr>
    </w:p>
    <w:sectPr w:rsidR="00BC0541" w:rsidRPr="00BC0541" w:rsidSect="0009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52E6"/>
    <w:multiLevelType w:val="hybridMultilevel"/>
    <w:tmpl w:val="286AE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346FD"/>
    <w:multiLevelType w:val="hybridMultilevel"/>
    <w:tmpl w:val="247C33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1D08"/>
    <w:rsid w:val="000964C1"/>
    <w:rsid w:val="00330BC1"/>
    <w:rsid w:val="003B460C"/>
    <w:rsid w:val="006B385F"/>
    <w:rsid w:val="007A200F"/>
    <w:rsid w:val="00B81D08"/>
    <w:rsid w:val="00BC0541"/>
    <w:rsid w:val="00F0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8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1D08"/>
  </w:style>
  <w:style w:type="paragraph" w:styleId="a3">
    <w:name w:val="List Paragraph"/>
    <w:basedOn w:val="a"/>
    <w:uiPriority w:val="34"/>
    <w:qFormat/>
    <w:rsid w:val="003B460C"/>
    <w:pPr>
      <w:ind w:left="720"/>
      <w:contextualSpacing/>
    </w:pPr>
  </w:style>
  <w:style w:type="table" w:styleId="a4">
    <w:name w:val="Table Grid"/>
    <w:basedOn w:val="a1"/>
    <w:uiPriority w:val="59"/>
    <w:rsid w:val="003B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2022-03-15T08:41:00Z</dcterms:created>
  <dcterms:modified xsi:type="dcterms:W3CDTF">2022-03-15T11:07:00Z</dcterms:modified>
</cp:coreProperties>
</file>