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3C9" w:rsidRDefault="00A443C9"/>
    <w:p w:rsidR="00A443C9" w:rsidRDefault="00891CDD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C:\Users\Администратор\Pictures\2018-11-19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2018-11-19\00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43C9" w:rsidRPr="00A443C9" w:rsidRDefault="00A443C9" w:rsidP="00A443C9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ru-RU"/>
        </w:rPr>
      </w:pPr>
    </w:p>
    <w:p w:rsidR="00A443C9" w:rsidRPr="00B6459F" w:rsidRDefault="00A443C9" w:rsidP="00A443C9">
      <w:pPr>
        <w:shd w:val="clear" w:color="auto" w:fill="FFFFFF"/>
        <w:spacing w:after="240" w:line="270" w:lineRule="atLeast"/>
        <w:jc w:val="center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b/>
          <w:bCs/>
          <w:color w:val="000000" w:themeColor="text1"/>
          <w:lang w:eastAsia="ru-RU"/>
        </w:rPr>
        <w:lastRenderedPageBreak/>
        <w:t>ПОЛОЖЕНИЕ </w:t>
      </w:r>
      <w:r w:rsidRPr="00B6459F">
        <w:rPr>
          <w:rFonts w:ascii="Arial" w:eastAsia="Times New Roman" w:hAnsi="Arial" w:cs="Arial"/>
          <w:b/>
          <w:bCs/>
          <w:color w:val="000000" w:themeColor="text1"/>
          <w:lang w:eastAsia="ru-RU"/>
        </w:rPr>
        <w:br/>
        <w:t>о  родительском комитете. </w:t>
      </w:r>
      <w:r w:rsidRPr="00B6459F">
        <w:rPr>
          <w:rFonts w:ascii="Arial" w:eastAsia="Times New Roman" w:hAnsi="Arial" w:cs="Arial"/>
          <w:b/>
          <w:bCs/>
          <w:color w:val="000000" w:themeColor="text1"/>
          <w:lang w:eastAsia="ru-RU"/>
        </w:rPr>
        <w:br/>
      </w:r>
    </w:p>
    <w:p w:rsidR="00A443C9" w:rsidRPr="00B6459F" w:rsidRDefault="00A443C9" w:rsidP="00A443C9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b/>
          <w:bCs/>
          <w:color w:val="000000" w:themeColor="text1"/>
          <w:lang w:eastAsia="ru-RU"/>
        </w:rPr>
        <w:t>Общие положения</w:t>
      </w:r>
    </w:p>
    <w:p w:rsidR="00A443C9" w:rsidRPr="00B6459F" w:rsidRDefault="00A443C9" w:rsidP="00A443C9">
      <w:pPr>
        <w:pStyle w:val="a4"/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 xml:space="preserve">1.1. Настоящее положение регламентирует деятельность родительского комитета МКДОУ « Детский сад « Березка»  с. </w:t>
      </w:r>
      <w:proofErr w:type="spellStart"/>
      <w:r w:rsidRPr="00B6459F">
        <w:rPr>
          <w:rFonts w:ascii="Arial" w:eastAsia="Times New Roman" w:hAnsi="Arial" w:cs="Arial"/>
          <w:color w:val="000000" w:themeColor="text1"/>
          <w:lang w:eastAsia="ru-RU"/>
        </w:rPr>
        <w:t>Цуканово</w:t>
      </w:r>
      <w:proofErr w:type="spellEnd"/>
      <w:r w:rsidRPr="00B6459F">
        <w:rPr>
          <w:rFonts w:ascii="Arial" w:eastAsia="Times New Roman" w:hAnsi="Arial" w:cs="Arial"/>
          <w:color w:val="000000" w:themeColor="text1"/>
          <w:lang w:eastAsia="ru-RU"/>
        </w:rPr>
        <w:t xml:space="preserve"> являющегося органом самоуправления дошкольного образовательного учреждения. 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 xml:space="preserve">1.2. Положение о родительском комитете принимается на общем родительском собрании МКДОУ, утверждается и вводится в действие приказом по  МКДОУ. Изменения и дополнения в настоящее положение вносятся в том же порядке. 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 xml:space="preserve">1.3. Родительский комитет (далее по тексту – комитет) возглавляет председатель. Комитет подчиняется и подотчетен общему родительскому собранию МКДОУ. Срок полномочий комитета 1 год. 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1.4. Деятельность комитета осуществляется в соответствии с Конвенцией ООН о правах ребенка, действующим законодательством РФ в области образования, Типовым положением об общеобразовательном учреждении, Уставом МКДОУ и настоящим положением.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 xml:space="preserve">1.5. Решения комитета являются рекомендательными. Обязательными являются только те решения комитета, в </w:t>
      </w:r>
      <w:proofErr w:type="gramStart"/>
      <w:r w:rsidRPr="00B6459F">
        <w:rPr>
          <w:rFonts w:ascii="Arial" w:eastAsia="Times New Roman" w:hAnsi="Arial" w:cs="Arial"/>
          <w:color w:val="000000" w:themeColor="text1"/>
          <w:lang w:eastAsia="ru-RU"/>
        </w:rPr>
        <w:t>целях</w:t>
      </w:r>
      <w:proofErr w:type="gramEnd"/>
      <w:r w:rsidRPr="00B6459F">
        <w:rPr>
          <w:rFonts w:ascii="Arial" w:eastAsia="Times New Roman" w:hAnsi="Arial" w:cs="Arial"/>
          <w:color w:val="000000" w:themeColor="text1"/>
          <w:lang w:eastAsia="ru-RU"/>
        </w:rPr>
        <w:t xml:space="preserve"> реализации которых издается приказ по МКДОУ. 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</w:p>
    <w:p w:rsidR="00A443C9" w:rsidRPr="00B6459F" w:rsidRDefault="00A443C9" w:rsidP="00A443C9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b/>
          <w:bCs/>
          <w:color w:val="000000" w:themeColor="text1"/>
          <w:lang w:eastAsia="ru-RU"/>
        </w:rPr>
        <w:t>2. Основные задачи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 w:themeColor="text1"/>
          <w:lang w:eastAsia="ru-RU"/>
        </w:rPr>
      </w:pP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Основными задачами комитета являются: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 xml:space="preserve">2.1. Содействие руководству МКДОУ: 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 xml:space="preserve">• в совершенствовании условий для осуществления образовательного процесса, охране жизни и здоровья воспитанников, свободному развитию личности; 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 xml:space="preserve">• в защите законных прав и интересов воспитанников; 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• в организации и проведении мероприятий в МК ДОУ.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2.2. Организация работы с родителями (законными представителями) воспитанников учреждения по разъяснению их прав и обязанностей, значению всестороннего воспитания ребенка в семье.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</w:p>
    <w:p w:rsidR="00A443C9" w:rsidRPr="00B6459F" w:rsidRDefault="00A443C9" w:rsidP="00A443C9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b/>
          <w:bCs/>
          <w:color w:val="000000" w:themeColor="text1"/>
          <w:lang w:eastAsia="ru-RU"/>
        </w:rPr>
        <w:t>3. Функции родительского комитета МКДОУ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 w:themeColor="text1"/>
          <w:lang w:eastAsia="ru-RU"/>
        </w:rPr>
      </w:pP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3.1. Содействует обеспечению оптимальных условий для организации образовательного процесса 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3.2. Координирует деятельность групповых родительских комитетов.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3.3. Проводит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3.4. Оказывает содействие в проведении общих мероприятий.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3.5. Участвует в подготовке учреждения к новому учебному году.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3.6. Совместно с руководством МКДОУ контролирует организацию и качество питания воспитанников, своевременность и полноту медицинского обслуживания.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3.7. Оказывает помощь руководству МКДОУ в организации и проведении общих родительских собраний.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3.8. Рассматривает обращения в свой адрес, а также обращения по поручению руководителя МКДОУ по вопросам, отнесенным настоящим положением к компетенции комитета.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3.9. Обсуждает локальные акты МКДОУ по вопросам, входящим в компетенцию комитета.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3.10. 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lastRenderedPageBreak/>
        <w:t>3.11. Взаимодействует с общественными организациями по вопросам пропаганды традиций учреждения, уклада жизни детского сада, семейного воспитания.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 xml:space="preserve">3.12. Взаимодействует с другими органами самоуправления  МКДОУ по вопросам, относящимся к компетенции комитета, в </w:t>
      </w:r>
      <w:proofErr w:type="spellStart"/>
      <w:r w:rsidRPr="00B6459F">
        <w:rPr>
          <w:rFonts w:ascii="Arial" w:eastAsia="Times New Roman" w:hAnsi="Arial" w:cs="Arial"/>
          <w:color w:val="000000" w:themeColor="text1"/>
          <w:lang w:eastAsia="ru-RU"/>
        </w:rPr>
        <w:t>т.ч</w:t>
      </w:r>
      <w:proofErr w:type="spellEnd"/>
      <w:r w:rsidRPr="00B6459F">
        <w:rPr>
          <w:rFonts w:ascii="Arial" w:eastAsia="Times New Roman" w:hAnsi="Arial" w:cs="Arial"/>
          <w:color w:val="000000" w:themeColor="text1"/>
          <w:lang w:eastAsia="ru-RU"/>
        </w:rPr>
        <w:t>. проведения общих мероприятий.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</w:p>
    <w:p w:rsidR="00A443C9" w:rsidRPr="00B6459F" w:rsidRDefault="00A443C9" w:rsidP="00A443C9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b/>
          <w:bCs/>
          <w:color w:val="000000" w:themeColor="text1"/>
          <w:lang w:eastAsia="ru-RU"/>
        </w:rPr>
        <w:t>4. Права родительского комитета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 w:themeColor="text1"/>
          <w:lang w:eastAsia="ru-RU"/>
        </w:rPr>
      </w:pP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В соответствии с компетенцией, установленной настоящим положением, комитет имеет право: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4.1. Вносить предложения руководству МКДОУ и получать информацию о результатах их рассмотрения.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4.2. Обращаться за разъяснениями в учреждения и организации системы образования.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4.3. Заслушивать и получать достоверную информацию о состоянии образовательной и воспитательной деятельности от руководства МКДОУ.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4.4. Вызывать на свои заседания родителей (законных представителей) воспитанников по представлениям (решениям) групповых родительских комитетов.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4.5. Принимать участие в обсуждении локальных актов МКДОУ.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4.6. Давать разъяснения и предлагать мероприятия по совершенствованию воспитательной работы в образовательном учреждении и в семье и рассматриваемым обращениям граждан.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4.7. Выносить общественное порицание родителям, уклоняющимся от воспитания детей в семье.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4.8. Поощрять родителей (законных представителей) воспитанников за активную работу в комитете, оказание помощи в проведении общих мероприятий и т.д.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 xml:space="preserve">4.9. Организовывать постоянные или временные комиссии под руководством членов комитета для исполнения своих функций. 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4.10. Разрабатывать и принимать локальные акты (о групповом родительском комитете, о постоянных и временных комиссиях комитета).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4.11. Председатель комитета может присутствовать (с последующим информированием комитета) на отдельных заседаниях педагогического совета</w:t>
      </w:r>
      <w:proofErr w:type="gramStart"/>
      <w:r w:rsidRPr="00B6459F">
        <w:rPr>
          <w:rFonts w:ascii="Arial" w:eastAsia="Times New Roman" w:hAnsi="Arial" w:cs="Arial"/>
          <w:color w:val="000000" w:themeColor="text1"/>
          <w:lang w:eastAsia="ru-RU"/>
        </w:rPr>
        <w:t>,.</w:t>
      </w:r>
      <w:proofErr w:type="gramEnd"/>
    </w:p>
    <w:p w:rsidR="00A443C9" w:rsidRPr="00B6459F" w:rsidRDefault="00A443C9" w:rsidP="00A443C9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b/>
          <w:bCs/>
          <w:color w:val="000000" w:themeColor="text1"/>
          <w:lang w:eastAsia="ru-RU"/>
        </w:rPr>
        <w:t>5. Ответственность родительского комитета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 w:themeColor="text1"/>
          <w:lang w:eastAsia="ru-RU"/>
        </w:rPr>
      </w:pP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 xml:space="preserve">Комитет отвечает </w:t>
      </w:r>
      <w:proofErr w:type="gramStart"/>
      <w:r w:rsidRPr="00B6459F">
        <w:rPr>
          <w:rFonts w:ascii="Arial" w:eastAsia="Times New Roman" w:hAnsi="Arial" w:cs="Arial"/>
          <w:color w:val="000000" w:themeColor="text1"/>
          <w:lang w:eastAsia="ru-RU"/>
        </w:rPr>
        <w:t>за</w:t>
      </w:r>
      <w:proofErr w:type="gramEnd"/>
      <w:r w:rsidRPr="00B6459F">
        <w:rPr>
          <w:rFonts w:ascii="Arial" w:eastAsia="Times New Roman" w:hAnsi="Arial" w:cs="Arial"/>
          <w:color w:val="000000" w:themeColor="text1"/>
          <w:lang w:eastAsia="ru-RU"/>
        </w:rPr>
        <w:t>: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5.1. Выполнение плана работы.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5.2. Выполнение решений и рекомендаций Общего родительского собрания МКДОУ.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5.3. Установление взаимопонимания между руководством МКДОУ и родителями (законными представителями) воспитанников в вопросах семейного и общественного воспитания.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5.4. Качественное принятие решений в соответствии с действующим законодательством.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5.5. Члены комитета, не принимающие участия в его работе, по представлению председателя комитета могут быть отозваны избирателями.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b/>
          <w:bCs/>
          <w:color w:val="000000" w:themeColor="text1"/>
          <w:lang w:eastAsia="ru-RU"/>
        </w:rPr>
        <w:t>6. Организация работы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 w:themeColor="text1"/>
          <w:lang w:eastAsia="ru-RU"/>
        </w:rPr>
      </w:pP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6.1. В состав комитета входят представители родителей (законных представителей) воспитанников по  одному</w:t>
      </w:r>
      <w:proofErr w:type="gramStart"/>
      <w:r w:rsidRPr="00B6459F">
        <w:rPr>
          <w:rFonts w:ascii="Arial" w:eastAsia="Times New Roman" w:hAnsi="Arial" w:cs="Arial"/>
          <w:color w:val="000000" w:themeColor="text1"/>
          <w:lang w:eastAsia="ru-RU"/>
        </w:rPr>
        <w:t xml:space="preserve"> ,</w:t>
      </w:r>
      <w:proofErr w:type="gramEnd"/>
      <w:r w:rsidRPr="00B6459F">
        <w:rPr>
          <w:rFonts w:ascii="Arial" w:eastAsia="Times New Roman" w:hAnsi="Arial" w:cs="Arial"/>
          <w:color w:val="000000" w:themeColor="text1"/>
          <w:lang w:eastAsia="ru-RU"/>
        </w:rPr>
        <w:t xml:space="preserve"> два человека от каждой группы. Представители в комитет избираются ежегодно на групповых родительских собраниях в начале учебного года.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6.2. Численный состав комитета МКДОУ определяет самостоятельно.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6.3. Из своего состава комитет избирает председателя (в зависимости от численного состава могут избираться заместители председателя) и  секретаря.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 xml:space="preserve">6.4. Комитет работает </w:t>
      </w:r>
      <w:proofErr w:type="gramStart"/>
      <w:r w:rsidRPr="00B6459F">
        <w:rPr>
          <w:rFonts w:ascii="Arial" w:eastAsia="Times New Roman" w:hAnsi="Arial" w:cs="Arial"/>
          <w:color w:val="000000" w:themeColor="text1"/>
          <w:lang w:eastAsia="ru-RU"/>
        </w:rPr>
        <w:t>по</w:t>
      </w:r>
      <w:proofErr w:type="gramEnd"/>
      <w:r w:rsidRPr="00B6459F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proofErr w:type="gramStart"/>
      <w:r w:rsidRPr="00B6459F">
        <w:rPr>
          <w:rFonts w:ascii="Arial" w:eastAsia="Times New Roman" w:hAnsi="Arial" w:cs="Arial"/>
          <w:color w:val="000000" w:themeColor="text1"/>
          <w:lang w:eastAsia="ru-RU"/>
        </w:rPr>
        <w:t>разработанным</w:t>
      </w:r>
      <w:proofErr w:type="gramEnd"/>
      <w:r w:rsidRPr="00B6459F">
        <w:rPr>
          <w:rFonts w:ascii="Arial" w:eastAsia="Times New Roman" w:hAnsi="Arial" w:cs="Arial"/>
          <w:color w:val="000000" w:themeColor="text1"/>
          <w:lang w:eastAsia="ru-RU"/>
        </w:rPr>
        <w:t xml:space="preserve"> и принятым им регламенту работы и плану, которые согласуются с руководителем МКДОУ.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lastRenderedPageBreak/>
        <w:t>6.5. О своей работе комитет отчитывается перед общим родительским собранием не реже двух раз в год.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6.6.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</w:p>
    <w:p w:rsidR="00A443C9" w:rsidRPr="00B6459F" w:rsidRDefault="00A443C9" w:rsidP="00A443C9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b/>
          <w:bCs/>
          <w:color w:val="000000" w:themeColor="text1"/>
          <w:lang w:eastAsia="ru-RU"/>
        </w:rPr>
        <w:t>7. Делопроизводство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 w:themeColor="text1"/>
          <w:lang w:eastAsia="ru-RU"/>
        </w:rPr>
      </w:pP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7.1. Комитет ведет протоколы своих заседаний и общих родительских собраний в соответствии с ведением делопроизводства МКДОУ.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 xml:space="preserve">7.2. Ответственность за делопроизводство  комитета возлагается на председателя комитета </w:t>
      </w:r>
      <w:proofErr w:type="gramStart"/>
      <w:r w:rsidRPr="00B6459F">
        <w:rPr>
          <w:rFonts w:ascii="Arial" w:eastAsia="Times New Roman" w:hAnsi="Arial" w:cs="Arial"/>
          <w:color w:val="000000" w:themeColor="text1"/>
          <w:lang w:eastAsia="ru-RU"/>
        </w:rPr>
        <w:t xml:space="preserve">( </w:t>
      </w:r>
      <w:proofErr w:type="gramEnd"/>
      <w:r w:rsidRPr="00B6459F">
        <w:rPr>
          <w:rFonts w:ascii="Arial" w:eastAsia="Times New Roman" w:hAnsi="Arial" w:cs="Arial"/>
          <w:color w:val="000000" w:themeColor="text1"/>
          <w:lang w:eastAsia="ru-RU"/>
        </w:rPr>
        <w:t>секретаря).</w:t>
      </w:r>
    </w:p>
    <w:p w:rsidR="00A443C9" w:rsidRPr="00B6459F" w:rsidRDefault="00A443C9" w:rsidP="00A443C9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  <w:lang w:eastAsia="ru-RU"/>
        </w:rPr>
      </w:pPr>
      <w:r w:rsidRPr="00B6459F">
        <w:rPr>
          <w:rFonts w:ascii="Arial" w:eastAsia="Times New Roman" w:hAnsi="Arial" w:cs="Arial"/>
          <w:color w:val="000000" w:themeColor="text1"/>
          <w:lang w:eastAsia="ru-RU"/>
        </w:rPr>
        <w:t> </w:t>
      </w:r>
    </w:p>
    <w:p w:rsidR="00A443C9" w:rsidRPr="00A443C9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443C9" w:rsidRPr="00A443C9" w:rsidRDefault="00A443C9" w:rsidP="00A443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43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443C9" w:rsidRDefault="00A443C9" w:rsidP="00A443C9"/>
    <w:p w:rsidR="00A443C9" w:rsidRDefault="00A443C9"/>
    <w:sectPr w:rsidR="00A443C9" w:rsidSect="009D7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0255"/>
    <w:multiLevelType w:val="hybridMultilevel"/>
    <w:tmpl w:val="CFEA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73518"/>
    <w:multiLevelType w:val="hybridMultilevel"/>
    <w:tmpl w:val="D0109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4A1F"/>
    <w:rsid w:val="000565A9"/>
    <w:rsid w:val="00234A1F"/>
    <w:rsid w:val="002D09B4"/>
    <w:rsid w:val="00444EF6"/>
    <w:rsid w:val="0045390C"/>
    <w:rsid w:val="00891CDD"/>
    <w:rsid w:val="009D7910"/>
    <w:rsid w:val="00A443C9"/>
    <w:rsid w:val="00B43D48"/>
    <w:rsid w:val="00B6459F"/>
    <w:rsid w:val="00D2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4A1F"/>
    <w:rPr>
      <w:b/>
      <w:bCs/>
    </w:rPr>
  </w:style>
  <w:style w:type="paragraph" w:styleId="a4">
    <w:name w:val="List Paragraph"/>
    <w:basedOn w:val="a"/>
    <w:uiPriority w:val="34"/>
    <w:qFormat/>
    <w:rsid w:val="00B43D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6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6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7</cp:revision>
  <cp:lastPrinted>2018-11-18T22:41:00Z</cp:lastPrinted>
  <dcterms:created xsi:type="dcterms:W3CDTF">2012-02-15T10:57:00Z</dcterms:created>
  <dcterms:modified xsi:type="dcterms:W3CDTF">2018-11-18T22:42:00Z</dcterms:modified>
</cp:coreProperties>
</file>