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D68" w:rsidRDefault="00B96D68" w:rsidP="00B96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Различие звуков речи, т.е. фонематического слуха – основа для понимания смысла сказанного. При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несформированности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</w:t>
      </w:r>
      <w:proofErr w:type="gram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ребенок воспринимает не то, что ему сказали, а то, что услышал. Особенно ярко </w:t>
      </w:r>
      <w:r w:rsidRPr="000C7DFC">
        <w:rPr>
          <w:rFonts w:ascii="Times New Roman" w:hAnsi="Times New Roman" w:cs="Times New Roman"/>
          <w:sz w:val="28"/>
          <w:szCs w:val="28"/>
        </w:rPr>
        <w:t>недостаточность фонематического слуха влияет на письменную речь, ребенок плохо справля</w:t>
      </w:r>
      <w:r>
        <w:rPr>
          <w:rFonts w:ascii="Times New Roman" w:hAnsi="Times New Roman" w:cs="Times New Roman"/>
          <w:sz w:val="28"/>
          <w:szCs w:val="28"/>
        </w:rPr>
        <w:t>ется со звуковым анализом слова</w:t>
      </w:r>
      <w:r w:rsidRPr="000C7DFC">
        <w:rPr>
          <w:rFonts w:ascii="Times New Roman" w:hAnsi="Times New Roman" w:cs="Times New Roman"/>
          <w:sz w:val="28"/>
          <w:szCs w:val="28"/>
        </w:rPr>
        <w:t xml:space="preserve">, часто вместо одной буквы пишет другую. </w:t>
      </w:r>
    </w:p>
    <w:p w:rsidR="00B96D68" w:rsidRPr="000C7DFC" w:rsidRDefault="00B96D68" w:rsidP="00B96D68">
      <w:pPr>
        <w:spacing w:before="96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формирования неречевого </w:t>
      </w:r>
      <w:proofErr w:type="spellStart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звукоразличения</w:t>
      </w:r>
      <w:proofErr w:type="spellEnd"/>
      <w:r w:rsidRPr="000C7D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логопедии и нейропсихологии разработаны и успешно применяются специальные упражнения. Важно отнестись к ним серьезно, уделить им столько времени и внимания, сколько понадобиться, при этом, не забывая, что занятия должны быть интересны для ребенка. Предлагаемые игры не требуют пунктуального выполнения, скорее эта тема для свободной игровой импровизации.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Шумящие коробочки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Необходимо взять два комплекта небольших коробочек из, пластика, </w:t>
      </w: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картона, металла и т.д. Наполнить различными сыпучими материалами.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Можно взять песок, крупу, скрепки, пуговицы, кнопки, соль, спички и т.д.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Взрослый трясет одну из своих коробочек, ребенок, закрыв глаза, внимательно прислушивается к звучанию. Затем он берет свои коробочки и ищет среди них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звучащую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аналогично. 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Чудо - звуки</w:t>
      </w:r>
    </w:p>
    <w:p w:rsidR="00B96D68" w:rsidRPr="00CA780A" w:rsidRDefault="00B96D68" w:rsidP="00B96D68">
      <w:pPr>
        <w:spacing w:before="96"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Прослушайте с ребенком аудиозаписи природных звуков: журчание ручья, морской прибой, весеннюю капель, шум дождя,  шум леса в ветреный день, пение птиц, голоса животных. Обсудите услышанные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звуки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какие похожи, чем отличаются, где их можно услышать, какие из них кажутся знакомыми. Начинать надо с прослушивания и узнавания хорошо различающихся между собой звуков, затем сходных по звучанию. Эти же звуки слушайте на прогулке: зимой – скрип снега под ногами, звон сосулек, тишину морозного утра; весной – капель, журчание ручья, щебетание птиц, шум ветра. Летом можно послушать, как стрекочут кузнечики, жужжат пчелы, звенят комары. Осенью шумит дождь, шуршат листья. В городе постоянный шумовой фон: машины, голоса людей и др.</w:t>
      </w:r>
    </w:p>
    <w:p w:rsidR="00B96D68" w:rsidRPr="00CA780A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как звучит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Сделайте с ребенком «волшебную» палочку, постучите палочкой по любым предметам, находящимся в доме. Пусть все предметы в вашем доме зазвучат. Прислушайтесь к этим звукам, пусть ребенок запомнит, что как звучит и находит предметы, которые звучали, по вашей просьбе: «Скажи, покажи, проверь, что звучало. Что звучало сначала, а что потом?» Дайте палочку ребенку, пусть он «озвучит» все, что попадется ему под руку, теперь ваша очередь отгадывать и ошибаться. 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Где позвонили?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Определяем направление звука. Для этой игры нужен колокольчик или другой звучащий предмет. Ребенок закрывает глаза. Вы встаете в стороне от него и тихо звените. Ребенок должен повернуться к тому месту, откуда слышен звук, и с закрытыми глазами рукой показать направление, потом открыть глаза и проверить себя. Можно ответить на вопрос: где звенит? – слева, спереди, сверху, справа, снизу. Более сложный и веселый вариант – «жмурки». Ребенок в роли водящего.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Отработка ритмических структур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 задаете ритм, отстукивая его рукой, например: два удара – пауза – три удара. Ребенок его повторяет. Сначала ребенок </w:t>
      </w: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видит ваши руки, потом выполняет это упражнение с закрытыми глазами.</w:t>
      </w:r>
    </w:p>
    <w:p w:rsidR="00B96D68" w:rsidRPr="00CA780A" w:rsidRDefault="00B96D68" w:rsidP="00B96D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Варианты игры: </w:t>
      </w:r>
    </w:p>
    <w:p w:rsidR="00B96D68" w:rsidRPr="00CA780A" w:rsidRDefault="00B96D68" w:rsidP="00B96D68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 ребенок повторяет ритмический рисунок правой, левой рукой, двумя руками одновременно, поочередно (хлопки или удары по столу);</w:t>
      </w:r>
    </w:p>
    <w:p w:rsidR="00B96D68" w:rsidRPr="00CA780A" w:rsidRDefault="00B96D68" w:rsidP="00B96D68">
      <w:pPr>
        <w:spacing w:before="96"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• воспроизводит то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 же ритмический рисунок ногами.</w:t>
      </w:r>
    </w:p>
    <w:p w:rsidR="00B96D68" w:rsidRPr="000C7DFC" w:rsidRDefault="00B96D68" w:rsidP="00B96D68">
      <w:pPr>
        <w:spacing w:before="96"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Громко – тихо</w:t>
      </w:r>
    </w:p>
    <w:p w:rsidR="00B96D68" w:rsidRPr="00CA780A" w:rsidRDefault="00B96D68" w:rsidP="00B96D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Попросите ребенка произнести гласный звук, слог, или слово громко, потом тихо, протяжно, потом отрывисто, высоким голосом, низким. Варианты игры: придумайте или вспомните каких-то сказочных персонажей, договоритесь, кто из них как говорит, а потом разыгрывайте небольшие диалоги, узнавайте ваших героев по голосу, меняйтесь ролями. </w:t>
      </w:r>
    </w:p>
    <w:p w:rsidR="00B96D68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Слоги местами поменяем - имя узнаем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Предложите ребенку поменять местами слоги, чтобы получились имена: </w:t>
      </w:r>
    </w:p>
    <w:p w:rsidR="00B96D68" w:rsidRPr="00CA780A" w:rsidRDefault="00B96D68" w:rsidP="00B96D68">
      <w:pPr>
        <w:spacing w:before="96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ЛЯ - </w:t>
      </w:r>
      <w:proofErr w:type="gramStart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</w:t>
      </w:r>
      <w:proofErr w:type="gramEnd"/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(Коля), НЯ - ВА, НА - ЛЕ, БА – ЛЮ, ТА – НА – ША….</w:t>
      </w:r>
    </w:p>
    <w:p w:rsidR="00B96D68" w:rsidRPr="000C7DFC" w:rsidRDefault="00B96D68" w:rsidP="00B96D68">
      <w:pPr>
        <w:spacing w:before="96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Стихи читаем - слоги ударяем</w:t>
      </w:r>
    </w:p>
    <w:p w:rsidR="00B96D68" w:rsidRPr="00CA780A" w:rsidRDefault="00B96D68" w:rsidP="00B96D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Предложите ребенку проговаривать по слогам любой стихотворный текст и одновременно отстукивать его ритм по правилам: отстукиваются слоги (каждый </w:t>
      </w: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слог – один удар), на каждом слове рука или нога меняются.</w:t>
      </w:r>
    </w:p>
    <w:p w:rsidR="00B96D68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26A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Песню запеваем – слоги ударяем</w:t>
      </w:r>
    </w:p>
    <w:p w:rsidR="00B96D68" w:rsidRPr="00CA780A" w:rsidRDefault="00B96D68" w:rsidP="00B96D6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78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 вместе с ребенком петь хорошо знакомую песню и одновременно  отстукивать ритм  по слогам.</w:t>
      </w: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Загадки – </w:t>
      </w:r>
      <w:proofErr w:type="spellStart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добавлялки</w:t>
      </w:r>
      <w:proofErr w:type="spellEnd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рифмовочки</w:t>
      </w:r>
      <w:proofErr w:type="spellEnd"/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 xml:space="preserve">Поздним летом в огород собирается народ. </w:t>
      </w:r>
    </w:p>
    <w:p w:rsidR="00B96D68" w:rsidRPr="000B06EF" w:rsidRDefault="00B96D68" w:rsidP="00B96D68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 xml:space="preserve">Зрел всё лето урожай. </w:t>
      </w:r>
    </w:p>
    <w:p w:rsidR="00B96D68" w:rsidRPr="000B06EF" w:rsidRDefault="00B96D68" w:rsidP="00B96D68">
      <w:pPr>
        <w:pStyle w:val="1"/>
        <w:shd w:val="clear" w:color="auto" w:fill="FFFFFF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Что собрали — отгадай</w:t>
      </w:r>
    </w:p>
    <w:p w:rsidR="00B96D68" w:rsidRPr="000B06EF" w:rsidRDefault="00B05300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8ECF8D" wp14:editId="0CBCF904">
            <wp:simplePos x="0" y="0"/>
            <wp:positionH relativeFrom="column">
              <wp:posOffset>3844290</wp:posOffset>
            </wp:positionH>
            <wp:positionV relativeFrom="paragraph">
              <wp:posOffset>92075</wp:posOffset>
            </wp:positionV>
            <wp:extent cx="2661285" cy="2015490"/>
            <wp:effectExtent l="0" t="0" r="5715" b="3810"/>
            <wp:wrapTight wrapText="bothSides">
              <wp:wrapPolygon edited="0">
                <wp:start x="0" y="0"/>
                <wp:lineTo x="0" y="21437"/>
                <wp:lineTo x="21492" y="21437"/>
                <wp:lineTo x="2149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285" cy="201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D68" w:rsidRPr="000B06EF">
        <w:rPr>
          <w:rFonts w:ascii="Times New Roman" w:hAnsi="Times New Roman"/>
          <w:i/>
          <w:sz w:val="28"/>
          <w:szCs w:val="28"/>
        </w:rPr>
        <w:t>Где весною было пусто,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летом выросла... (капуста)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Солнышко светило, чтоб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ярче зеленел... (укроп)</w:t>
      </w:r>
    </w:p>
    <w:p w:rsidR="00B96D68" w:rsidRPr="000B06EF" w:rsidRDefault="00B96D68" w:rsidP="00B96D68">
      <w:pPr>
        <w:pStyle w:val="1"/>
        <w:shd w:val="clear" w:color="auto" w:fill="FFFFFF"/>
        <w:jc w:val="both"/>
        <w:rPr>
          <w:rFonts w:ascii="Times New Roman" w:hAnsi="Times New Roman"/>
          <w:i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Собираем мы в лукошко</w:t>
      </w: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  <w:r w:rsidRPr="000B06EF">
        <w:rPr>
          <w:rFonts w:ascii="Times New Roman" w:hAnsi="Times New Roman"/>
          <w:i/>
          <w:sz w:val="28"/>
          <w:szCs w:val="28"/>
        </w:rPr>
        <w:t>очень крупную... (картошку</w:t>
      </w:r>
      <w:r>
        <w:rPr>
          <w:rFonts w:ascii="Times New Roman" w:hAnsi="Times New Roman"/>
          <w:sz w:val="28"/>
          <w:szCs w:val="28"/>
        </w:rPr>
        <w:t>)</w:t>
      </w: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05300" w:rsidRDefault="00B05300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Default="00B05300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МБДОУ ДС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Чемодановка</w:t>
      </w: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96D68" w:rsidRPr="00CA780A" w:rsidRDefault="00B96D68" w:rsidP="00B96D68">
      <w:pPr>
        <w:spacing w:after="0" w:line="240" w:lineRule="auto"/>
        <w:ind w:left="-14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05300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Играем </w:t>
      </w:r>
      <w:r w:rsidR="00B05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96D68" w:rsidRPr="000C7DFC" w:rsidRDefault="00B96D68" w:rsidP="00B96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0C7D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фонематический слух развиваем</w:t>
      </w:r>
    </w:p>
    <w:p w:rsidR="00B96D68" w:rsidRDefault="00B96D68" w:rsidP="00B96D68">
      <w:pPr>
        <w:spacing w:after="0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6D68" w:rsidRDefault="00B96D68" w:rsidP="00B96D68">
      <w:pPr>
        <w:spacing w:after="0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6D68" w:rsidRPr="00CA780A" w:rsidRDefault="00B96D68" w:rsidP="00B96D68">
      <w:pPr>
        <w:spacing w:after="0"/>
        <w:ind w:left="-142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8"/>
          <w:szCs w:val="28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rPr>
          <w:rFonts w:ascii="Times New Roman" w:hAnsi="Times New Roman"/>
          <w:sz w:val="24"/>
          <w:szCs w:val="24"/>
        </w:rPr>
      </w:pPr>
    </w:p>
    <w:p w:rsidR="00B96D68" w:rsidRDefault="00B96D68" w:rsidP="00B96D68">
      <w:pPr>
        <w:pStyle w:val="1"/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</w:p>
    <w:p w:rsidR="00D65878" w:rsidRDefault="00D65878" w:rsidP="00B96D68"/>
    <w:sectPr w:rsidR="00D65878" w:rsidSect="00B96D6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02"/>
    <w:rsid w:val="00053902"/>
    <w:rsid w:val="00B05300"/>
    <w:rsid w:val="00B96D68"/>
    <w:rsid w:val="00D6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6D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96D6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3839</Characters>
  <Application>Microsoft Office Word</Application>
  <DocSecurity>0</DocSecurity>
  <Lines>31</Lines>
  <Paragraphs>9</Paragraphs>
  <ScaleCrop>false</ScaleCrop>
  <Company>Krokoz™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3</cp:revision>
  <dcterms:created xsi:type="dcterms:W3CDTF">2014-12-03T11:55:00Z</dcterms:created>
  <dcterms:modified xsi:type="dcterms:W3CDTF">2023-03-08T16:39:00Z</dcterms:modified>
</cp:coreProperties>
</file>