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A798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Порядок приема учащихся</w:t>
      </w: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Учреждение объявляет прием детей для обучения по дополнительным образовательным программам художественно-эстетической направленности, только при наличии лицензии на осуществление образовательной деятельности по этим образовательным программам.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С целью организации приема и проведения отбора детей в Учреждении создаётся приемная комиссия. Состав данной комиссии утверждается приказом директора Учреждения.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 При приеме на образовательную программу в области искусства Учреждение  проводит отбор детей с целью выявления их творческих способностей, а также, в зависимости от вида искусства и физических данных. Отбор детей производится в форме творческих заданий, позволяющих определить наличие у детей способностей в области определенного вида искусства. Зачисление детей производится по результатам их отбора. Порядок и сроки проведения отбора детей устанавливаются Учреждением самостоятельно.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Правом поступления в Учреждение пользуются все граждане Российской Федерации.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Граждане иностранных государств, проживающие на территории Российской Федерации, принимаются в Учреждение на общих основаниях.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>5. Возраст поступающих в Учреждение: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 сроком обучения 7 (8) лет не должен быть, как правило, старше 9 лет и моложе 6 лет 6 месяцев;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 сроком обучения 5 (6) лет не должен быть, как правило, старше 12 и моложе 10 лет;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со сроком обучения 4 года (5 лет) не должен быть, как правило, старше 14 лет и моложе 10 лет.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В отдельных случаях с учетом индивидуальных особенностей поступающего в Учреждение и особенностей вида искусства на основании решения Педагогического совета школы, в порядке исключения, допускаются отступления от установленных возрастных требований к поступающим в Учреждение.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>6. Поступающий в Учреждение или его родители (законные представители) подают на имя директора Учреждения: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>- заявление установленного образца;</w:t>
      </w:r>
    </w:p>
    <w:p w:rsid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копию свидетельства о рождении ребенка;</w:t>
      </w:r>
    </w:p>
    <w:p w:rsidR="001B0A2F" w:rsidRDefault="001B0A2F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-копию ИНН ребенка;</w:t>
      </w:r>
    </w:p>
    <w:p w:rsidR="00033AE0" w:rsidRDefault="00033AE0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-копию мед. полиса;</w:t>
      </w:r>
    </w:p>
    <w:p w:rsidR="00033AE0" w:rsidRPr="00CA7987" w:rsidRDefault="00033AE0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-справка о здоровье;</w:t>
      </w:r>
      <w:bookmarkStart w:id="0" w:name="_GoBack"/>
      <w:bookmarkEnd w:id="0"/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>- 2 фотографии 3х4;</w:t>
      </w:r>
    </w:p>
    <w:p w:rsidR="00CA7987" w:rsidRPr="00CA7987" w:rsidRDefault="001B0A2F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-</w:t>
      </w:r>
      <w:r w:rsidR="00CA7987"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копию документа, удостоверяющего личность подающего заявление родителя (законного представителя) ребенка;</w:t>
      </w:r>
    </w:p>
    <w:p w:rsidR="00CA7987" w:rsidRPr="00CA7987" w:rsidRDefault="001B0A2F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CA7987"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медицинские документы, подтверждающие возможность детей осваивать образовательные программы.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7. Зачисление учащихся в Учреждение производится на основании решения приемной комиссии Учреждения и оформляется путём издания соответствующего приказа Учреждения.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8. При приеме гражданина Учреждение обязано ознакомить его и (или) его родителей (законных представителей) с Уставом Учреждения и другими документами, регламентирующими организацию образовательного процесса.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9. При наличии мест, оставшихся вакантными после зачисления по результатам отбора детей, Учреждение вправе проводить дополнительный прием. Зачисление на вакантные места проводится по результатам дополнительного отбора и заканчивается до начала учебного года.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10. Учреждение вправе производить прием учащихся на свободные ученические места по дополнительным образовательным программам художественно-эстетической направленности в течение всего календарного года.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>1. Обучение и воспитание в Учреждении ведутся на русском языке.</w:t>
      </w:r>
    </w:p>
    <w:p w:rsidR="00CA7987" w:rsidRPr="00CA7987" w:rsidRDefault="00CA7987" w:rsidP="00CA7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A7987">
        <w:rPr>
          <w:rFonts w:ascii="Times New Roman" w:eastAsia="Times New Roman" w:hAnsi="Times New Roman" w:cs="Times New Roman"/>
          <w:sz w:val="28"/>
          <w:szCs w:val="28"/>
          <w:lang w:eastAsia="en-US"/>
        </w:rPr>
        <w:t>2. Кроме русского языка, на котором ведётся преподавание, по желанию обучающихся, родителей (законных представителей) обучающихся, при наличии классов, групп, а также условий для их функционирования в Учреждении может изучаться язык другого народа Российской Федерации.</w:t>
      </w:r>
    </w:p>
    <w:p w:rsidR="00F67517" w:rsidRPr="00CA7987" w:rsidRDefault="00F67517" w:rsidP="00CA798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67517" w:rsidRPr="00CA7987" w:rsidSect="00CA7987">
      <w:pgSz w:w="12240" w:h="15840"/>
      <w:pgMar w:top="851" w:right="851" w:bottom="851" w:left="85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7987"/>
    <w:rsid w:val="00033AE0"/>
    <w:rsid w:val="001B0A2F"/>
    <w:rsid w:val="00520C1D"/>
    <w:rsid w:val="00A6197F"/>
    <w:rsid w:val="00CA7987"/>
    <w:rsid w:val="00F6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DE4ED5"/>
  <w15:docId w15:val="{DE306B25-75F3-4CA9-A2EE-9B92595A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97F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516</Words>
  <Characters>2942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5</cp:revision>
  <dcterms:created xsi:type="dcterms:W3CDTF">2015-12-25T08:15:00Z</dcterms:created>
  <dcterms:modified xsi:type="dcterms:W3CDTF">2018-10-30T10:31:00Z</dcterms:modified>
</cp:coreProperties>
</file>