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C5F" w:rsidRDefault="00E92C5F" w:rsidP="00E92C5F">
      <w:pPr>
        <w:keepNext/>
        <w:spacing w:before="240" w:after="60" w:line="240" w:lineRule="auto"/>
        <w:jc w:val="center"/>
        <w:outlineLvl w:val="0"/>
        <w:rPr>
          <w:rFonts w:ascii="Times New Roman" w:hAnsi="Times New Roman"/>
          <w:b/>
          <w:sz w:val="28"/>
          <w:szCs w:val="28"/>
          <w:lang w:eastAsia="ru-RU"/>
        </w:rPr>
      </w:pPr>
      <w:r>
        <w:rPr>
          <w:rFonts w:ascii="Times New Roman" w:hAnsi="Times New Roman"/>
          <w:b/>
          <w:sz w:val="28"/>
          <w:szCs w:val="28"/>
          <w:lang w:eastAsia="ru-RU"/>
        </w:rPr>
        <w:t>ПРИМЕРНЫЙ УЧЕБНЫЙ ПЛАН</w:t>
      </w:r>
    </w:p>
    <w:p w:rsidR="00E92C5F" w:rsidRDefault="00E92C5F" w:rsidP="00E92C5F">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E92C5F" w:rsidRDefault="00E92C5F" w:rsidP="00E92C5F">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w:t>
      </w:r>
    </w:p>
    <w:p w:rsidR="00E92C5F" w:rsidRDefault="00E92C5F" w:rsidP="00E92C5F">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«Фортепиано»</w:t>
      </w:r>
    </w:p>
    <w:p w:rsidR="00E92C5F" w:rsidRDefault="00E92C5F" w:rsidP="00E92C5F">
      <w:pPr>
        <w:spacing w:after="0" w:line="216" w:lineRule="auto"/>
        <w:jc w:val="center"/>
        <w:rPr>
          <w:rFonts w:ascii="Times New Roman" w:hAnsi="Times New Roman"/>
          <w:b/>
          <w:sz w:val="24"/>
          <w:szCs w:val="24"/>
          <w:lang w:eastAsia="ru-RU"/>
        </w:rPr>
      </w:pP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Утверждаю</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 </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_________________________________</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"____" _______________ </w:t>
      </w:r>
      <w:proofErr w:type="gramStart"/>
      <w:r>
        <w:rPr>
          <w:rFonts w:ascii="Times New Roman" w:hAnsi="Times New Roman"/>
          <w:sz w:val="24"/>
          <w:szCs w:val="24"/>
          <w:lang w:eastAsia="ru-RU"/>
        </w:rPr>
        <w:t>20  г.</w:t>
      </w:r>
      <w:proofErr w:type="gramEnd"/>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E92C5F" w:rsidRDefault="00E92C5F" w:rsidP="00E92C5F">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E92C5F" w:rsidTr="00B46EA0">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и учебных предметов</w:t>
            </w:r>
          </w:p>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Самосто-ятельная</w:t>
            </w:r>
            <w:proofErr w:type="spellEnd"/>
            <w:r>
              <w:rPr>
                <w:rFonts w:ascii="Times New Roman" w:hAnsi="Times New Roman"/>
                <w:sz w:val="24"/>
                <w:szCs w:val="24"/>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E92C5F" w:rsidRDefault="00E92C5F"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E92C5F" w:rsidTr="00B46EA0">
        <w:trPr>
          <w:cantSplit/>
          <w:trHeight w:val="1760"/>
        </w:trPr>
        <w:tc>
          <w:tcPr>
            <w:tcW w:w="1573" w:type="dxa"/>
            <w:vMerge/>
            <w:tcBorders>
              <w:top w:val="nil"/>
              <w:left w:val="single" w:sz="4" w:space="0" w:color="auto"/>
              <w:bottom w:val="nil"/>
              <w:right w:val="single" w:sz="4" w:space="0" w:color="auto"/>
            </w:tcBorders>
            <w:noWrap/>
            <w:vAlign w:val="bottom"/>
          </w:tcPr>
          <w:p w:rsidR="00E92C5F" w:rsidRDefault="00E92C5F" w:rsidP="00B46EA0">
            <w:pPr>
              <w:spacing w:after="0" w:line="240" w:lineRule="auto"/>
              <w:jc w:val="center"/>
              <w:rPr>
                <w:rFonts w:ascii="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E92C5F" w:rsidRDefault="00E92C5F" w:rsidP="00B46EA0">
            <w:pPr>
              <w:spacing w:after="0" w:line="240" w:lineRule="auto"/>
              <w:jc w:val="center"/>
              <w:rPr>
                <w:rFonts w:ascii="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E92C5F" w:rsidRDefault="00E92C5F"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E92C5F" w:rsidRDefault="00E92C5F" w:rsidP="00B46EA0">
            <w:pPr>
              <w:spacing w:after="0" w:line="240" w:lineRule="auto"/>
              <w:jc w:val="center"/>
              <w:rPr>
                <w:rFonts w:ascii="Times New Roman" w:hAnsi="Times New Roman"/>
                <w:sz w:val="20"/>
                <w:szCs w:val="24"/>
                <w:lang w:eastAsia="ru-RU"/>
              </w:rPr>
            </w:pPr>
          </w:p>
        </w:tc>
      </w:tr>
      <w:tr w:rsidR="00E92C5F" w:rsidTr="00B46EA0">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E92C5F" w:rsidRDefault="00E92C5F"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E92C5F" w:rsidTr="00B46EA0">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E92C5F" w:rsidRDefault="00E92C5F" w:rsidP="00B46EA0">
            <w:pPr>
              <w:spacing w:after="0" w:line="240" w:lineRule="auto"/>
              <w:jc w:val="center"/>
              <w:rPr>
                <w:rFonts w:ascii="Times New Roman" w:hAnsi="Times New Roman"/>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E92C5F" w:rsidRDefault="00E92C5F" w:rsidP="00B46EA0">
            <w:pPr>
              <w:spacing w:after="0" w:line="240" w:lineRule="auto"/>
              <w:ind w:left="-67" w:right="-199"/>
              <w:jc w:val="center"/>
              <w:rPr>
                <w:rFonts w:ascii="Times New Roman" w:hAnsi="Times New Roman"/>
                <w:b/>
                <w:sz w:val="24"/>
                <w:szCs w:val="24"/>
                <w:vertAlign w:val="superscript"/>
                <w:lang w:eastAsia="ru-RU"/>
              </w:rPr>
            </w:pPr>
            <w:r>
              <w:rPr>
                <w:rFonts w:ascii="Times New Roman" w:hAnsi="Times New Roman"/>
                <w:b/>
                <w:sz w:val="24"/>
                <w:szCs w:val="24"/>
                <w:lang w:eastAsia="ru-RU"/>
              </w:rPr>
              <w:t>3999,5-4426,5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E92C5F" w:rsidTr="00B46EA0">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E92C5F" w:rsidRDefault="00E92C5F"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r>
      <w:tr w:rsidR="00E92C5F" w:rsidTr="00B46EA0">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2C5F" w:rsidRDefault="00E92C5F" w:rsidP="00B46EA0">
            <w:pPr>
              <w:spacing w:after="0" w:line="240" w:lineRule="auto"/>
              <w:jc w:val="center"/>
              <w:rPr>
                <w:rFonts w:ascii="Times New Roman" w:hAnsi="Times New Roman"/>
                <w:b/>
                <w:bCs/>
                <w:iCs/>
                <w:sz w:val="28"/>
                <w:szCs w:val="28"/>
                <w:lang w:eastAsia="ru-RU"/>
              </w:rPr>
            </w:pPr>
          </w:p>
          <w:p w:rsidR="00E92C5F" w:rsidRDefault="00E92C5F" w:rsidP="00B46EA0">
            <w:pPr>
              <w:spacing w:after="0" w:line="240" w:lineRule="auto"/>
              <w:jc w:val="center"/>
              <w:rPr>
                <w:rFonts w:ascii="Times New Roman" w:hAnsi="Times New Roman"/>
                <w:b/>
                <w:bCs/>
                <w:iCs/>
                <w:sz w:val="28"/>
                <w:szCs w:val="28"/>
                <w:lang w:eastAsia="ru-RU"/>
              </w:rPr>
            </w:pPr>
          </w:p>
          <w:p w:rsidR="00E92C5F" w:rsidRDefault="00E92C5F" w:rsidP="00B46EA0">
            <w:pPr>
              <w:spacing w:after="0" w:line="240" w:lineRule="auto"/>
              <w:jc w:val="center"/>
              <w:rPr>
                <w:rFonts w:ascii="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 и чтение с листа</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2,5</w:t>
            </w: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w:t>
            </w:r>
          </w:p>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Концертмейстерский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jc w:val="center"/>
              <w:rPr>
                <w:rFonts w:ascii="Times New Roman" w:hAnsi="Times New Roman"/>
                <w:sz w:val="24"/>
                <w:szCs w:val="24"/>
                <w:lang w:eastAsia="ru-RU"/>
              </w:rPr>
            </w:pPr>
            <w:r>
              <w:rPr>
                <w:rFonts w:ascii="Times New Roman" w:hAnsi="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E92C5F" w:rsidTr="00B46EA0">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8/7</w:t>
            </w:r>
          </w:p>
        </w:tc>
      </w:tr>
      <w:tr w:rsidR="00E92C5F" w:rsidTr="00B46EA0">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ind w:left="-107" w:firstLine="107"/>
              <w:jc w:val="center"/>
              <w:rPr>
                <w:rFonts w:ascii="Times New Roman" w:hAnsi="Times New Roman"/>
                <w:b/>
                <w:sz w:val="24"/>
                <w:szCs w:val="24"/>
                <w:lang w:eastAsia="ru-RU"/>
              </w:rPr>
            </w:pPr>
            <w:r>
              <w:rPr>
                <w:rFonts w:ascii="Times New Roman" w:hAnsi="Times New Roman"/>
                <w:b/>
                <w:sz w:val="24"/>
                <w:szCs w:val="24"/>
                <w:lang w:eastAsia="ru-RU"/>
              </w:rPr>
              <w:t>18/15,5</w:t>
            </w:r>
          </w:p>
        </w:tc>
      </w:tr>
      <w:tr w:rsidR="00E92C5F" w:rsidTr="00B46EA0">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2C5F" w:rsidRDefault="00E92C5F" w:rsidP="00B46EA0">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Дополнительный инструмент</w:t>
            </w:r>
            <w:r>
              <w:rPr>
                <w:rFonts w:ascii="Times New Roman" w:hAnsi="Times New Roman"/>
                <w:b/>
                <w:bCs/>
                <w:sz w:val="24"/>
                <w:szCs w:val="24"/>
                <w:vertAlign w:val="superscript"/>
                <w:lang w:eastAsia="ru-RU"/>
              </w:rPr>
              <w:t>6</w:t>
            </w:r>
            <w:r>
              <w:rPr>
                <w:rFonts w:ascii="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lastRenderedPageBreak/>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12/10</w:t>
            </w:r>
          </w:p>
        </w:tc>
      </w:tr>
      <w:tr w:rsidR="00E92C5F" w:rsidTr="00B46EA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26/21,5</w:t>
            </w:r>
          </w:p>
        </w:tc>
      </w:tr>
      <w:tr w:rsidR="00E92C5F" w:rsidTr="00B46EA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r>
      <w:tr w:rsidR="00E92C5F" w:rsidTr="00B46EA0">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p>
        </w:tc>
      </w:tr>
      <w:tr w:rsidR="00E92C5F" w:rsidTr="00B46EA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r>
      <w:tr w:rsidR="00E92C5F" w:rsidTr="00B46EA0">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E92C5F" w:rsidTr="00B46EA0">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2C5F" w:rsidRDefault="00E92C5F"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E92C5F" w:rsidRDefault="00E92C5F" w:rsidP="00E92C5F">
      <w:pPr>
        <w:spacing w:after="0" w:line="240" w:lineRule="auto"/>
        <w:ind w:left="426"/>
        <w:jc w:val="both"/>
        <w:rPr>
          <w:rFonts w:ascii="Times New Roman" w:hAnsi="Times New Roman"/>
          <w:bCs/>
          <w:sz w:val="28"/>
          <w:szCs w:val="28"/>
          <w:vertAlign w:val="superscript"/>
          <w:lang w:eastAsia="ru-RU"/>
        </w:rPr>
      </w:pPr>
    </w:p>
    <w:p w:rsidR="00E92C5F" w:rsidRDefault="00E92C5F" w:rsidP="00E92C5F">
      <w:pPr>
        <w:numPr>
          <w:ilvl w:val="0"/>
          <w:numId w:val="1"/>
        </w:numPr>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w:t>
      </w:r>
      <w:proofErr w:type="gramStart"/>
      <w:r>
        <w:rPr>
          <w:rFonts w:ascii="Times New Roman" w:hAnsi="Times New Roman"/>
          <w:bCs/>
          <w:lang w:eastAsia="ru-RU"/>
        </w:rPr>
        <w:t>например</w:t>
      </w:r>
      <w:proofErr w:type="gramEnd"/>
      <w:r>
        <w:rPr>
          <w:rFonts w:ascii="Times New Roman" w:hAnsi="Times New Roman"/>
          <w:bCs/>
          <w:lang w:eastAsia="ru-RU"/>
        </w:rPr>
        <w:t xml:space="preserve"> «Ритмика»). При формировании ДШИ вариативной части ОП, а также при введении в данный раздел индивидуальных занятий необходимо </w:t>
      </w:r>
      <w:r>
        <w:rPr>
          <w:rFonts w:ascii="Times New Roman" w:hAnsi="Times New Roman"/>
          <w:bCs/>
          <w:lang w:eastAsia="ru-RU"/>
        </w:rPr>
        <w:lastRenderedPageBreak/>
        <w:t xml:space="preserve">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2C5F" w:rsidRDefault="00E92C5F" w:rsidP="00E92C5F">
      <w:pPr>
        <w:numPr>
          <w:ilvl w:val="0"/>
          <w:numId w:val="1"/>
        </w:numPr>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w:t>
      </w:r>
      <w:proofErr w:type="gramStart"/>
      <w:r>
        <w:rPr>
          <w:rFonts w:ascii="Times New Roman" w:hAnsi="Times New Roman"/>
          <w:bCs/>
          <w:lang w:eastAsia="ru-RU"/>
        </w:rPr>
        <w:t>например</w:t>
      </w:r>
      <w:proofErr w:type="gramEnd"/>
      <w:r>
        <w:rPr>
          <w:rFonts w:ascii="Times New Roman" w:hAnsi="Times New Roman"/>
          <w:bCs/>
          <w:lang w:eastAsia="ru-RU"/>
        </w:rPr>
        <w:t xml:space="preserve">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E92C5F" w:rsidRDefault="00E92C5F" w:rsidP="00E92C5F">
      <w:pPr>
        <w:numPr>
          <w:ilvl w:val="0"/>
          <w:numId w:val="1"/>
        </w:numPr>
        <w:spacing w:after="0" w:line="240" w:lineRule="auto"/>
        <w:ind w:left="426" w:hanging="426"/>
        <w:jc w:val="both"/>
        <w:rPr>
          <w:rFonts w:ascii="Times New Roman" w:hAnsi="Times New Roman"/>
          <w:lang w:eastAsia="ru-RU"/>
        </w:rPr>
      </w:pPr>
      <w:r>
        <w:rPr>
          <w:rFonts w:ascii="Times New Roman" w:hAnsi="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E92C5F" w:rsidRDefault="00E92C5F" w:rsidP="00E92C5F">
      <w:pPr>
        <w:numPr>
          <w:ilvl w:val="0"/>
          <w:numId w:val="1"/>
        </w:numPr>
        <w:spacing w:after="0" w:line="240" w:lineRule="auto"/>
        <w:ind w:left="426" w:hanging="426"/>
        <w:jc w:val="both"/>
        <w:rPr>
          <w:rFonts w:ascii="Times New Roman" w:hAnsi="Times New Roman"/>
          <w:lang w:eastAsia="ru-RU"/>
        </w:rPr>
      </w:pPr>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E92C5F" w:rsidRDefault="00E92C5F" w:rsidP="00E92C5F">
      <w:pPr>
        <w:numPr>
          <w:ilvl w:val="0"/>
          <w:numId w:val="1"/>
        </w:numPr>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Pr>
          <w:rFonts w:ascii="Times New Roman" w:hAnsi="Times New Roman"/>
          <w:lang w:eastAsia="ru-RU"/>
        </w:rPr>
        <w:t>06.–</w:t>
      </w:r>
      <w:proofErr w:type="gramEnd"/>
      <w:r>
        <w:rPr>
          <w:rFonts w:ascii="Times New Roman" w:hAnsi="Times New Roman"/>
          <w:lang w:eastAsia="ru-RU"/>
        </w:rPr>
        <w:t xml:space="preserve">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rPr>
          <w:rFonts w:ascii="Times New Roman" w:hAnsi="Times New Roman"/>
          <w:lang w:eastAsia="ru-RU"/>
        </w:rPr>
        <w:t>эстрадно</w:t>
      </w:r>
      <w:proofErr w:type="spellEnd"/>
      <w:r>
        <w:rPr>
          <w:rFonts w:ascii="Times New Roman" w:hAnsi="Times New Roman"/>
          <w:lang w:eastAsia="ru-RU"/>
        </w:rPr>
        <w:t xml:space="preserve">-джазового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E92C5F" w:rsidRDefault="00E92C5F" w:rsidP="00E92C5F">
      <w:pPr>
        <w:numPr>
          <w:ilvl w:val="0"/>
          <w:numId w:val="1"/>
        </w:numPr>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E92C5F" w:rsidRDefault="00E92C5F" w:rsidP="00E92C5F">
      <w:pPr>
        <w:numPr>
          <w:ilvl w:val="0"/>
          <w:numId w:val="1"/>
        </w:numPr>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E92C5F" w:rsidRDefault="00E92C5F" w:rsidP="00E92C5F">
      <w:pPr>
        <w:numPr>
          <w:ilvl w:val="0"/>
          <w:numId w:val="1"/>
        </w:numPr>
        <w:spacing w:after="0" w:line="240" w:lineRule="auto"/>
        <w:ind w:left="426" w:hanging="426"/>
        <w:jc w:val="both"/>
        <w:rPr>
          <w:rFonts w:ascii="Times New Roman" w:hAnsi="Times New Roman"/>
          <w:lang w:eastAsia="ru-RU"/>
        </w:rPr>
      </w:pPr>
      <w:r>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2C5F" w:rsidRDefault="00E92C5F" w:rsidP="00E92C5F">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E92C5F" w:rsidRDefault="00E92C5F" w:rsidP="00E92C5F">
      <w:pPr>
        <w:tabs>
          <w:tab w:val="left" w:pos="567"/>
        </w:tabs>
        <w:spacing w:after="0" w:line="240" w:lineRule="auto"/>
        <w:jc w:val="both"/>
        <w:rPr>
          <w:rFonts w:ascii="Times New Roman" w:hAnsi="Times New Roman"/>
          <w:lang w:eastAsia="ru-RU"/>
        </w:rPr>
      </w:pPr>
      <w:r>
        <w:rPr>
          <w:rFonts w:ascii="Times New Roman" w:hAnsi="Times New Roman"/>
          <w:lang w:eastAsia="ru-RU"/>
        </w:rPr>
        <w:t>1.</w:t>
      </w:r>
      <w:r>
        <w:rPr>
          <w:rFonts w:ascii="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E92C5F" w:rsidRDefault="00E92C5F" w:rsidP="00E92C5F">
      <w:pPr>
        <w:tabs>
          <w:tab w:val="left" w:pos="567"/>
        </w:tabs>
        <w:spacing w:after="0" w:line="240" w:lineRule="auto"/>
        <w:jc w:val="both"/>
        <w:rPr>
          <w:rFonts w:ascii="Times New Roman" w:hAnsi="Times New Roman"/>
          <w:lang w:eastAsia="ru-RU"/>
        </w:rPr>
      </w:pPr>
      <w:r>
        <w:rPr>
          <w:rFonts w:ascii="Times New Roman" w:hAnsi="Times New Roman"/>
          <w:lang w:eastAsia="ru-RU"/>
        </w:rPr>
        <w:t>2.</w:t>
      </w:r>
      <w:r>
        <w:rPr>
          <w:rFonts w:ascii="Times New Roman" w:hAnsi="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E92C5F" w:rsidRDefault="00E92C5F" w:rsidP="00E92C5F">
      <w:pPr>
        <w:tabs>
          <w:tab w:val="left" w:pos="567"/>
        </w:tabs>
        <w:spacing w:after="0" w:line="240" w:lineRule="auto"/>
        <w:jc w:val="both"/>
        <w:rPr>
          <w:rFonts w:ascii="Times New Roman" w:hAnsi="Times New Roman"/>
          <w:lang w:eastAsia="ru-RU"/>
        </w:rPr>
      </w:pPr>
      <w:r>
        <w:rPr>
          <w:rFonts w:ascii="Times New Roman" w:hAnsi="Times New Roman"/>
          <w:lang w:eastAsia="ru-RU"/>
        </w:rPr>
        <w:t>3.</w:t>
      </w:r>
      <w:r>
        <w:rPr>
          <w:rFonts w:ascii="Times New Roman" w:hAnsi="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w:t>
      </w:r>
      <w:proofErr w:type="gramStart"/>
      <w:r>
        <w:rPr>
          <w:rFonts w:ascii="Times New Roman" w:hAnsi="Times New Roman"/>
          <w:lang w:eastAsia="ru-RU"/>
        </w:rPr>
        <w:t>совместного исполнения музыкальных произведений</w:t>
      </w:r>
      <w:proofErr w:type="gramEnd"/>
      <w:r>
        <w:rPr>
          <w:rFonts w:ascii="Times New Roman" w:hAnsi="Times New Roman"/>
          <w:lang w:eastAsia="ru-RU"/>
        </w:rPr>
        <w:t xml:space="preserve"> обучающегося с преподавателем. </w:t>
      </w:r>
    </w:p>
    <w:p w:rsidR="00E92C5F" w:rsidRDefault="00E92C5F" w:rsidP="00E92C5F">
      <w:pPr>
        <w:tabs>
          <w:tab w:val="left" w:pos="567"/>
        </w:tabs>
        <w:spacing w:after="0" w:line="240" w:lineRule="auto"/>
        <w:jc w:val="both"/>
        <w:rPr>
          <w:rFonts w:ascii="Times New Roman" w:hAnsi="Times New Roman"/>
          <w:lang w:eastAsia="ru-RU"/>
        </w:rPr>
      </w:pPr>
      <w:r>
        <w:rPr>
          <w:rFonts w:ascii="Times New Roman" w:hAnsi="Times New Roman"/>
          <w:lang w:eastAsia="ru-RU"/>
        </w:rPr>
        <w:t>4.</w:t>
      </w:r>
      <w:r>
        <w:rPr>
          <w:rFonts w:ascii="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E92C5F" w:rsidRDefault="00E92C5F" w:rsidP="00E92C5F">
      <w:pPr>
        <w:tabs>
          <w:tab w:val="left" w:pos="567"/>
        </w:tabs>
        <w:spacing w:after="0" w:line="240" w:lineRule="auto"/>
        <w:jc w:val="both"/>
        <w:rPr>
          <w:rFonts w:ascii="Times New Roman" w:hAnsi="Times New Roman"/>
          <w:lang w:eastAsia="ru-RU"/>
        </w:rPr>
      </w:pPr>
      <w:r>
        <w:rPr>
          <w:rFonts w:ascii="Times New Roman" w:hAnsi="Times New Roman"/>
          <w:lang w:eastAsia="ru-RU"/>
        </w:rPr>
        <w:lastRenderedPageBreak/>
        <w:t>5.</w:t>
      </w:r>
      <w:r>
        <w:rPr>
          <w:rFonts w:ascii="Times New Roman" w:hAnsi="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E92C5F" w:rsidRDefault="00E92C5F" w:rsidP="00E92C5F">
      <w:pPr>
        <w:tabs>
          <w:tab w:val="left" w:pos="567"/>
        </w:tabs>
        <w:spacing w:after="0" w:line="240" w:lineRule="auto"/>
        <w:jc w:val="both"/>
        <w:rPr>
          <w:rFonts w:ascii="Times New Roman" w:hAnsi="Times New Roman"/>
          <w:lang w:eastAsia="ru-RU"/>
        </w:rPr>
      </w:pPr>
      <w:r>
        <w:rPr>
          <w:rFonts w:ascii="Times New Roman" w:hAnsi="Times New Roman"/>
          <w:lang w:eastAsia="ru-RU"/>
        </w:rPr>
        <w:t>«Специальность и чтение с листа» – 1-2 классы – по 3 часа в неделю; 3-4 классы – по 4 часа; 5-</w:t>
      </w:r>
      <w:proofErr w:type="gramStart"/>
      <w:r>
        <w:rPr>
          <w:rFonts w:ascii="Times New Roman" w:hAnsi="Times New Roman"/>
          <w:lang w:eastAsia="ru-RU"/>
        </w:rPr>
        <w:t>6  классы</w:t>
      </w:r>
      <w:proofErr w:type="gramEnd"/>
      <w:r>
        <w:rPr>
          <w:rFonts w:ascii="Times New Roman" w:hAnsi="Times New Roman"/>
          <w:lang w:eastAsia="ru-RU"/>
        </w:rPr>
        <w:t xml:space="preserve">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E92C5F" w:rsidRDefault="00E92C5F" w:rsidP="00E92C5F">
      <w:pPr>
        <w:keepNext/>
        <w:spacing w:after="0" w:line="240" w:lineRule="auto"/>
        <w:jc w:val="center"/>
        <w:outlineLvl w:val="0"/>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lastRenderedPageBreak/>
        <w:t>ПРИМЕРНЫЙ УЧЕБНЫЙ ПЛАН</w:t>
      </w:r>
    </w:p>
    <w:p w:rsidR="00E92C5F" w:rsidRDefault="00E92C5F" w:rsidP="00E92C5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(9 класс) по предпрофессиональной общеобразовательной программе</w:t>
      </w:r>
    </w:p>
    <w:p w:rsidR="00E92C5F" w:rsidRDefault="00E92C5F" w:rsidP="00E92C5F">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«Фортепиано»</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Утверждаю</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 </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_________________________________</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"____" _______________ </w:t>
      </w:r>
      <w:proofErr w:type="gramStart"/>
      <w:r>
        <w:rPr>
          <w:rFonts w:ascii="Times New Roman" w:hAnsi="Times New Roman"/>
          <w:sz w:val="24"/>
          <w:szCs w:val="24"/>
          <w:lang w:eastAsia="ru-RU"/>
        </w:rPr>
        <w:t>20  г.</w:t>
      </w:r>
      <w:proofErr w:type="gramEnd"/>
    </w:p>
    <w:p w:rsidR="007260B7" w:rsidRDefault="007260B7" w:rsidP="007260B7">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E92C5F" w:rsidRDefault="00E92C5F" w:rsidP="00E92C5F">
      <w:pPr>
        <w:spacing w:after="0" w:line="216" w:lineRule="auto"/>
        <w:jc w:val="right"/>
        <w:rPr>
          <w:rFonts w:ascii="Times New Roman" w:hAnsi="Times New Roman"/>
          <w:sz w:val="24"/>
          <w:szCs w:val="24"/>
          <w:lang w:eastAsia="ru-RU"/>
        </w:rPr>
      </w:pPr>
      <w:bookmarkStart w:id="0" w:name="_GoBack"/>
      <w:bookmarkEnd w:id="0"/>
    </w:p>
    <w:tbl>
      <w:tblPr>
        <w:tblW w:w="14594" w:type="dxa"/>
        <w:tblInd w:w="108" w:type="dxa"/>
        <w:tblLayout w:type="fixed"/>
        <w:tblLook w:val="0000" w:firstRow="0" w:lastRow="0" w:firstColumn="0" w:lastColumn="0" w:noHBand="0" w:noVBand="0"/>
      </w:tblPr>
      <w:tblGrid>
        <w:gridCol w:w="1572"/>
        <w:gridCol w:w="3258"/>
        <w:gridCol w:w="1652"/>
        <w:gridCol w:w="12"/>
        <w:gridCol w:w="1122"/>
        <w:gridCol w:w="14"/>
        <w:gridCol w:w="695"/>
        <w:gridCol w:w="11"/>
        <w:gridCol w:w="194"/>
        <w:gridCol w:w="646"/>
        <w:gridCol w:w="60"/>
        <w:gridCol w:w="166"/>
        <w:gridCol w:w="28"/>
        <w:gridCol w:w="720"/>
        <w:gridCol w:w="18"/>
        <w:gridCol w:w="1256"/>
        <w:gridCol w:w="180"/>
        <w:gridCol w:w="884"/>
        <w:gridCol w:w="16"/>
        <w:gridCol w:w="1435"/>
        <w:gridCol w:w="655"/>
      </w:tblGrid>
      <w:tr w:rsidR="00E92C5F" w:rsidTr="00B46EA0">
        <w:trPr>
          <w:cantSplit/>
          <w:trHeight w:val="253"/>
        </w:trPr>
        <w:tc>
          <w:tcPr>
            <w:tcW w:w="1572" w:type="dxa"/>
            <w:vMerge w:val="restart"/>
            <w:tcBorders>
              <w:top w:val="single" w:sz="4" w:space="0" w:color="auto"/>
              <w:left w:val="single" w:sz="4" w:space="0" w:color="auto"/>
              <w:bottom w:val="nil"/>
              <w:right w:val="single" w:sz="4" w:space="0" w:color="auto"/>
            </w:tcBorders>
            <w:vAlign w:val="center"/>
          </w:tcPr>
          <w:p w:rsidR="00E92C5F" w:rsidRDefault="00E92C5F"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nil"/>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учебных предметов</w:t>
            </w:r>
          </w:p>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652" w:type="dxa"/>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 работа</w:t>
            </w:r>
          </w:p>
        </w:tc>
        <w:tc>
          <w:tcPr>
            <w:tcW w:w="2552" w:type="dxa"/>
            <w:gridSpan w:val="10"/>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(в часах)</w:t>
            </w:r>
          </w:p>
        </w:tc>
        <w:tc>
          <w:tcPr>
            <w:tcW w:w="2320" w:type="dxa"/>
            <w:gridSpan w:val="3"/>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(по учебным полугодиям)</w:t>
            </w:r>
          </w:p>
        </w:tc>
        <w:tc>
          <w:tcPr>
            <w:tcW w:w="2106" w:type="dxa"/>
            <w:gridSpan w:val="3"/>
            <w:tcBorders>
              <w:top w:val="single" w:sz="4" w:space="0" w:color="auto"/>
              <w:left w:val="single" w:sz="4" w:space="0" w:color="auto"/>
              <w:bottom w:val="single" w:sz="4" w:space="0" w:color="auto"/>
              <w:right w:val="single" w:sz="4" w:space="0" w:color="auto"/>
            </w:tcBorders>
            <w:noWrap/>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Распределение по учебным полугодиям</w:t>
            </w:r>
          </w:p>
        </w:tc>
      </w:tr>
      <w:tr w:rsidR="00E92C5F" w:rsidTr="00B46EA0">
        <w:trPr>
          <w:cantSplit/>
          <w:trHeight w:val="1753"/>
        </w:trPr>
        <w:tc>
          <w:tcPr>
            <w:tcW w:w="1572" w:type="dxa"/>
            <w:vMerge/>
            <w:tcBorders>
              <w:top w:val="nil"/>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4"/>
                <w:szCs w:val="14"/>
                <w:lang w:eastAsia="ru-RU"/>
              </w:rPr>
            </w:pPr>
          </w:p>
        </w:tc>
        <w:tc>
          <w:tcPr>
            <w:tcW w:w="3258" w:type="dxa"/>
            <w:vMerge/>
            <w:tcBorders>
              <w:top w:val="nil"/>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14"/>
                <w:szCs w:val="14"/>
                <w:lang w:eastAsia="ru-RU"/>
              </w:rPr>
            </w:pPr>
          </w:p>
        </w:tc>
        <w:tc>
          <w:tcPr>
            <w:tcW w:w="1652"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bottom"/>
          </w:tcPr>
          <w:p w:rsidR="00E92C5F" w:rsidRDefault="00E92C5F" w:rsidP="00B46EA0">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 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E92C5F" w:rsidRDefault="00E92C5F"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полугодиям</w:t>
            </w:r>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tcPr>
          <w:p w:rsidR="00E92C5F" w:rsidRDefault="00E92C5F"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1-е полугодие</w:t>
            </w:r>
          </w:p>
        </w:tc>
        <w:tc>
          <w:tcPr>
            <w:tcW w:w="655" w:type="dxa"/>
            <w:tcBorders>
              <w:top w:val="nil"/>
              <w:left w:val="single" w:sz="4" w:space="0" w:color="auto"/>
              <w:bottom w:val="single" w:sz="4" w:space="0" w:color="auto"/>
              <w:right w:val="single" w:sz="4" w:space="0" w:color="auto"/>
            </w:tcBorders>
            <w:noWrap/>
            <w:textDirection w:val="btLr"/>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2-е полугодие</w:t>
            </w:r>
          </w:p>
        </w:tc>
      </w:tr>
      <w:tr w:rsidR="00E92C5F" w:rsidTr="00B46EA0">
        <w:trPr>
          <w:cantSplit/>
          <w:trHeight w:val="355"/>
        </w:trPr>
        <w:tc>
          <w:tcPr>
            <w:tcW w:w="1572" w:type="dxa"/>
            <w:tcBorders>
              <w:top w:val="nil"/>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58" w:type="dxa"/>
            <w:tcBorders>
              <w:top w:val="nil"/>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652" w:type="dxa"/>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992" w:type="dxa"/>
            <w:gridSpan w:val="5"/>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1256" w:type="dxa"/>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1064" w:type="dxa"/>
            <w:gridSpan w:val="2"/>
            <w:tcBorders>
              <w:top w:val="single" w:sz="4" w:space="0" w:color="auto"/>
              <w:left w:val="single" w:sz="4" w:space="0" w:color="auto"/>
              <w:bottom w:val="single" w:sz="4" w:space="0" w:color="auto"/>
              <w:right w:val="single" w:sz="4" w:space="0" w:color="auto"/>
            </w:tcBorders>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655" w:type="dxa"/>
            <w:tcBorders>
              <w:top w:val="single" w:sz="4" w:space="0" w:color="auto"/>
              <w:left w:val="single" w:sz="4" w:space="0" w:color="auto"/>
              <w:bottom w:val="single" w:sz="4" w:space="0" w:color="auto"/>
              <w:right w:val="single" w:sz="4" w:space="0" w:color="auto"/>
            </w:tcBorders>
            <w:noWrap/>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r>
      <w:tr w:rsidR="00E92C5F" w:rsidTr="00B46EA0">
        <w:trPr>
          <w:cantSplit/>
          <w:trHeight w:val="276"/>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b/>
                <w:bCs/>
                <w:sz w:val="20"/>
                <w:szCs w:val="24"/>
                <w:lang w:eastAsia="ru-RU"/>
              </w:rPr>
            </w:pPr>
          </w:p>
        </w:tc>
        <w:tc>
          <w:tcPr>
            <w:tcW w:w="3258" w:type="dxa"/>
            <w:vMerge w:val="restart"/>
            <w:tcBorders>
              <w:top w:val="single" w:sz="4" w:space="0" w:color="auto"/>
              <w:left w:val="single" w:sz="4" w:space="0" w:color="auto"/>
              <w:bottom w:val="nil"/>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E92C5F" w:rsidRDefault="00E92C5F" w:rsidP="00B46EA0">
            <w:pPr>
              <w:spacing w:after="0" w:line="240" w:lineRule="auto"/>
              <w:jc w:val="center"/>
              <w:rPr>
                <w:rFonts w:ascii="Times New Roman" w:hAnsi="Times New Roman"/>
                <w:sz w:val="20"/>
                <w:szCs w:val="24"/>
                <w:lang w:eastAsia="ru-RU"/>
              </w:rPr>
            </w:pPr>
          </w:p>
        </w:tc>
        <w:tc>
          <w:tcPr>
            <w:tcW w:w="1652" w:type="dxa"/>
            <w:vMerge w:val="restart"/>
            <w:tcBorders>
              <w:top w:val="single" w:sz="4" w:space="0" w:color="auto"/>
              <w:left w:val="single" w:sz="4" w:space="0" w:color="auto"/>
              <w:bottom w:val="nil"/>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686-752</w:t>
            </w:r>
            <w:r>
              <w:rPr>
                <w:rFonts w:ascii="Times New Roman" w:hAnsi="Times New Roman"/>
                <w:b/>
                <w:sz w:val="24"/>
                <w:szCs w:val="24"/>
                <w:vertAlign w:val="superscript"/>
                <w:lang w:eastAsia="ru-RU"/>
              </w:rPr>
              <w:t>1)</w:t>
            </w:r>
          </w:p>
        </w:tc>
        <w:tc>
          <w:tcPr>
            <w:tcW w:w="1134" w:type="dxa"/>
            <w:gridSpan w:val="2"/>
            <w:vMerge w:val="restart"/>
            <w:tcBorders>
              <w:top w:val="single" w:sz="4" w:space="0" w:color="auto"/>
              <w:left w:val="single" w:sz="4" w:space="0" w:color="auto"/>
              <w:bottom w:val="nil"/>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363-379,5</w:t>
            </w:r>
          </w:p>
        </w:tc>
        <w:tc>
          <w:tcPr>
            <w:tcW w:w="2552" w:type="dxa"/>
            <w:gridSpan w:val="10"/>
            <w:vMerge w:val="restart"/>
            <w:tcBorders>
              <w:top w:val="single" w:sz="4" w:space="0" w:color="auto"/>
              <w:left w:val="single" w:sz="4" w:space="0" w:color="auto"/>
              <w:bottom w:val="nil"/>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323-372,5</w:t>
            </w:r>
          </w:p>
        </w:tc>
        <w:tc>
          <w:tcPr>
            <w:tcW w:w="1256" w:type="dxa"/>
            <w:vMerge w:val="restart"/>
            <w:tcBorders>
              <w:top w:val="single" w:sz="4" w:space="0" w:color="auto"/>
              <w:left w:val="single" w:sz="4" w:space="0" w:color="auto"/>
              <w:bottom w:val="nil"/>
              <w:right w:val="single" w:sz="4" w:space="0" w:color="auto"/>
            </w:tcBorders>
            <w:shd w:val="clear" w:color="auto" w:fill="FFC000"/>
            <w:textDirection w:val="btLr"/>
            <w:vAlign w:val="center"/>
          </w:tcPr>
          <w:p w:rsidR="00E92C5F" w:rsidRDefault="00E92C5F" w:rsidP="00B46EA0">
            <w:pPr>
              <w:spacing w:after="0" w:line="240" w:lineRule="auto"/>
              <w:ind w:right="113"/>
              <w:jc w:val="center"/>
              <w:rPr>
                <w:rFonts w:ascii="Times New Roman" w:hAnsi="Times New Roman"/>
                <w:sz w:val="24"/>
                <w:szCs w:val="24"/>
                <w:lang w:eastAsia="ru-RU"/>
              </w:rPr>
            </w:pPr>
          </w:p>
        </w:tc>
        <w:tc>
          <w:tcPr>
            <w:tcW w:w="1064" w:type="dxa"/>
            <w:gridSpan w:val="2"/>
            <w:vMerge w:val="restart"/>
            <w:tcBorders>
              <w:top w:val="single" w:sz="4" w:space="0" w:color="auto"/>
              <w:left w:val="single" w:sz="4" w:space="0" w:color="auto"/>
              <w:bottom w:val="nil"/>
              <w:right w:val="single" w:sz="4" w:space="0" w:color="auto"/>
            </w:tcBorders>
            <w:shd w:val="clear" w:color="auto" w:fill="FFC000"/>
            <w:textDirection w:val="btLr"/>
            <w:vAlign w:val="center"/>
          </w:tcPr>
          <w:p w:rsidR="00E92C5F" w:rsidRDefault="00E92C5F" w:rsidP="00B46EA0">
            <w:pPr>
              <w:spacing w:after="0" w:line="240" w:lineRule="auto"/>
              <w:ind w:right="113"/>
              <w:jc w:val="center"/>
              <w:rPr>
                <w:rFonts w:ascii="Times New Roman" w:hAnsi="Times New Roman"/>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Количество недель аудиторных занятий</w:t>
            </w:r>
          </w:p>
        </w:tc>
      </w:tr>
      <w:tr w:rsidR="00E92C5F" w:rsidTr="00B46EA0">
        <w:trPr>
          <w:cantSplit/>
          <w:trHeight w:val="275"/>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3258" w:type="dxa"/>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b/>
                <w:bCs/>
                <w:sz w:val="24"/>
                <w:szCs w:val="24"/>
                <w:lang w:eastAsia="ru-RU"/>
              </w:rPr>
            </w:pPr>
          </w:p>
        </w:tc>
        <w:tc>
          <w:tcPr>
            <w:tcW w:w="1652" w:type="dxa"/>
            <w:vMerge/>
            <w:tcBorders>
              <w:top w:val="nil"/>
              <w:left w:val="single" w:sz="4" w:space="0" w:color="auto"/>
              <w:bottom w:val="single" w:sz="4" w:space="0" w:color="auto"/>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134" w:type="dxa"/>
            <w:gridSpan w:val="2"/>
            <w:vMerge/>
            <w:tcBorders>
              <w:top w:val="nil"/>
              <w:left w:val="single" w:sz="4" w:space="0" w:color="auto"/>
              <w:bottom w:val="single" w:sz="4" w:space="0" w:color="auto"/>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sz w:val="24"/>
                <w:szCs w:val="24"/>
                <w:lang w:eastAsia="ru-RU"/>
              </w:rPr>
            </w:pPr>
          </w:p>
        </w:tc>
        <w:tc>
          <w:tcPr>
            <w:tcW w:w="2552" w:type="dxa"/>
            <w:gridSpan w:val="10"/>
            <w:vMerge/>
            <w:tcBorders>
              <w:top w:val="nil"/>
              <w:left w:val="single" w:sz="4" w:space="0" w:color="auto"/>
              <w:bottom w:val="single" w:sz="4" w:space="0" w:color="auto"/>
              <w:right w:val="single" w:sz="4" w:space="0" w:color="auto"/>
            </w:tcBorders>
            <w:shd w:val="clear" w:color="auto" w:fill="FFC000"/>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256" w:type="dxa"/>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1064" w:type="dxa"/>
            <w:gridSpan w:val="2"/>
            <w:vMerge/>
            <w:tcBorders>
              <w:top w:val="nil"/>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655" w:type="dxa"/>
            <w:tcBorders>
              <w:top w:val="single" w:sz="4" w:space="0" w:color="auto"/>
              <w:left w:val="single" w:sz="4" w:space="0" w:color="auto"/>
              <w:bottom w:val="single" w:sz="4" w:space="0" w:color="auto"/>
              <w:right w:val="single" w:sz="4" w:space="0" w:color="auto"/>
            </w:tcBorders>
            <w:shd w:val="clear" w:color="auto" w:fill="FFC000"/>
            <w:vAlign w:val="bottom"/>
          </w:tcPr>
          <w:p w:rsidR="00E92C5F" w:rsidRDefault="00E92C5F"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E92C5F" w:rsidTr="00B46EA0">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sz w:val="14"/>
                <w:szCs w:val="14"/>
                <w:lang w:eastAsia="ru-RU"/>
              </w:rPr>
            </w:pP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323</w:t>
            </w:r>
          </w:p>
        </w:tc>
        <w:tc>
          <w:tcPr>
            <w:tcW w:w="1256" w:type="dxa"/>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sz w:val="14"/>
                <w:szCs w:val="1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sz w:val="14"/>
                <w:szCs w:val="1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264</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8"/>
                <w:szCs w:val="28"/>
                <w:lang w:eastAsia="ru-RU"/>
              </w:rPr>
            </w:pPr>
            <w:r>
              <w:rPr>
                <w:rFonts w:ascii="Times New Roman" w:hAnsi="Times New Roman"/>
                <w:b/>
                <w:bCs/>
                <w:iCs/>
                <w:sz w:val="28"/>
                <w:szCs w:val="28"/>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E92C5F" w:rsidRDefault="00E92C5F" w:rsidP="00B46EA0">
            <w:pPr>
              <w:spacing w:after="0" w:line="240" w:lineRule="auto"/>
              <w:jc w:val="center"/>
              <w:rPr>
                <w:rFonts w:ascii="Times New Roman" w:hAnsi="Times New Roman"/>
                <w:b/>
                <w:bCs/>
                <w:iCs/>
                <w:sz w:val="28"/>
                <w:szCs w:val="28"/>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0"/>
                <w:szCs w:val="24"/>
                <w:lang w:eastAsia="ru-RU"/>
              </w:rPr>
            </w:pPr>
          </w:p>
        </w:tc>
      </w:tr>
      <w:tr w:rsidR="00E92C5F"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 и чтение с листа</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297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E92C5F"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2</w:t>
            </w:r>
            <w:r>
              <w:rPr>
                <w:rFonts w:ascii="Times New Roman" w:hAnsi="Times New Roman"/>
                <w:sz w:val="24"/>
                <w:szCs w:val="24"/>
                <w:vertAlign w:val="superscript"/>
                <w:lang w:eastAsia="ru-RU"/>
              </w:rPr>
              <w:t>)</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92C5F" w:rsidRDefault="00E92C5F"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655"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E92C5F"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E92C5F"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E92C5F"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E92C5F" w:rsidTr="00B46EA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w:t>
            </w:r>
          </w:p>
        </w:tc>
      </w:tr>
      <w:tr w:rsidR="00E92C5F" w:rsidTr="00B46EA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660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363</w:t>
            </w: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19,5</w:t>
            </w:r>
          </w:p>
        </w:tc>
      </w:tr>
      <w:tr w:rsidR="00E92C5F" w:rsidTr="00B46EA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sz w:val="24"/>
                <w:szCs w:val="24"/>
                <w:lang w:eastAsia="ru-RU"/>
              </w:rPr>
            </w:pP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3)</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16,5</w:t>
            </w: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49,5</w:t>
            </w:r>
          </w:p>
        </w:tc>
        <w:tc>
          <w:tcPr>
            <w:tcW w:w="1256" w:type="dxa"/>
            <w:tcBorders>
              <w:top w:val="single" w:sz="4" w:space="0" w:color="auto"/>
              <w:left w:val="single" w:sz="4" w:space="0" w:color="auto"/>
              <w:bottom w:val="single" w:sz="4" w:space="0" w:color="auto"/>
              <w:right w:val="single" w:sz="4" w:space="0" w:color="auto"/>
            </w:tcBorders>
            <w:shd w:val="clear" w:color="auto" w:fill="E6E6E6"/>
          </w:tcPr>
          <w:p w:rsidR="00E92C5F" w:rsidRDefault="00E92C5F" w:rsidP="00B46EA0">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Дополнительный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58"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r>
      <w:tr w:rsidR="00E92C5F" w:rsidTr="00B46EA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5)</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346,5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w:t>
            </w: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w:t>
            </w:r>
          </w:p>
        </w:tc>
      </w:tr>
      <w:tr w:rsidR="00E92C5F" w:rsidTr="00B46EA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5)</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379,5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346,5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r>
      <w:tr w:rsidR="00E92C5F" w:rsidTr="00B46EA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bCs/>
                <w:iCs/>
                <w:sz w:val="24"/>
                <w:szCs w:val="24"/>
                <w:lang w:eastAsia="ru-RU"/>
              </w:rPr>
            </w:pP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6)</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2C5F" w:rsidRDefault="00E92C5F" w:rsidP="00B46EA0">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58"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256"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8</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58"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58"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58"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58" w:type="dxa"/>
            <w:tcBorders>
              <w:top w:val="single" w:sz="4" w:space="0" w:color="auto"/>
              <w:left w:val="single" w:sz="4" w:space="0" w:color="auto"/>
              <w:bottom w:val="single" w:sz="4" w:space="0" w:color="auto"/>
              <w:right w:val="single" w:sz="4" w:space="0" w:color="auto"/>
            </w:tcBorders>
          </w:tcPr>
          <w:p w:rsidR="00E92C5F" w:rsidRDefault="00E92C5F" w:rsidP="00B46EA0">
            <w:pPr>
              <w:spacing w:after="0" w:line="280" w:lineRule="exact"/>
              <w:ind w:right="686"/>
              <w:jc w:val="both"/>
              <w:rPr>
                <w:rFonts w:ascii="Times New Roman" w:hAnsi="Times New Roman"/>
                <w:color w:val="000000"/>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b/>
                <w:sz w:val="24"/>
                <w:szCs w:val="24"/>
                <w:vertAlign w:val="superscript"/>
                <w:lang w:eastAsia="ru-RU"/>
              </w:rPr>
              <w:t>4)</w:t>
            </w:r>
          </w:p>
        </w:tc>
        <w:tc>
          <w:tcPr>
            <w:tcW w:w="1652"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8</w:t>
            </w:r>
          </w:p>
        </w:tc>
      </w:tr>
      <w:tr w:rsidR="00E92C5F"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58" w:type="dxa"/>
            <w:tcBorders>
              <w:top w:val="single" w:sz="4" w:space="0" w:color="auto"/>
              <w:left w:val="single" w:sz="4" w:space="0" w:color="auto"/>
              <w:bottom w:val="single" w:sz="4" w:space="0" w:color="auto"/>
              <w:right w:val="single" w:sz="4" w:space="0" w:color="auto"/>
            </w:tcBorders>
            <w:shd w:val="clear" w:color="auto" w:fill="E6E6E6"/>
            <w:vAlign w:val="center"/>
          </w:tcPr>
          <w:p w:rsidR="00E92C5F" w:rsidRDefault="00E92C5F"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4" w:type="dxa"/>
            <w:gridSpan w:val="19"/>
            <w:tcBorders>
              <w:top w:val="single" w:sz="4" w:space="0" w:color="auto"/>
              <w:left w:val="single" w:sz="4" w:space="0" w:color="auto"/>
              <w:bottom w:val="single" w:sz="4" w:space="0" w:color="auto"/>
              <w:right w:val="single" w:sz="4" w:space="0" w:color="auto"/>
            </w:tcBorders>
            <w:shd w:val="clear" w:color="auto" w:fill="E0E0E0"/>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
                <w:sz w:val="24"/>
                <w:szCs w:val="24"/>
                <w:lang w:eastAsia="ru-RU"/>
              </w:rPr>
              <w:t>Годовой объем в неделях</w:t>
            </w:r>
          </w:p>
        </w:tc>
      </w:tr>
      <w:tr w:rsidR="00E92C5F" w:rsidTr="00B46EA0">
        <w:trPr>
          <w:trHeight w:val="367"/>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ИА.04.01.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r>
      <w:tr w:rsidR="00E92C5F" w:rsidTr="00B46EA0">
        <w:trPr>
          <w:trHeight w:val="349"/>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lastRenderedPageBreak/>
              <w:t>ИА.04.01.01.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r>
      <w:tr w:rsidR="00E92C5F" w:rsidTr="00B46EA0">
        <w:trPr>
          <w:trHeight w:val="34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r>
      <w:tr w:rsidR="00E92C5F" w:rsidTr="00B46EA0">
        <w:trPr>
          <w:trHeight w:val="52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r>
      <w:tr w:rsidR="00E92C5F" w:rsidTr="00B46EA0">
        <w:trPr>
          <w:trHeight w:val="354"/>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6)</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Cs/>
                <w:iCs/>
                <w:sz w:val="24"/>
                <w:szCs w:val="24"/>
                <w:lang w:eastAsia="ru-RU"/>
              </w:rPr>
            </w:pPr>
            <w:r>
              <w:rPr>
                <w:rFonts w:ascii="Times New Roman" w:hAnsi="Times New Roman"/>
                <w:b/>
                <w:bCs/>
                <w:iCs/>
                <w:sz w:val="24"/>
                <w:szCs w:val="24"/>
                <w:lang w:eastAsia="ru-RU"/>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E92C5F" w:rsidRDefault="00E92C5F"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w:t>
            </w:r>
          </w:p>
        </w:tc>
      </w:tr>
    </w:tbl>
    <w:p w:rsidR="00E92C5F" w:rsidRDefault="00E92C5F" w:rsidP="00E92C5F">
      <w:pPr>
        <w:spacing w:after="0" w:line="240" w:lineRule="auto"/>
        <w:jc w:val="both"/>
        <w:rPr>
          <w:rFonts w:ascii="Times New Roman" w:hAnsi="Times New Roman"/>
          <w:sz w:val="28"/>
          <w:szCs w:val="28"/>
          <w:lang w:eastAsia="ru-RU"/>
        </w:rPr>
      </w:pPr>
    </w:p>
    <w:p w:rsidR="00E92C5F" w:rsidRDefault="00E92C5F" w:rsidP="00E92C5F">
      <w:pPr>
        <w:numPr>
          <w:ilvl w:val="0"/>
          <w:numId w:val="2"/>
        </w:numPr>
        <w:tabs>
          <w:tab w:val="num" w:pos="426"/>
        </w:tabs>
        <w:spacing w:after="0" w:line="240" w:lineRule="auto"/>
        <w:ind w:left="426" w:hanging="426"/>
        <w:jc w:val="both"/>
        <w:rPr>
          <w:rFonts w:ascii="Times New Roman" w:hAnsi="Times New Roman"/>
          <w:lang w:eastAsia="ru-RU"/>
        </w:rPr>
      </w:pPr>
      <w:r>
        <w:rPr>
          <w:rFonts w:ascii="Times New Roman" w:hAnsi="Times New Roman"/>
          <w:bCs/>
          <w:lang w:eastAsia="ru-RU"/>
        </w:rPr>
        <w:t>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E92C5F" w:rsidRDefault="00E92C5F" w:rsidP="00E92C5F">
      <w:pPr>
        <w:numPr>
          <w:ilvl w:val="0"/>
          <w:numId w:val="2"/>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К реализации учебного предмета «Ансамбль» могут привлекаться как обучающиеся по ОП «Струнные инструменты», «Духовые и ударные инструменты», так и педагогические работники ДШИ (преподаватели, концертмейстеры). В случае привлечения к реализации данного учебного предмета работников ДШИ по учебному предмету планируются концертмейстерские часы в объеме до 100% аудиторного времени. </w:t>
      </w:r>
    </w:p>
    <w:p w:rsidR="00E92C5F" w:rsidRDefault="00E92C5F" w:rsidP="00E92C5F">
      <w:pPr>
        <w:numPr>
          <w:ilvl w:val="0"/>
          <w:numId w:val="2"/>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данном примерном учебном плане ДШИ предложен один учебный предмет вариативной части и возможность его реализации. ДШИ может: воспользоваться предложенным вариантом, выбрать другие учебные предметы из предложенного перечня (В.</w:t>
      </w:r>
      <w:proofErr w:type="gramStart"/>
      <w:r>
        <w:rPr>
          <w:rFonts w:ascii="Times New Roman" w:hAnsi="Times New Roman"/>
          <w:lang w:eastAsia="ru-RU"/>
        </w:rPr>
        <w:t>02.–</w:t>
      </w:r>
      <w:proofErr w:type="gramEnd"/>
      <w:r>
        <w:rPr>
          <w:rFonts w:ascii="Times New Roman" w:hAnsi="Times New Roman"/>
          <w:lang w:eastAsia="ru-RU"/>
        </w:rPr>
        <w:t xml:space="preserve">В.06.)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Pr>
          <w:rFonts w:ascii="Times New Roman" w:hAnsi="Times New Roman"/>
          <w:lang w:eastAsia="ru-RU"/>
        </w:rPr>
        <w:t>форме  занятий</w:t>
      </w:r>
      <w:proofErr w:type="gramEnd"/>
      <w:r>
        <w:rPr>
          <w:rFonts w:ascii="Times New Roman" w:hAnsi="Times New Roman"/>
          <w:lang w:eastAsia="ru-RU"/>
        </w:rPr>
        <w:t xml:space="preserve">. </w:t>
      </w:r>
    </w:p>
    <w:p w:rsidR="00E92C5F" w:rsidRDefault="00E92C5F" w:rsidP="00E92C5F">
      <w:pPr>
        <w:numPr>
          <w:ilvl w:val="0"/>
          <w:numId w:val="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При реализации учебного предмета «Хоровой класс» в учебных группах одновременно могут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E92C5F" w:rsidRDefault="00E92C5F" w:rsidP="00E92C5F">
      <w:pPr>
        <w:numPr>
          <w:ilvl w:val="0"/>
          <w:numId w:val="2"/>
        </w:numPr>
        <w:tabs>
          <w:tab w:val="num" w:pos="426"/>
        </w:tabs>
        <w:spacing w:after="0" w:line="240" w:lineRule="auto"/>
        <w:ind w:left="425" w:hanging="425"/>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E92C5F" w:rsidRPr="00E92C5F" w:rsidRDefault="00E92C5F" w:rsidP="00E92C5F">
      <w:pPr>
        <w:numPr>
          <w:ilvl w:val="0"/>
          <w:numId w:val="2"/>
        </w:numPr>
        <w:tabs>
          <w:tab w:val="num" w:pos="426"/>
        </w:tabs>
        <w:spacing w:after="0" w:line="240" w:lineRule="auto"/>
        <w:ind w:left="425" w:hanging="425"/>
        <w:jc w:val="both"/>
        <w:rPr>
          <w:rFonts w:ascii="Times New Roman" w:hAnsi="Times New Roman"/>
        </w:rPr>
      </w:pPr>
      <w:r>
        <w:rPr>
          <w:rFonts w:ascii="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По учебным предметам, выносимым на итоговую аттестацию, проводить консультации рекомендуется в счет резерва учебного времени.  </w:t>
      </w:r>
    </w:p>
    <w:p w:rsidR="00E92C5F" w:rsidRDefault="00E92C5F" w:rsidP="00E92C5F">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E92C5F" w:rsidRDefault="00E92C5F" w:rsidP="00E92C5F">
      <w:pPr>
        <w:spacing w:after="0" w:line="240" w:lineRule="auto"/>
        <w:ind w:firstLine="708"/>
        <w:jc w:val="both"/>
        <w:rPr>
          <w:rFonts w:ascii="Times New Roman" w:hAnsi="Times New Roman"/>
          <w:lang w:eastAsia="ru-RU"/>
        </w:rPr>
      </w:pPr>
      <w:r>
        <w:rPr>
          <w:rFonts w:ascii="Times New Roman" w:hAnsi="Times New Roman"/>
          <w:lang w:eastAsia="ru-RU"/>
        </w:rPr>
        <w:t>1.Объем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предметам обязательной части объем самостоятельной нагрузки обучающихся планируется следующим образом:</w:t>
      </w:r>
    </w:p>
    <w:p w:rsidR="00E92C5F" w:rsidRDefault="00E92C5F" w:rsidP="00E92C5F">
      <w:pPr>
        <w:spacing w:after="0" w:line="240" w:lineRule="auto"/>
        <w:jc w:val="both"/>
        <w:rPr>
          <w:rFonts w:ascii="Times New Roman" w:hAnsi="Times New Roman"/>
          <w:lang w:eastAsia="ru-RU"/>
        </w:rPr>
      </w:pPr>
      <w:r>
        <w:rPr>
          <w:rFonts w:ascii="Times New Roman" w:hAnsi="Times New Roman"/>
          <w:lang w:eastAsia="ru-RU"/>
        </w:rPr>
        <w:t>«Специальность и чтение с листа» – по 6 часов в неделю;</w:t>
      </w:r>
    </w:p>
    <w:p w:rsidR="00E92C5F" w:rsidRDefault="00E92C5F" w:rsidP="00E92C5F">
      <w:pPr>
        <w:spacing w:after="0" w:line="240" w:lineRule="auto"/>
        <w:jc w:val="both"/>
        <w:rPr>
          <w:rFonts w:ascii="Times New Roman" w:hAnsi="Times New Roman"/>
          <w:lang w:eastAsia="ru-RU"/>
        </w:rPr>
      </w:pPr>
      <w:r>
        <w:rPr>
          <w:rFonts w:ascii="Times New Roman" w:hAnsi="Times New Roman"/>
          <w:lang w:eastAsia="ru-RU"/>
        </w:rPr>
        <w:t>«Ансамбль» – 1,5 часа в неделю;</w:t>
      </w:r>
    </w:p>
    <w:p w:rsidR="00E92C5F" w:rsidRDefault="00E92C5F" w:rsidP="00E92C5F">
      <w:pPr>
        <w:spacing w:after="0" w:line="240" w:lineRule="auto"/>
        <w:jc w:val="both"/>
        <w:rPr>
          <w:rFonts w:ascii="Times New Roman" w:hAnsi="Times New Roman"/>
          <w:lang w:eastAsia="ru-RU"/>
        </w:rPr>
      </w:pPr>
      <w:r>
        <w:rPr>
          <w:rFonts w:ascii="Times New Roman" w:hAnsi="Times New Roman"/>
          <w:lang w:eastAsia="ru-RU"/>
        </w:rPr>
        <w:t>«Сольфеджио» – 1 час в неделю;</w:t>
      </w:r>
    </w:p>
    <w:p w:rsidR="00E92C5F" w:rsidRDefault="00E92C5F" w:rsidP="00E92C5F">
      <w:pPr>
        <w:spacing w:after="0" w:line="240" w:lineRule="auto"/>
        <w:jc w:val="both"/>
        <w:rPr>
          <w:rFonts w:ascii="Times New Roman" w:hAnsi="Times New Roman"/>
          <w:lang w:eastAsia="ru-RU"/>
        </w:rPr>
      </w:pPr>
      <w:r>
        <w:rPr>
          <w:rFonts w:ascii="Times New Roman" w:hAnsi="Times New Roman"/>
          <w:lang w:eastAsia="ru-RU"/>
        </w:rPr>
        <w:t>«Музыкальная литература (зарубежная, отечественная)» – 1 час в неделю;</w:t>
      </w:r>
    </w:p>
    <w:p w:rsidR="00D672DA" w:rsidRDefault="00E92C5F" w:rsidP="00E92C5F">
      <w:pPr>
        <w:spacing w:after="0" w:line="240" w:lineRule="auto"/>
        <w:jc w:val="both"/>
      </w:pPr>
      <w:r>
        <w:rPr>
          <w:rFonts w:ascii="Times New Roman" w:hAnsi="Times New Roman"/>
          <w:lang w:eastAsia="ru-RU"/>
        </w:rPr>
        <w:t>«Элементарная теория музыки» – 1 час в неделю.</w:t>
      </w:r>
    </w:p>
    <w:sectPr w:rsidR="00D672DA" w:rsidSect="00E92C5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92E4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 w15:restartNumberingAfterBreak="0">
    <w:nsid w:val="1B577CCF"/>
    <w:multiLevelType w:val="hybridMultilevel"/>
    <w:tmpl w:val="D6C4DFAA"/>
    <w:lvl w:ilvl="0" w:tplc="FE582396">
      <w:start w:val="1"/>
      <w:numFmt w:val="decimal"/>
      <w:lvlText w:val="%1."/>
      <w:lvlJc w:val="left"/>
      <w:pPr>
        <w:tabs>
          <w:tab w:val="num" w:pos="2250"/>
        </w:tabs>
        <w:ind w:left="2250" w:hanging="1170"/>
      </w:pPr>
      <w:rPr>
        <w:rFonts w:ascii="Times New Roman" w:hAnsi="Times New Roman" w:cs="Times New Roman" w:hint="default"/>
        <w:vertAlign w:val="superscript"/>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C5F"/>
    <w:rsid w:val="007260B7"/>
    <w:rsid w:val="00D672DA"/>
    <w:rsid w:val="00E92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C695E-6FBA-4AF7-852B-9F8B80A8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5F"/>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282987">
      <w:bodyDiv w:val="1"/>
      <w:marLeft w:val="0"/>
      <w:marRight w:val="0"/>
      <w:marTop w:val="0"/>
      <w:marBottom w:val="0"/>
      <w:divBdr>
        <w:top w:val="none" w:sz="0" w:space="0" w:color="auto"/>
        <w:left w:val="none" w:sz="0" w:space="0" w:color="auto"/>
        <w:bottom w:val="none" w:sz="0" w:space="0" w:color="auto"/>
        <w:right w:val="none" w:sz="0" w:space="0" w:color="auto"/>
      </w:divBdr>
    </w:div>
    <w:div w:id="131537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2515</Words>
  <Characters>14338</Characters>
  <Application>Microsoft Office Word</Application>
  <DocSecurity>0</DocSecurity>
  <Lines>119</Lines>
  <Paragraphs>33</Paragraphs>
  <ScaleCrop>false</ScaleCrop>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2021-08-25T09:25:00Z</dcterms:created>
  <dcterms:modified xsi:type="dcterms:W3CDTF">2021-08-25T11:52:00Z</dcterms:modified>
</cp:coreProperties>
</file>