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0CA" w:rsidRPr="003C74D0" w:rsidRDefault="00CC62C7" w:rsidP="003C74D0">
      <w:pPr>
        <w:spacing w:after="0" w:line="240" w:lineRule="auto"/>
        <w:ind w:left="3567" w:right="0" w:hanging="10"/>
        <w:jc w:val="right"/>
        <w:rPr>
          <w:sz w:val="24"/>
          <w:szCs w:val="24"/>
        </w:rPr>
      </w:pPr>
      <w:bookmarkStart w:id="0" w:name="_GoBack"/>
      <w:r w:rsidRPr="003C74D0">
        <w:rPr>
          <w:sz w:val="24"/>
          <w:szCs w:val="24"/>
        </w:rPr>
        <w:t>УТВЕРЖДАЮ</w:t>
      </w:r>
    </w:p>
    <w:p w:rsidR="002446CF" w:rsidRPr="003C74D0" w:rsidRDefault="002446CF" w:rsidP="003C74D0">
      <w:pPr>
        <w:spacing w:after="0" w:line="240" w:lineRule="auto"/>
        <w:ind w:left="3567" w:right="0" w:hanging="10"/>
        <w:jc w:val="right"/>
        <w:rPr>
          <w:sz w:val="24"/>
          <w:szCs w:val="24"/>
        </w:rPr>
      </w:pPr>
      <w:r w:rsidRPr="003C74D0">
        <w:rPr>
          <w:sz w:val="24"/>
          <w:szCs w:val="24"/>
        </w:rPr>
        <w:t xml:space="preserve">Директор МБУ ДО </w:t>
      </w:r>
    </w:p>
    <w:p w:rsidR="002446CF" w:rsidRPr="003C74D0" w:rsidRDefault="002446CF" w:rsidP="003C74D0">
      <w:pPr>
        <w:spacing w:after="0" w:line="240" w:lineRule="auto"/>
        <w:ind w:left="3567" w:right="0" w:hanging="10"/>
        <w:jc w:val="right"/>
        <w:rPr>
          <w:sz w:val="24"/>
          <w:szCs w:val="24"/>
        </w:rPr>
      </w:pPr>
      <w:r w:rsidRPr="003C74D0">
        <w:rPr>
          <w:sz w:val="24"/>
          <w:szCs w:val="24"/>
        </w:rPr>
        <w:t>«</w:t>
      </w:r>
      <w:proofErr w:type="spellStart"/>
      <w:r w:rsidRPr="003C74D0">
        <w:rPr>
          <w:sz w:val="24"/>
          <w:szCs w:val="24"/>
        </w:rPr>
        <w:t>Атемарская</w:t>
      </w:r>
      <w:proofErr w:type="spellEnd"/>
      <w:r w:rsidRPr="003C74D0">
        <w:rPr>
          <w:sz w:val="24"/>
          <w:szCs w:val="24"/>
        </w:rPr>
        <w:t xml:space="preserve"> ДШИ»</w:t>
      </w:r>
    </w:p>
    <w:p w:rsidR="002446CF" w:rsidRPr="003C74D0" w:rsidRDefault="002446CF" w:rsidP="003C74D0">
      <w:pPr>
        <w:spacing w:after="0" w:line="240" w:lineRule="auto"/>
        <w:ind w:left="3567" w:right="0" w:hanging="10"/>
        <w:jc w:val="right"/>
        <w:rPr>
          <w:sz w:val="24"/>
          <w:szCs w:val="24"/>
        </w:rPr>
      </w:pPr>
      <w:proofErr w:type="spellStart"/>
      <w:r w:rsidRPr="003C74D0">
        <w:rPr>
          <w:sz w:val="24"/>
          <w:szCs w:val="24"/>
        </w:rPr>
        <w:t>Полшкова</w:t>
      </w:r>
      <w:proofErr w:type="spellEnd"/>
      <w:r w:rsidRPr="003C74D0">
        <w:rPr>
          <w:sz w:val="24"/>
          <w:szCs w:val="24"/>
        </w:rPr>
        <w:t xml:space="preserve"> О.В.</w:t>
      </w:r>
    </w:p>
    <w:p w:rsidR="002446CF" w:rsidRPr="003C74D0" w:rsidRDefault="002446CF" w:rsidP="003C74D0">
      <w:pPr>
        <w:spacing w:after="0" w:line="240" w:lineRule="auto"/>
        <w:ind w:left="3567" w:right="0" w:hanging="10"/>
        <w:jc w:val="right"/>
        <w:rPr>
          <w:sz w:val="24"/>
          <w:szCs w:val="24"/>
        </w:rPr>
      </w:pPr>
    </w:p>
    <w:p w:rsidR="002446CF" w:rsidRPr="003C74D0" w:rsidRDefault="002446CF" w:rsidP="003C74D0">
      <w:pPr>
        <w:spacing w:after="0" w:line="240" w:lineRule="auto"/>
        <w:ind w:left="3567" w:right="0" w:hanging="10"/>
        <w:jc w:val="right"/>
        <w:rPr>
          <w:sz w:val="24"/>
          <w:szCs w:val="24"/>
          <w:u w:val="single"/>
        </w:rPr>
      </w:pPr>
      <w:r w:rsidRPr="003C74D0">
        <w:rPr>
          <w:sz w:val="24"/>
          <w:szCs w:val="24"/>
          <w:u w:val="single"/>
        </w:rPr>
        <w:t>26.05.20</w:t>
      </w:r>
      <w:r w:rsidR="003C74D0" w:rsidRPr="003C74D0">
        <w:rPr>
          <w:sz w:val="24"/>
          <w:szCs w:val="24"/>
          <w:u w:val="single"/>
        </w:rPr>
        <w:t>20</w:t>
      </w:r>
      <w:r w:rsidRPr="003C74D0">
        <w:rPr>
          <w:sz w:val="24"/>
          <w:szCs w:val="24"/>
          <w:u w:val="single"/>
        </w:rPr>
        <w:t xml:space="preserve"> г.</w:t>
      </w:r>
    </w:p>
    <w:p w:rsidR="008E20CA" w:rsidRPr="003C74D0" w:rsidRDefault="008E20CA" w:rsidP="003C74D0">
      <w:pPr>
        <w:spacing w:after="859" w:line="240" w:lineRule="auto"/>
        <w:ind w:left="4752" w:right="0"/>
        <w:jc w:val="left"/>
        <w:rPr>
          <w:sz w:val="24"/>
          <w:szCs w:val="24"/>
        </w:rPr>
      </w:pPr>
    </w:p>
    <w:bookmarkEnd w:id="0"/>
    <w:p w:rsidR="002446CF" w:rsidRPr="002446CF" w:rsidRDefault="00CC62C7" w:rsidP="002446CF">
      <w:pPr>
        <w:spacing w:after="28" w:line="276" w:lineRule="auto"/>
        <w:ind w:left="1886" w:right="2040"/>
        <w:jc w:val="center"/>
        <w:rPr>
          <w:b/>
          <w:szCs w:val="28"/>
        </w:rPr>
      </w:pPr>
      <w:r w:rsidRPr="002446CF">
        <w:rPr>
          <w:b/>
          <w:szCs w:val="28"/>
        </w:rPr>
        <w:t>ПОЛОЖЕНИЕ</w:t>
      </w:r>
    </w:p>
    <w:p w:rsidR="002446CF" w:rsidRDefault="00CC62C7" w:rsidP="002446CF">
      <w:pPr>
        <w:spacing w:after="28" w:line="276" w:lineRule="auto"/>
        <w:ind w:left="1886" w:right="2040"/>
        <w:jc w:val="center"/>
        <w:rPr>
          <w:b/>
          <w:szCs w:val="28"/>
        </w:rPr>
      </w:pPr>
      <w:r w:rsidRPr="002446CF">
        <w:rPr>
          <w:b/>
          <w:szCs w:val="28"/>
        </w:rPr>
        <w:t>о порядке приема и зачисления детей</w:t>
      </w:r>
    </w:p>
    <w:p w:rsidR="002446CF" w:rsidRDefault="00CC62C7" w:rsidP="002446CF">
      <w:pPr>
        <w:spacing w:after="28" w:line="276" w:lineRule="auto"/>
        <w:ind w:right="50"/>
        <w:jc w:val="center"/>
        <w:rPr>
          <w:b/>
          <w:szCs w:val="28"/>
        </w:rPr>
      </w:pPr>
      <w:r w:rsidRPr="002446CF">
        <w:rPr>
          <w:b/>
          <w:szCs w:val="28"/>
        </w:rPr>
        <w:t>в</w:t>
      </w:r>
      <w:r w:rsidR="002446CF">
        <w:rPr>
          <w:b/>
          <w:szCs w:val="28"/>
        </w:rPr>
        <w:t xml:space="preserve"> </w:t>
      </w:r>
      <w:r w:rsidRPr="002446CF">
        <w:rPr>
          <w:b/>
          <w:szCs w:val="28"/>
        </w:rPr>
        <w:t>МБУ</w:t>
      </w:r>
      <w:r w:rsidR="002446CF">
        <w:rPr>
          <w:b/>
          <w:szCs w:val="28"/>
        </w:rPr>
        <w:t xml:space="preserve"> </w:t>
      </w:r>
      <w:r w:rsidRPr="002446CF">
        <w:rPr>
          <w:b/>
          <w:szCs w:val="28"/>
        </w:rPr>
        <w:t>ДО «</w:t>
      </w:r>
      <w:proofErr w:type="spellStart"/>
      <w:r w:rsidR="002446CF">
        <w:rPr>
          <w:b/>
          <w:szCs w:val="28"/>
        </w:rPr>
        <w:t>Атемарская</w:t>
      </w:r>
      <w:proofErr w:type="spellEnd"/>
      <w:r w:rsidR="002446CF">
        <w:rPr>
          <w:b/>
          <w:szCs w:val="28"/>
        </w:rPr>
        <w:t xml:space="preserve"> детская школа искусств</w:t>
      </w:r>
      <w:r w:rsidRPr="002446CF">
        <w:rPr>
          <w:b/>
          <w:szCs w:val="28"/>
        </w:rPr>
        <w:t>»</w:t>
      </w:r>
    </w:p>
    <w:p w:rsidR="002446CF" w:rsidRDefault="002446CF" w:rsidP="002446CF">
      <w:pPr>
        <w:spacing w:after="1" w:line="276" w:lineRule="auto"/>
        <w:ind w:right="643"/>
        <w:rPr>
          <w:b/>
          <w:szCs w:val="28"/>
        </w:rPr>
      </w:pPr>
      <w:r>
        <w:rPr>
          <w:b/>
          <w:szCs w:val="28"/>
        </w:rPr>
        <w:t xml:space="preserve">                на обучение по </w:t>
      </w:r>
      <w:proofErr w:type="gramStart"/>
      <w:r>
        <w:rPr>
          <w:b/>
          <w:szCs w:val="28"/>
        </w:rPr>
        <w:t xml:space="preserve">дополнительным </w:t>
      </w:r>
      <w:r w:rsidR="00CC62C7" w:rsidRPr="002446CF">
        <w:rPr>
          <w:b/>
          <w:szCs w:val="28"/>
        </w:rPr>
        <w:t xml:space="preserve"> предпрофессиональным</w:t>
      </w:r>
      <w:proofErr w:type="gramEnd"/>
      <w:r w:rsidR="00CC62C7" w:rsidRPr="002446CF">
        <w:rPr>
          <w:b/>
          <w:szCs w:val="28"/>
        </w:rPr>
        <w:t xml:space="preserve"> </w:t>
      </w:r>
      <w:r>
        <w:rPr>
          <w:b/>
          <w:szCs w:val="28"/>
        </w:rPr>
        <w:t xml:space="preserve">   </w:t>
      </w:r>
    </w:p>
    <w:p w:rsidR="008E20CA" w:rsidRDefault="00CC62C7" w:rsidP="002446CF">
      <w:pPr>
        <w:spacing w:after="1" w:line="276" w:lineRule="auto"/>
        <w:ind w:left="-142" w:right="643" w:firstLine="1056"/>
        <w:jc w:val="center"/>
        <w:rPr>
          <w:b/>
          <w:szCs w:val="28"/>
        </w:rPr>
      </w:pPr>
      <w:r w:rsidRPr="002446CF">
        <w:rPr>
          <w:b/>
          <w:szCs w:val="28"/>
        </w:rPr>
        <w:t>и общеразвивающим программам в области искусств</w:t>
      </w:r>
    </w:p>
    <w:p w:rsidR="002446CF" w:rsidRPr="002446CF" w:rsidRDefault="002446CF" w:rsidP="002446CF">
      <w:pPr>
        <w:spacing w:after="1" w:line="276" w:lineRule="auto"/>
        <w:ind w:left="494" w:right="643" w:firstLine="1056"/>
        <w:jc w:val="center"/>
        <w:rPr>
          <w:b/>
          <w:szCs w:val="28"/>
        </w:rPr>
      </w:pPr>
    </w:p>
    <w:p w:rsidR="008E20CA" w:rsidRPr="00471F32" w:rsidRDefault="00471F32" w:rsidP="00471F32">
      <w:pPr>
        <w:spacing w:after="0" w:line="276" w:lineRule="auto"/>
        <w:ind w:right="468"/>
        <w:jc w:val="left"/>
        <w:rPr>
          <w:b/>
          <w:szCs w:val="28"/>
        </w:rPr>
      </w:pPr>
      <w:r>
        <w:rPr>
          <w:b/>
          <w:szCs w:val="28"/>
        </w:rPr>
        <w:t xml:space="preserve">1. </w:t>
      </w:r>
      <w:r w:rsidR="00CC62C7" w:rsidRPr="00471F32">
        <w:rPr>
          <w:b/>
          <w:szCs w:val="28"/>
        </w:rPr>
        <w:t>Общие положения</w:t>
      </w:r>
    </w:p>
    <w:p w:rsidR="00471F32" w:rsidRDefault="00471F32" w:rsidP="002446CF">
      <w:pPr>
        <w:spacing w:line="276" w:lineRule="auto"/>
        <w:ind w:left="47" w:right="119"/>
        <w:jc w:val="left"/>
        <w:rPr>
          <w:szCs w:val="28"/>
        </w:rPr>
      </w:pPr>
      <w:r>
        <w:rPr>
          <w:szCs w:val="28"/>
        </w:rPr>
        <w:t xml:space="preserve">       </w:t>
      </w:r>
      <w:r w:rsidR="002446CF">
        <w:rPr>
          <w:szCs w:val="28"/>
        </w:rPr>
        <w:t>1.1.</w:t>
      </w:r>
      <w:r w:rsidR="00CC62C7" w:rsidRPr="002446CF">
        <w:rPr>
          <w:szCs w:val="28"/>
        </w:rPr>
        <w:t xml:space="preserve"> Положение о правилах приема в Муниципальное бюджетное учреждение дополнительного образования «</w:t>
      </w:r>
      <w:proofErr w:type="spellStart"/>
      <w:r>
        <w:rPr>
          <w:szCs w:val="28"/>
        </w:rPr>
        <w:t>Атемарская</w:t>
      </w:r>
      <w:proofErr w:type="spellEnd"/>
      <w:r>
        <w:rPr>
          <w:szCs w:val="28"/>
        </w:rPr>
        <w:t xml:space="preserve"> детская школа искусств</w:t>
      </w:r>
      <w:r w:rsidR="00CC62C7" w:rsidRPr="002446CF">
        <w:rPr>
          <w:szCs w:val="28"/>
        </w:rPr>
        <w:t>» (далее Положение) разработано в соответствии с частью 6 статьи 83 №273 ФЗ «Об образовании РФ», Типовым положением об образовательном учреждении дополнительного образования детей, Приказом Министерства культуры Российской Федерации от 14.08.2013 г. № 145 «Об утверждении порядка приема на обучение по дополнительным предпрофессиональным программам в области искусств»; Приказом Министерства образования и науки Российской Федерации от 29.08.2013 г. № 1008 «Об утверждении Порядка организации и осуществления образовательной деятельности по дополнительным общеобразовательным программам»; Уставом Муниципального бюджетного учреждения дополнительного образования «</w:t>
      </w:r>
      <w:proofErr w:type="spellStart"/>
      <w:r>
        <w:rPr>
          <w:szCs w:val="28"/>
        </w:rPr>
        <w:t>Атемарская</w:t>
      </w:r>
      <w:proofErr w:type="spellEnd"/>
      <w:r>
        <w:rPr>
          <w:szCs w:val="28"/>
        </w:rPr>
        <w:t xml:space="preserve"> детская школа искусств</w:t>
      </w:r>
      <w:r w:rsidR="00CC62C7" w:rsidRPr="002446CF">
        <w:rPr>
          <w:szCs w:val="28"/>
        </w:rPr>
        <w:t xml:space="preserve">» </w:t>
      </w:r>
    </w:p>
    <w:p w:rsidR="008E20CA" w:rsidRPr="002446CF" w:rsidRDefault="00471F32" w:rsidP="00471F32">
      <w:pPr>
        <w:spacing w:line="276" w:lineRule="auto"/>
        <w:ind w:left="47" w:right="119"/>
        <w:jc w:val="left"/>
        <w:rPr>
          <w:szCs w:val="28"/>
        </w:rPr>
      </w:pPr>
      <w:r>
        <w:rPr>
          <w:szCs w:val="28"/>
        </w:rPr>
        <w:t xml:space="preserve">       </w:t>
      </w:r>
      <w:r w:rsidR="00CC62C7" w:rsidRPr="002446CF">
        <w:rPr>
          <w:szCs w:val="28"/>
        </w:rPr>
        <w:t>1.2. Положение регулирует порядок приема и зачисления обучающихся в МБУ</w:t>
      </w:r>
      <w:r>
        <w:rPr>
          <w:szCs w:val="28"/>
        </w:rPr>
        <w:t xml:space="preserve"> </w:t>
      </w:r>
      <w:r w:rsidR="00CC62C7" w:rsidRPr="002446CF">
        <w:rPr>
          <w:szCs w:val="28"/>
        </w:rPr>
        <w:t xml:space="preserve">ДО </w:t>
      </w:r>
      <w:r w:rsidRPr="002446CF">
        <w:rPr>
          <w:szCs w:val="28"/>
        </w:rPr>
        <w:t>«</w:t>
      </w:r>
      <w:proofErr w:type="spellStart"/>
      <w:r>
        <w:rPr>
          <w:szCs w:val="28"/>
        </w:rPr>
        <w:t>Атемарская</w:t>
      </w:r>
      <w:proofErr w:type="spellEnd"/>
      <w:r>
        <w:rPr>
          <w:szCs w:val="28"/>
        </w:rPr>
        <w:t xml:space="preserve"> детская школа искусств». </w:t>
      </w:r>
      <w:r w:rsidR="00CC62C7" w:rsidRPr="002446CF">
        <w:rPr>
          <w:szCs w:val="28"/>
        </w:rPr>
        <w:t>Правом поступления в Учреждение пользуются граждане в соответствии с возрастными рамками по освоению образовательных программ вне зависимости от пола, расы, национальности, происхождения, отношения к религии, убеждения, социального и имущественного положения родителей и иных обстоятельств.</w:t>
      </w:r>
    </w:p>
    <w:p w:rsidR="008E20CA" w:rsidRPr="00471F32" w:rsidRDefault="00CC62C7" w:rsidP="00471F32">
      <w:pPr>
        <w:pStyle w:val="a3"/>
        <w:numPr>
          <w:ilvl w:val="1"/>
          <w:numId w:val="1"/>
        </w:numPr>
        <w:tabs>
          <w:tab w:val="left" w:pos="1134"/>
          <w:tab w:val="left" w:pos="1418"/>
        </w:tabs>
        <w:spacing w:line="276" w:lineRule="auto"/>
        <w:ind w:left="142" w:right="119" w:firstLine="425"/>
        <w:jc w:val="left"/>
        <w:rPr>
          <w:szCs w:val="28"/>
        </w:rPr>
      </w:pPr>
      <w:r w:rsidRPr="00471F32">
        <w:rPr>
          <w:szCs w:val="28"/>
        </w:rPr>
        <w:t>Прием обучающихся регламентируется Уставом Учреждения, настоящим положением о порядке приема и зачисления детей на обучение по дополнительным предпрофессиональным и общеразвивающим программам в области искусств.</w:t>
      </w:r>
    </w:p>
    <w:p w:rsidR="008E20CA" w:rsidRPr="00471F32" w:rsidRDefault="00471F32" w:rsidP="00471F32">
      <w:pPr>
        <w:pStyle w:val="a3"/>
        <w:numPr>
          <w:ilvl w:val="1"/>
          <w:numId w:val="1"/>
        </w:numPr>
        <w:tabs>
          <w:tab w:val="left" w:pos="993"/>
        </w:tabs>
        <w:spacing w:line="276" w:lineRule="auto"/>
        <w:ind w:left="142" w:right="119" w:firstLine="425"/>
        <w:jc w:val="left"/>
        <w:rPr>
          <w:szCs w:val="28"/>
        </w:rPr>
      </w:pPr>
      <w:r>
        <w:rPr>
          <w:szCs w:val="28"/>
        </w:rPr>
        <w:lastRenderedPageBreak/>
        <w:t xml:space="preserve">  </w:t>
      </w:r>
      <w:r w:rsidR="00CC62C7" w:rsidRPr="00471F32">
        <w:rPr>
          <w:szCs w:val="28"/>
        </w:rPr>
        <w:t>Прием учащихся в Учреждение осуществляется на основе свободного выбора образовательных программ, что фи</w:t>
      </w:r>
      <w:r>
        <w:rPr>
          <w:szCs w:val="28"/>
        </w:rPr>
        <w:t>ксируется в заявлении родителей</w:t>
      </w:r>
      <w:r w:rsidR="00CC62C7" w:rsidRPr="00471F32">
        <w:rPr>
          <w:szCs w:val="28"/>
        </w:rPr>
        <w:t xml:space="preserve"> (законных представителей) о зачислении в Учреждение.</w:t>
      </w:r>
    </w:p>
    <w:p w:rsidR="008E20CA" w:rsidRPr="00471F32" w:rsidRDefault="00CC62C7" w:rsidP="00471F32">
      <w:pPr>
        <w:pStyle w:val="a3"/>
        <w:numPr>
          <w:ilvl w:val="1"/>
          <w:numId w:val="1"/>
        </w:numPr>
        <w:spacing w:after="302" w:line="276" w:lineRule="auto"/>
        <w:ind w:left="142" w:right="119" w:firstLine="425"/>
        <w:jc w:val="left"/>
        <w:rPr>
          <w:szCs w:val="28"/>
        </w:rPr>
      </w:pPr>
      <w:r w:rsidRPr="00471F32">
        <w:rPr>
          <w:szCs w:val="28"/>
        </w:rPr>
        <w:t>Число принимаемых в Бюджетное учреждение детей определяется ежегодно в соответствии показателями муниципального задания, характеризующими объем муниципальной услуги по организации дополнительного образования детей.</w:t>
      </w:r>
    </w:p>
    <w:p w:rsidR="008E20CA" w:rsidRPr="00471F32" w:rsidRDefault="00471F32" w:rsidP="00471F32">
      <w:pPr>
        <w:spacing w:after="200" w:line="276" w:lineRule="auto"/>
        <w:ind w:right="468"/>
        <w:jc w:val="left"/>
        <w:rPr>
          <w:b/>
          <w:szCs w:val="28"/>
        </w:rPr>
      </w:pPr>
      <w:r>
        <w:rPr>
          <w:b/>
          <w:szCs w:val="28"/>
        </w:rPr>
        <w:t xml:space="preserve">2. </w:t>
      </w:r>
      <w:r w:rsidR="00CC62C7" w:rsidRPr="00471F32">
        <w:rPr>
          <w:b/>
          <w:szCs w:val="28"/>
        </w:rPr>
        <w:t>Организация приема детей</w:t>
      </w:r>
    </w:p>
    <w:p w:rsidR="008E20CA" w:rsidRPr="002446CF" w:rsidRDefault="00CC62C7" w:rsidP="002446CF">
      <w:p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2.1. При приеме детей в Учреждение родители (законные представители) предоставляют следующие документы: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заявление о приеме установленного образца;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паспорт заявителя и его ксерокопию;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оригинал и копию свидетельства о рождении ребенка;</w:t>
      </w:r>
    </w:p>
    <w:p w:rsidR="008E20CA" w:rsidRPr="002446CF" w:rsidRDefault="00CC62C7" w:rsidP="002446CF">
      <w:p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2.2. При переводе в Учреждение представляются следующие документы: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заявление на имя директора;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паспорт заявителя и его ксерокопию;</w:t>
      </w:r>
    </w:p>
    <w:p w:rsidR="00603DEA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 xml:space="preserve">оригинал и копию свидетельства о рождении или паспорта ребенка; </w:t>
      </w:r>
      <w:r w:rsidRPr="002446CF">
        <w:rPr>
          <w:noProof/>
          <w:szCs w:val="28"/>
        </w:rPr>
        <w:drawing>
          <wp:inline distT="0" distB="0" distL="0" distR="0">
            <wp:extent cx="45720" cy="18293"/>
            <wp:effectExtent l="0" t="0" r="0" b="0"/>
            <wp:docPr id="3226" name="Picture 3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" name="Picture 32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личный, индивидуальный план учащегося за предыдущие годы обучения;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академическая справка о четвертных оценках.</w:t>
      </w:r>
    </w:p>
    <w:p w:rsidR="008E20CA" w:rsidRPr="002446CF" w:rsidRDefault="00CC62C7" w:rsidP="002446CF">
      <w:pPr>
        <w:numPr>
          <w:ilvl w:val="1"/>
          <w:numId w:val="5"/>
        </w:numPr>
        <w:spacing w:after="48" w:line="276" w:lineRule="auto"/>
        <w:ind w:left="47" w:right="119"/>
        <w:jc w:val="left"/>
        <w:rPr>
          <w:szCs w:val="28"/>
        </w:rPr>
      </w:pPr>
      <w:r w:rsidRPr="002446CF">
        <w:rPr>
          <w:noProof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304800</wp:posOffset>
            </wp:positionH>
            <wp:positionV relativeFrom="page">
              <wp:posOffset>670751</wp:posOffset>
            </wp:positionV>
            <wp:extent cx="3048" cy="3049"/>
            <wp:effectExtent l="0" t="0" r="0" b="0"/>
            <wp:wrapSquare wrapText="bothSides"/>
            <wp:docPr id="3220" name="Picture 3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" name="Picture 322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7559040</wp:posOffset>
            </wp:positionH>
            <wp:positionV relativeFrom="page">
              <wp:posOffset>1292721</wp:posOffset>
            </wp:positionV>
            <wp:extent cx="3048" cy="21342"/>
            <wp:effectExtent l="0" t="0" r="0" b="0"/>
            <wp:wrapSquare wrapText="bothSides"/>
            <wp:docPr id="3221" name="Picture 3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" name="Picture 32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7559040</wp:posOffset>
            </wp:positionH>
            <wp:positionV relativeFrom="page">
              <wp:posOffset>1384187</wp:posOffset>
            </wp:positionV>
            <wp:extent cx="3048" cy="9147"/>
            <wp:effectExtent l="0" t="0" r="0" b="0"/>
            <wp:wrapSquare wrapText="bothSides"/>
            <wp:docPr id="3222" name="Picture 3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" name="Picture 32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7549896</wp:posOffset>
            </wp:positionH>
            <wp:positionV relativeFrom="page">
              <wp:posOffset>1862859</wp:posOffset>
            </wp:positionV>
            <wp:extent cx="42673" cy="1484800"/>
            <wp:effectExtent l="0" t="0" r="0" b="0"/>
            <wp:wrapSquare wrapText="bothSides"/>
            <wp:docPr id="20921" name="Picture 20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" name="Picture 209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3" cy="148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szCs w:val="28"/>
        </w:rPr>
        <w:t>При приеме учащегося в Учреждение руководитель Учреждения или уполномоченное им лицо обязаны ознакомить его и его родителей (законных представителей) с Уставом Школы, лицензией на право ведения образовательной деятельности, с основными образовательными программами, правилами приёма и порядка отбора детей для обучения по дополнительным предпрофессиональным общеобразовательным программам в области искусства, локальными нормативными актами образовательного учреждения, регламентирующими организацию образовательного процесса по образовательным программам в области искусства, условиями работы приёмной и апелляционной комиссии, количеству</w:t>
      </w:r>
      <w:r w:rsidR="00603DEA">
        <w:rPr>
          <w:szCs w:val="28"/>
        </w:rPr>
        <w:t xml:space="preserve"> мест для приема на первый год, </w:t>
      </w:r>
      <w:r w:rsidRPr="002446CF">
        <w:rPr>
          <w:szCs w:val="28"/>
        </w:rPr>
        <w:t>обучения, сроком проведения приёма документов для обучения и отбора детей в соответствующем году, формах проведения отбора и требованиях, предъявляемых к уровню творческих способностей ребёнка, системе оценок при отборе, условиях и особенностях проведения отбора детей с ограниченными возможностями здоровья, правилах подачи и рассмотрения апелляций по результатам отбора детей, сроках зачисления детей в образовательное учреждение.</w:t>
      </w:r>
    </w:p>
    <w:p w:rsidR="008E20CA" w:rsidRPr="002446CF" w:rsidRDefault="00CC62C7" w:rsidP="002446CF">
      <w:pPr>
        <w:numPr>
          <w:ilvl w:val="1"/>
          <w:numId w:val="5"/>
        </w:numPr>
        <w:spacing w:after="46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lastRenderedPageBreak/>
        <w:t>Срок приема документов, поступающих на обучение по дополнительным общеобразовательным предпрофессиональным программам в области искусств осуществляется преимуществ</w:t>
      </w:r>
      <w:r w:rsidR="003B65C1">
        <w:rPr>
          <w:szCs w:val="28"/>
        </w:rPr>
        <w:t>енно с 1</w:t>
      </w:r>
      <w:r w:rsidRPr="002446CF">
        <w:rPr>
          <w:szCs w:val="28"/>
        </w:rPr>
        <w:t xml:space="preserve">5 </w:t>
      </w:r>
      <w:r w:rsidR="003B65C1">
        <w:rPr>
          <w:szCs w:val="28"/>
        </w:rPr>
        <w:t>мая</w:t>
      </w:r>
      <w:r w:rsidRPr="002446CF">
        <w:rPr>
          <w:szCs w:val="28"/>
        </w:rPr>
        <w:t xml:space="preserve"> по 15 июня текущего года. Срок приема документов, по</w:t>
      </w:r>
      <w:r w:rsidR="00603DEA">
        <w:rPr>
          <w:szCs w:val="28"/>
        </w:rPr>
        <w:t>ступающих на обучение по дополни</w:t>
      </w:r>
      <w:r w:rsidRPr="002446CF">
        <w:rPr>
          <w:szCs w:val="28"/>
        </w:rPr>
        <w:t>тельным общеобразовательным общеразвивающим программам в области искусств осу</w:t>
      </w:r>
      <w:r w:rsidR="003B65C1">
        <w:rPr>
          <w:szCs w:val="28"/>
        </w:rPr>
        <w:t>ществляется преимущественно с 15</w:t>
      </w:r>
      <w:r w:rsidRPr="002446CF">
        <w:rPr>
          <w:szCs w:val="28"/>
        </w:rPr>
        <w:t xml:space="preserve"> августа по 30 августа текущего года. Принятые от родителей (законных представителей) документы регистрируются в день их принятия в журнале регистрации заявлений о зачислении в школу. Конкретные сроки приема документов определяются ежегодно приказом директора Учреждения.</w:t>
      </w:r>
    </w:p>
    <w:p w:rsidR="008E20CA" w:rsidRPr="002446CF" w:rsidRDefault="00CC62C7" w:rsidP="002446CF">
      <w:pPr>
        <w:numPr>
          <w:ilvl w:val="1"/>
          <w:numId w:val="5"/>
        </w:numPr>
        <w:spacing w:after="45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Прием на обучение по дополнительным общеразвивающим общеобразовательным программам в области искусств учреждение проводит без вступительных экзаменов.</w:t>
      </w:r>
    </w:p>
    <w:p w:rsidR="008E20CA" w:rsidRPr="002446CF" w:rsidRDefault="00CC62C7" w:rsidP="002446CF">
      <w:pPr>
        <w:numPr>
          <w:ilvl w:val="1"/>
          <w:numId w:val="5"/>
        </w:numPr>
        <w:spacing w:after="68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Прием на обучение по дополнительным предпрофессиональным общеобразовательным программам в области искусств Учреждение проводит путем отбора детей в форме творческих заданий с целью выявления их творческих способностей, необходимых для успешного освоения избранной образовательной программы,</w:t>
      </w:r>
    </w:p>
    <w:p w:rsidR="008E20CA" w:rsidRPr="002446CF" w:rsidRDefault="00CC62C7" w:rsidP="002446CF">
      <w:pPr>
        <w:spacing w:after="26" w:line="276" w:lineRule="auto"/>
        <w:ind w:left="47" w:right="119"/>
        <w:jc w:val="left"/>
        <w:rPr>
          <w:szCs w:val="28"/>
        </w:rPr>
      </w:pPr>
      <w:r w:rsidRPr="002446CF">
        <w:rPr>
          <w:noProof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7613904</wp:posOffset>
            </wp:positionH>
            <wp:positionV relativeFrom="page">
              <wp:posOffset>777462</wp:posOffset>
            </wp:positionV>
            <wp:extent cx="6096" cy="97564"/>
            <wp:effectExtent l="0" t="0" r="0" b="0"/>
            <wp:wrapSquare wrapText="bothSides"/>
            <wp:docPr id="5204" name="Picture 5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" name="Picture 52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7501128</wp:posOffset>
            </wp:positionH>
            <wp:positionV relativeFrom="page">
              <wp:posOffset>7594734</wp:posOffset>
            </wp:positionV>
            <wp:extent cx="6096" cy="3049"/>
            <wp:effectExtent l="0" t="0" r="0" b="0"/>
            <wp:wrapSquare wrapText="bothSides"/>
            <wp:docPr id="5244" name="Picture 5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" name="Picture 52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7580376</wp:posOffset>
            </wp:positionH>
            <wp:positionV relativeFrom="page">
              <wp:posOffset>1250037</wp:posOffset>
            </wp:positionV>
            <wp:extent cx="30480" cy="2579344"/>
            <wp:effectExtent l="0" t="0" r="0" b="0"/>
            <wp:wrapSquare wrapText="bothSides"/>
            <wp:docPr id="20923" name="Picture 20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" name="Picture 209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57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7549896</wp:posOffset>
            </wp:positionH>
            <wp:positionV relativeFrom="page">
              <wp:posOffset>4003166</wp:posOffset>
            </wp:positionV>
            <wp:extent cx="33528" cy="2463487"/>
            <wp:effectExtent l="0" t="0" r="0" b="0"/>
            <wp:wrapSquare wrapText="bothSides"/>
            <wp:docPr id="20925" name="Picture 20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" name="Picture 209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246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szCs w:val="28"/>
        </w:rPr>
        <w:t>2,7. для проведения отбора поступающих на дополнительные предпрофессиональные общеобразовательные программы в области искусств ежегодно создаются приемная и апелляционная комиссии, действующие на основании Положения о приемной и апелляционной комиссиях.</w:t>
      </w:r>
    </w:p>
    <w:p w:rsidR="008E20CA" w:rsidRPr="002446CF" w:rsidRDefault="00CC62C7" w:rsidP="003B65C1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Сроки проведения отбора (творческих испытаний) на дополнительные предпрофессиональные общеобразовательные программы в области искусств устанавливаютс</w:t>
      </w:r>
      <w:r w:rsidR="003B65C1">
        <w:rPr>
          <w:szCs w:val="28"/>
        </w:rPr>
        <w:t>я преимущественно с 15 мая по 15</w:t>
      </w:r>
      <w:r w:rsidRPr="002446CF">
        <w:rPr>
          <w:szCs w:val="28"/>
        </w:rPr>
        <w:t xml:space="preserve"> июня. Конкретные сроки проведения отбора (творческих испытаний) определяются ежегодно приказом директора Учреждения, и доводится до сведения родителей публично за две недели до начала приема документов.</w:t>
      </w:r>
    </w:p>
    <w:p w:rsidR="008E20CA" w:rsidRPr="002446CF" w:rsidRDefault="00CC62C7" w:rsidP="003B65C1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При наличии мест, оставшихся вакантными после зачисления по результатам отбора детей, Учреждение прово</w:t>
      </w:r>
      <w:r w:rsidR="00603DEA">
        <w:rPr>
          <w:szCs w:val="28"/>
        </w:rPr>
        <w:t>дит дополнительный набор на допо</w:t>
      </w:r>
      <w:r w:rsidRPr="002446CF">
        <w:rPr>
          <w:szCs w:val="28"/>
        </w:rPr>
        <w:t xml:space="preserve">лнительные </w:t>
      </w:r>
      <w:proofErr w:type="spellStart"/>
      <w:r w:rsidRPr="002446CF">
        <w:rPr>
          <w:szCs w:val="28"/>
        </w:rPr>
        <w:t>предпрофесиональные</w:t>
      </w:r>
      <w:proofErr w:type="spellEnd"/>
      <w:r w:rsidRPr="002446CF">
        <w:rPr>
          <w:szCs w:val="28"/>
        </w:rPr>
        <w:t xml:space="preserve"> общеобразовательные программы в сроки, устанавливаемыми Учреждением, но не позднее 29 августа.</w:t>
      </w:r>
    </w:p>
    <w:p w:rsidR="008E20CA" w:rsidRPr="002446CF" w:rsidRDefault="00CC62C7" w:rsidP="003B65C1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Отбор детей на обучение по дополнительным предпрофессиональным общеобразовательным программам в области музыкального искусства проводится в форме творческих испытаний. Отбор детей (твор</w:t>
      </w:r>
      <w:r w:rsidR="00603DEA">
        <w:rPr>
          <w:szCs w:val="28"/>
        </w:rPr>
        <w:t xml:space="preserve">ческие испытания) проводятся в </w:t>
      </w:r>
      <w:r w:rsidRPr="002446CF">
        <w:rPr>
          <w:szCs w:val="28"/>
        </w:rPr>
        <w:t>соответствии с Положением о творческих испытаниях, принятым на педагогическом совете учреждения и утвержденным приказом директора Учреждения.</w:t>
      </w:r>
    </w:p>
    <w:p w:rsidR="008E20CA" w:rsidRPr="002446CF" w:rsidRDefault="00CC62C7" w:rsidP="005B388C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lastRenderedPageBreak/>
        <w:t>При проведении отбора детей присутствие посторонних лиц не рекомендуется.</w:t>
      </w:r>
    </w:p>
    <w:p w:rsidR="008E20CA" w:rsidRPr="002446CF" w:rsidRDefault="00CC62C7" w:rsidP="005B388C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Решение о результатах отбора принимаются на закрытом заседании комиссии. простым большинством голосов.</w:t>
      </w:r>
    </w:p>
    <w:p w:rsidR="008E20CA" w:rsidRPr="002446CF" w:rsidRDefault="00CC62C7" w:rsidP="002446CF">
      <w:pPr>
        <w:numPr>
          <w:ilvl w:val="1"/>
          <w:numId w:val="4"/>
        </w:numPr>
        <w:spacing w:line="276" w:lineRule="auto"/>
        <w:ind w:right="119" w:hanging="624"/>
        <w:jc w:val="left"/>
        <w:rPr>
          <w:szCs w:val="28"/>
        </w:rPr>
      </w:pPr>
      <w:r w:rsidRPr="002446CF">
        <w:rPr>
          <w:szCs w:val="28"/>
        </w:rPr>
        <w:t>Учреждение вправе отказать в приеме детей в следующих случаях:</w:t>
      </w:r>
    </w:p>
    <w:p w:rsidR="00603DEA" w:rsidRDefault="00CC62C7" w:rsidP="005B388C">
      <w:pPr>
        <w:numPr>
          <w:ilvl w:val="0"/>
          <w:numId w:val="2"/>
        </w:numPr>
        <w:spacing w:after="0" w:line="276" w:lineRule="auto"/>
        <w:ind w:left="0" w:right="119" w:firstLine="142"/>
        <w:jc w:val="left"/>
        <w:rPr>
          <w:szCs w:val="28"/>
        </w:rPr>
      </w:pPr>
      <w:r w:rsidRPr="002446CF">
        <w:rPr>
          <w:szCs w:val="28"/>
        </w:rPr>
        <w:t xml:space="preserve">при отсутствии у ребенка творческих способностей, необходимых для успешного освоения избранной образовательной программы при поступлении на обучение по дополнительным предпрофессиональным общеобразовательным программам в области искусств; </w:t>
      </w:r>
    </w:p>
    <w:p w:rsidR="008E20CA" w:rsidRPr="002446CF" w:rsidRDefault="00CC62C7" w:rsidP="005B388C">
      <w:pPr>
        <w:numPr>
          <w:ilvl w:val="0"/>
          <w:numId w:val="2"/>
        </w:numPr>
        <w:spacing w:after="0" w:line="276" w:lineRule="auto"/>
        <w:ind w:left="0" w:right="119" w:firstLine="142"/>
        <w:jc w:val="left"/>
        <w:rPr>
          <w:szCs w:val="28"/>
        </w:rPr>
      </w:pPr>
      <w:r w:rsidRPr="002446CF">
        <w:rPr>
          <w:noProof/>
          <w:szCs w:val="28"/>
        </w:rPr>
        <w:drawing>
          <wp:inline distT="0" distB="0" distL="0" distR="0">
            <wp:extent cx="48768" cy="18293"/>
            <wp:effectExtent l="0" t="0" r="0" b="0"/>
            <wp:docPr id="7249" name="Picture 7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" name="Picture 72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6CF">
        <w:rPr>
          <w:szCs w:val="28"/>
        </w:rPr>
        <w:t>при</w:t>
      </w:r>
      <w:r w:rsidRPr="002446CF">
        <w:rPr>
          <w:szCs w:val="28"/>
        </w:rPr>
        <w:tab/>
        <w:t>несоответствии</w:t>
      </w:r>
      <w:r w:rsidRPr="002446CF">
        <w:rPr>
          <w:szCs w:val="28"/>
        </w:rPr>
        <w:tab/>
        <w:t>ребенка</w:t>
      </w:r>
      <w:r w:rsidRPr="002446CF">
        <w:rPr>
          <w:szCs w:val="28"/>
        </w:rPr>
        <w:tab/>
        <w:t>возрастным</w:t>
      </w:r>
      <w:r w:rsidR="00603DEA">
        <w:rPr>
          <w:szCs w:val="28"/>
        </w:rPr>
        <w:t xml:space="preserve"> </w:t>
      </w:r>
      <w:r w:rsidRPr="002446CF">
        <w:rPr>
          <w:szCs w:val="28"/>
        </w:rPr>
        <w:tab/>
        <w:t>требованиям, предъявляемым при поступлении в школу по конкретным образовательным программам;</w:t>
      </w:r>
    </w:p>
    <w:p w:rsidR="008E20CA" w:rsidRPr="002446CF" w:rsidRDefault="00CC62C7" w:rsidP="005B388C">
      <w:pPr>
        <w:numPr>
          <w:ilvl w:val="0"/>
          <w:numId w:val="2"/>
        </w:numPr>
        <w:spacing w:line="276" w:lineRule="auto"/>
        <w:ind w:right="119" w:hanging="448"/>
        <w:jc w:val="left"/>
        <w:rPr>
          <w:szCs w:val="28"/>
        </w:rPr>
      </w:pPr>
      <w:r w:rsidRPr="002446CF">
        <w:rPr>
          <w:szCs w:val="28"/>
        </w:rPr>
        <w:t>при отсутствии свободных мест.</w:t>
      </w:r>
    </w:p>
    <w:p w:rsidR="008E20CA" w:rsidRPr="002446CF" w:rsidRDefault="00CC62C7" w:rsidP="002446CF">
      <w:pPr>
        <w:spacing w:after="565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2.14. Решение о зачислении обучающихся в Учреждение принимается списком на Педагогическом совете и вводится в действие приказом руководителя.</w:t>
      </w:r>
    </w:p>
    <w:p w:rsidR="005B388C" w:rsidRDefault="005B388C" w:rsidP="005B388C">
      <w:pPr>
        <w:spacing w:after="0" w:line="276" w:lineRule="auto"/>
        <w:ind w:left="548" w:right="0" w:hanging="548"/>
        <w:jc w:val="left"/>
        <w:rPr>
          <w:b/>
          <w:szCs w:val="28"/>
        </w:rPr>
      </w:pPr>
      <w:r>
        <w:rPr>
          <w:b/>
          <w:szCs w:val="28"/>
        </w:rPr>
        <w:t>3</w:t>
      </w:r>
      <w:r w:rsidR="00CC62C7" w:rsidRPr="005B388C">
        <w:rPr>
          <w:b/>
          <w:szCs w:val="28"/>
        </w:rPr>
        <w:t>. Подача и рассмотрение апелляции</w:t>
      </w:r>
      <w:r>
        <w:rPr>
          <w:b/>
          <w:szCs w:val="28"/>
        </w:rPr>
        <w:t>.</w:t>
      </w:r>
    </w:p>
    <w:p w:rsidR="008E20CA" w:rsidRPr="005B388C" w:rsidRDefault="005B388C" w:rsidP="005B388C">
      <w:pPr>
        <w:spacing w:after="0" w:line="480" w:lineRule="auto"/>
        <w:ind w:left="548" w:right="0" w:hanging="548"/>
        <w:jc w:val="left"/>
        <w:rPr>
          <w:b/>
          <w:szCs w:val="28"/>
        </w:rPr>
      </w:pPr>
      <w:r>
        <w:rPr>
          <w:b/>
          <w:szCs w:val="28"/>
        </w:rPr>
        <w:t xml:space="preserve">    </w:t>
      </w:r>
      <w:r w:rsidR="00CC62C7" w:rsidRPr="005B388C">
        <w:rPr>
          <w:b/>
          <w:szCs w:val="28"/>
        </w:rPr>
        <w:t>Повторное проведение отбора детей</w:t>
      </w:r>
      <w:r>
        <w:rPr>
          <w:b/>
          <w:szCs w:val="28"/>
        </w:rPr>
        <w:t>.</w:t>
      </w:r>
    </w:p>
    <w:p w:rsidR="008E20CA" w:rsidRPr="002446CF" w:rsidRDefault="00CC62C7" w:rsidP="002446CF">
      <w:pPr>
        <w:numPr>
          <w:ilvl w:val="1"/>
          <w:numId w:val="3"/>
        </w:num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:rsidR="008E20CA" w:rsidRPr="002446CF" w:rsidRDefault="00CC62C7" w:rsidP="002446CF">
      <w:pPr>
        <w:numPr>
          <w:ilvl w:val="1"/>
          <w:numId w:val="3"/>
        </w:num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Состав апелляционной комиссии утверждается приказом директора Учреждения одновременно с утверждением состава приёмной комиссии. Апелляционная комиссия формируется в количестве не менее трех человек из числа работников Учреждения, не входящих в состав приёмной комиссии.</w:t>
      </w:r>
    </w:p>
    <w:p w:rsidR="008E20CA" w:rsidRPr="002446CF" w:rsidRDefault="00CC62C7" w:rsidP="002446CF">
      <w:pPr>
        <w:numPr>
          <w:ilvl w:val="1"/>
          <w:numId w:val="3"/>
        </w:numPr>
        <w:spacing w:after="45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приёмной комиссии. Для рассмотрения апелляции секретарь приёмной комиссии направляет в апелляционную комиссию протоколы заседания по отбору детей, творческие работы детей (при их наличии).</w:t>
      </w:r>
    </w:p>
    <w:p w:rsidR="008E20CA" w:rsidRPr="002446CF" w:rsidRDefault="00CC62C7" w:rsidP="002446CF">
      <w:pPr>
        <w:numPr>
          <w:ilvl w:val="1"/>
          <w:numId w:val="3"/>
        </w:numPr>
        <w:spacing w:after="50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Апелляционная комиссия принимает решение о целесообразности или нецелесообразности повторного проведения отбора в отношении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</w:t>
      </w:r>
      <w:r w:rsidRPr="002446CF">
        <w:rPr>
          <w:szCs w:val="28"/>
        </w:rPr>
        <w:lastRenderedPageBreak/>
        <w:t>ном числе голосов председатель комиссии обладает правом решающего голоса. Решение апелляционной комиссии подписывается председателем комиссии и доводится до сведения подавших апелляцию родителей (законных представителей) под роспись в течение одного дня с момента принятия решения, На каждом заседании апелляционной комиссии ведется протокол.</w:t>
      </w:r>
    </w:p>
    <w:p w:rsidR="008E20CA" w:rsidRPr="002446CF" w:rsidRDefault="00CC62C7" w:rsidP="002446CF">
      <w:pPr>
        <w:numPr>
          <w:ilvl w:val="1"/>
          <w:numId w:val="3"/>
        </w:numPr>
        <w:spacing w:after="356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:rsidR="005B388C" w:rsidRPr="002A4FAC" w:rsidRDefault="00CC62C7" w:rsidP="002A4FAC">
      <w:pPr>
        <w:spacing w:after="0" w:line="276" w:lineRule="auto"/>
        <w:ind w:left="3302" w:right="0" w:hanging="3302"/>
        <w:jc w:val="left"/>
        <w:rPr>
          <w:b/>
          <w:szCs w:val="28"/>
        </w:rPr>
      </w:pPr>
      <w:r w:rsidRPr="002A4FAC">
        <w:rPr>
          <w:b/>
          <w:szCs w:val="28"/>
        </w:rPr>
        <w:t>4.</w:t>
      </w:r>
      <w:r w:rsidR="002A4FAC">
        <w:rPr>
          <w:b/>
          <w:szCs w:val="28"/>
        </w:rPr>
        <w:t xml:space="preserve"> </w:t>
      </w:r>
      <w:r w:rsidRPr="002A4FAC">
        <w:rPr>
          <w:b/>
          <w:szCs w:val="28"/>
        </w:rPr>
        <w:t>Порядок зачисления детей в образовательное учрежд</w:t>
      </w:r>
      <w:r w:rsidR="005B388C" w:rsidRPr="002A4FAC">
        <w:rPr>
          <w:b/>
          <w:szCs w:val="28"/>
        </w:rPr>
        <w:t xml:space="preserve">ение. </w:t>
      </w:r>
    </w:p>
    <w:p w:rsidR="008E20CA" w:rsidRPr="002A4FAC" w:rsidRDefault="002A4FAC" w:rsidP="002A4FAC">
      <w:pPr>
        <w:spacing w:after="507" w:line="276" w:lineRule="auto"/>
        <w:ind w:right="0"/>
        <w:jc w:val="left"/>
        <w:rPr>
          <w:b/>
          <w:szCs w:val="28"/>
        </w:rPr>
      </w:pPr>
      <w:r>
        <w:rPr>
          <w:b/>
          <w:szCs w:val="28"/>
        </w:rPr>
        <w:t xml:space="preserve">    </w:t>
      </w:r>
      <w:r w:rsidR="005B388C" w:rsidRPr="002A4FAC">
        <w:rPr>
          <w:b/>
          <w:szCs w:val="28"/>
        </w:rPr>
        <w:t>Дополнительный приём детей</w:t>
      </w:r>
    </w:p>
    <w:p w:rsidR="008E20CA" w:rsidRPr="002446CF" w:rsidRDefault="00CC62C7" w:rsidP="002446CF">
      <w:pPr>
        <w:numPr>
          <w:ilvl w:val="1"/>
          <w:numId w:val="6"/>
        </w:numPr>
        <w:spacing w:after="38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Зачисление в Учреждение в целях обучения по предпрофесси</w:t>
      </w:r>
      <w:r w:rsidR="005B388C">
        <w:rPr>
          <w:szCs w:val="28"/>
        </w:rPr>
        <w:t>о</w:t>
      </w:r>
      <w:r w:rsidRPr="002446CF">
        <w:rPr>
          <w:szCs w:val="28"/>
        </w:rPr>
        <w:t>нальным общеобразовательным программам в области искусства проводится после завершения отбора в сроки, установленные образовательным учреждением (не позднее 15 июня).</w:t>
      </w:r>
    </w:p>
    <w:p w:rsidR="008E20CA" w:rsidRPr="002446CF" w:rsidRDefault="00CC62C7" w:rsidP="002446CF">
      <w:pPr>
        <w:numPr>
          <w:ilvl w:val="1"/>
          <w:numId w:val="6"/>
        </w:numPr>
        <w:spacing w:after="27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Зачисление в Учреждение в целях обучения по общеразвивающим общеобразовательным программам проводится приказом директора 31 августа текущего года.</w:t>
      </w:r>
    </w:p>
    <w:p w:rsidR="008E20CA" w:rsidRPr="002446CF" w:rsidRDefault="00CC62C7" w:rsidP="002446CF">
      <w:pPr>
        <w:numPr>
          <w:ilvl w:val="1"/>
          <w:numId w:val="6"/>
        </w:numPr>
        <w:spacing w:after="38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 xml:space="preserve">Основанием для приема в Учреждение в целях обучения по </w:t>
      </w:r>
      <w:proofErr w:type="spellStart"/>
      <w:r w:rsidRPr="002446CF">
        <w:rPr>
          <w:szCs w:val="28"/>
        </w:rPr>
        <w:t>предпрофессинальным</w:t>
      </w:r>
      <w:proofErr w:type="spellEnd"/>
      <w:r w:rsidRPr="002446CF">
        <w:rPr>
          <w:szCs w:val="28"/>
        </w:rPr>
        <w:t xml:space="preserve"> общеобразовательным программам в области музыкального искусства являются результаты отбора детей.</w:t>
      </w:r>
    </w:p>
    <w:p w:rsidR="008E20CA" w:rsidRPr="002446CF" w:rsidRDefault="00CC62C7" w:rsidP="002446CF">
      <w:pPr>
        <w:numPr>
          <w:ilvl w:val="1"/>
          <w:numId w:val="6"/>
        </w:numPr>
        <w:spacing w:after="33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Основанием для приема в Учреждение в целях обучения по общеразвивающим общеобразовательным программам является заявление родителей (законных представителей).</w:t>
      </w:r>
    </w:p>
    <w:p w:rsidR="008E20CA" w:rsidRPr="002446CF" w:rsidRDefault="00CC62C7" w:rsidP="002446CF">
      <w:pPr>
        <w:numPr>
          <w:ilvl w:val="1"/>
          <w:numId w:val="6"/>
        </w:numPr>
        <w:spacing w:after="42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 xml:space="preserve">При наличии мест, оставшихся вакантными после зачисления, Учреждение имеет 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в целях обучения по </w:t>
      </w:r>
      <w:proofErr w:type="spellStart"/>
      <w:r w:rsidRPr="002446CF">
        <w:rPr>
          <w:szCs w:val="28"/>
        </w:rPr>
        <w:t>предпрофессинальным</w:t>
      </w:r>
      <w:proofErr w:type="spellEnd"/>
      <w:r w:rsidRPr="002446CF">
        <w:rPr>
          <w:szCs w:val="28"/>
        </w:rPr>
        <w:t xml:space="preserve"> общеобразовательным программам в области искусства и должно заканчиваться до начала учебного года, не позднее 31 августа.</w:t>
      </w:r>
    </w:p>
    <w:p w:rsidR="008E20CA" w:rsidRPr="002446CF" w:rsidRDefault="00CC62C7" w:rsidP="002446CF">
      <w:pPr>
        <w:numPr>
          <w:ilvl w:val="1"/>
          <w:numId w:val="6"/>
        </w:numPr>
        <w:spacing w:after="46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Организация дополнительного приема и зачисления осуществляется в соответствии с ежегодными правилами приема в Учреждение, при этом сроки дополнительного приема детей публикуются на официальном сайте и на информационном стенде Учреждения.</w:t>
      </w:r>
    </w:p>
    <w:p w:rsidR="008E20CA" w:rsidRPr="002446CF" w:rsidRDefault="00CC62C7" w:rsidP="002446CF">
      <w:pPr>
        <w:numPr>
          <w:ilvl w:val="1"/>
          <w:numId w:val="6"/>
        </w:numPr>
        <w:spacing w:after="46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lastRenderedPageBreak/>
        <w:t>Дополнительный отбор детей осуществляется в сроки, установленные Учреждением, в том же порядке, что и отбор, проводившийся в первоначальные сроки.</w:t>
      </w:r>
    </w:p>
    <w:p w:rsidR="008E20CA" w:rsidRPr="002446CF" w:rsidRDefault="00CC62C7" w:rsidP="002A4FAC">
      <w:pPr>
        <w:spacing w:after="240" w:line="276" w:lineRule="auto"/>
        <w:ind w:left="317" w:right="0" w:hanging="175"/>
        <w:jc w:val="left"/>
        <w:rPr>
          <w:szCs w:val="28"/>
        </w:rPr>
      </w:pPr>
      <w:r w:rsidRPr="002446CF">
        <w:rPr>
          <w:szCs w:val="28"/>
        </w:rPr>
        <w:t xml:space="preserve">5. Примерные виды творческих заданий для проверки музыкальных </w:t>
      </w:r>
      <w:r w:rsidRPr="002446CF">
        <w:rPr>
          <w:noProof/>
          <w:szCs w:val="28"/>
        </w:rPr>
        <w:drawing>
          <wp:inline distT="0" distB="0" distL="0" distR="0">
            <wp:extent cx="18288" cy="9147"/>
            <wp:effectExtent l="0" t="0" r="0" b="0"/>
            <wp:docPr id="20928" name="Picture 20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" name="Picture 209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6CF">
        <w:rPr>
          <w:szCs w:val="28"/>
        </w:rPr>
        <w:t>данных поступающих на в</w:t>
      </w:r>
      <w:r w:rsidR="002A4FAC">
        <w:rPr>
          <w:szCs w:val="28"/>
        </w:rPr>
        <w:t>ступительных прослушиваниях в Д</w:t>
      </w:r>
      <w:r w:rsidRPr="002446CF">
        <w:rPr>
          <w:szCs w:val="28"/>
        </w:rPr>
        <w:t>Ш</w:t>
      </w:r>
      <w:r w:rsidR="002A4FAC">
        <w:rPr>
          <w:szCs w:val="28"/>
        </w:rPr>
        <w:t>И</w:t>
      </w:r>
      <w:r w:rsidRPr="002446CF">
        <w:rPr>
          <w:szCs w:val="28"/>
        </w:rPr>
        <w:t xml:space="preserve"> на:</w:t>
      </w:r>
    </w:p>
    <w:p w:rsidR="002A4FAC" w:rsidRDefault="00CC62C7" w:rsidP="002A4FAC">
      <w:pPr>
        <w:spacing w:after="0" w:line="276" w:lineRule="auto"/>
        <w:ind w:left="566" w:right="638"/>
        <w:jc w:val="center"/>
        <w:rPr>
          <w:szCs w:val="28"/>
          <w:u w:val="single" w:color="000000"/>
        </w:rPr>
      </w:pPr>
      <w:r w:rsidRPr="002446CF">
        <w:rPr>
          <w:szCs w:val="28"/>
          <w:u w:val="single" w:color="000000"/>
        </w:rPr>
        <w:t>Дополнительную предпрофессиональную общеобразовательную</w:t>
      </w:r>
    </w:p>
    <w:p w:rsidR="008E20CA" w:rsidRPr="002446CF" w:rsidRDefault="00CC62C7" w:rsidP="002A4FAC">
      <w:pPr>
        <w:spacing w:after="480" w:line="276" w:lineRule="auto"/>
        <w:ind w:left="566" w:right="638"/>
        <w:jc w:val="center"/>
        <w:rPr>
          <w:szCs w:val="28"/>
        </w:rPr>
      </w:pPr>
      <w:r w:rsidRPr="002446CF">
        <w:rPr>
          <w:szCs w:val="28"/>
          <w:u w:val="single" w:color="000000"/>
        </w:rPr>
        <w:t>программу в области музыкального искусства</w:t>
      </w:r>
    </w:p>
    <w:p w:rsidR="008E20CA" w:rsidRPr="002446CF" w:rsidRDefault="00CC62C7" w:rsidP="002446CF">
      <w:pPr>
        <w:numPr>
          <w:ilvl w:val="0"/>
          <w:numId w:val="7"/>
        </w:numPr>
        <w:spacing w:after="33" w:line="276" w:lineRule="auto"/>
        <w:ind w:right="119" w:hanging="250"/>
        <w:jc w:val="left"/>
        <w:rPr>
          <w:szCs w:val="28"/>
        </w:rPr>
      </w:pPr>
      <w:r w:rsidRPr="002446CF">
        <w:rPr>
          <w:szCs w:val="28"/>
        </w:rPr>
        <w:t>Результаты прослушиваний по пятибалльной системе.</w:t>
      </w:r>
    </w:p>
    <w:p w:rsidR="008E20CA" w:rsidRPr="002446CF" w:rsidRDefault="00CC62C7" w:rsidP="002446CF">
      <w:pPr>
        <w:numPr>
          <w:ilvl w:val="0"/>
          <w:numId w:val="7"/>
        </w:numPr>
        <w:spacing w:after="188" w:line="276" w:lineRule="auto"/>
        <w:ind w:right="119" w:hanging="250"/>
        <w:jc w:val="left"/>
        <w:rPr>
          <w:szCs w:val="28"/>
        </w:rPr>
      </w:pPr>
      <w:r w:rsidRPr="002446CF">
        <w:rPr>
          <w:noProof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7610857</wp:posOffset>
            </wp:positionH>
            <wp:positionV relativeFrom="page">
              <wp:posOffset>9158805</wp:posOffset>
            </wp:positionV>
            <wp:extent cx="21336" cy="1344551"/>
            <wp:effectExtent l="0" t="0" r="0" b="0"/>
            <wp:wrapSquare wrapText="bothSides"/>
            <wp:docPr id="11157" name="Picture 1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" name="Picture 1115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34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szCs w:val="28"/>
        </w:rPr>
        <w:t>На каждого поступающего оформляется лист регистрации результатов</w:t>
      </w:r>
      <w:r w:rsidRPr="002446CF">
        <w:rPr>
          <w:szCs w:val="28"/>
        </w:rPr>
        <w:tab/>
      </w:r>
      <w:r w:rsidRPr="002446CF">
        <w:rPr>
          <w:noProof/>
          <w:szCs w:val="28"/>
        </w:rPr>
        <w:drawing>
          <wp:inline distT="0" distB="0" distL="0" distR="0">
            <wp:extent cx="18288" cy="24391"/>
            <wp:effectExtent l="0" t="0" r="0" b="0"/>
            <wp:docPr id="11057" name="Picture 1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" name="Picture 110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6CF">
        <w:rPr>
          <w:szCs w:val="28"/>
        </w:rPr>
        <w:t>вступительного прослушивания (просмотра) по следующей форме:</w:t>
      </w:r>
    </w:p>
    <w:p w:rsidR="008E20CA" w:rsidRPr="00512089" w:rsidRDefault="00CC62C7" w:rsidP="002446CF">
      <w:pPr>
        <w:spacing w:after="216" w:line="276" w:lineRule="auto"/>
        <w:ind w:left="24" w:right="0"/>
        <w:jc w:val="left"/>
        <w:rPr>
          <w:color w:val="auto"/>
          <w:szCs w:val="28"/>
        </w:rPr>
      </w:pPr>
      <w:r w:rsidRPr="00512089">
        <w:rPr>
          <w:noProof/>
          <w:color w:val="auto"/>
          <w:szCs w:val="28"/>
          <w:highlight w:val="black"/>
        </w:rPr>
        <w:drawing>
          <wp:inline distT="0" distB="0" distL="0" distR="0">
            <wp:extent cx="6126480" cy="4097680"/>
            <wp:effectExtent l="0" t="0" r="0" b="0"/>
            <wp:docPr id="20930" name="Picture 20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" name="Picture 209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spacing w:after="0" w:line="276" w:lineRule="auto"/>
        <w:ind w:left="67" w:right="0" w:hanging="10"/>
        <w:jc w:val="left"/>
        <w:rPr>
          <w:szCs w:val="28"/>
        </w:rPr>
      </w:pPr>
      <w:r w:rsidRPr="002446CF">
        <w:rPr>
          <w:szCs w:val="28"/>
        </w:rPr>
        <w:t>Общее количество баллов:</w:t>
      </w:r>
    </w:p>
    <w:p w:rsidR="008E20CA" w:rsidRPr="002446CF" w:rsidRDefault="00512089" w:rsidP="002446CF">
      <w:pPr>
        <w:spacing w:after="0" w:line="276" w:lineRule="auto"/>
        <w:ind w:left="67" w:right="0" w:hanging="10"/>
        <w:jc w:val="left"/>
        <w:rPr>
          <w:szCs w:val="28"/>
        </w:rPr>
      </w:pPr>
      <w:r>
        <w:rPr>
          <w:szCs w:val="28"/>
        </w:rPr>
        <w:t>Критерии оценки заданий</w:t>
      </w:r>
      <w:r w:rsidR="00CC62C7" w:rsidRPr="002446CF">
        <w:rPr>
          <w:szCs w:val="28"/>
        </w:rPr>
        <w:t xml:space="preserve"> в баллах:</w:t>
      </w:r>
    </w:p>
    <w:p w:rsidR="008E20CA" w:rsidRPr="002446CF" w:rsidRDefault="00CC62C7" w:rsidP="002446CF">
      <w:pPr>
        <w:spacing w:after="0" w:line="276" w:lineRule="auto"/>
        <w:ind w:left="67" w:right="0" w:hanging="10"/>
        <w:jc w:val="left"/>
        <w:rPr>
          <w:szCs w:val="28"/>
        </w:rPr>
      </w:pPr>
      <w:r w:rsidRPr="002446CF">
        <w:rPr>
          <w:szCs w:val="28"/>
        </w:rPr>
        <w:t>1. Пение заранее выученной песни: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точно воспроизводит мелодию песни — 5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хорошо воспроизводит мелодию песни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очень точно интонирует, ритмические неточности — З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интонирует — 2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плохо интонирует —</w:t>
      </w:r>
    </w:p>
    <w:p w:rsidR="008E20CA" w:rsidRPr="00512089" w:rsidRDefault="00CC62C7" w:rsidP="00512089">
      <w:pPr>
        <w:pStyle w:val="a3"/>
        <w:numPr>
          <w:ilvl w:val="0"/>
          <w:numId w:val="1"/>
        </w:numPr>
        <w:spacing w:after="0" w:line="276" w:lineRule="auto"/>
        <w:ind w:left="567" w:right="0" w:hanging="283"/>
        <w:jc w:val="left"/>
        <w:rPr>
          <w:szCs w:val="28"/>
        </w:rPr>
      </w:pPr>
      <w:r w:rsidRPr="00512089">
        <w:rPr>
          <w:szCs w:val="28"/>
        </w:rPr>
        <w:lastRenderedPageBreak/>
        <w:t>Повторение звуков различной высоты: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отличное воспроизведение высоты прослушанных звуков</w:t>
      </w:r>
      <w:r w:rsidRPr="002446CF">
        <w:rPr>
          <w:noProof/>
          <w:szCs w:val="28"/>
        </w:rPr>
        <w:drawing>
          <wp:inline distT="0" distB="0" distL="0" distR="0">
            <wp:extent cx="94487" cy="15244"/>
            <wp:effectExtent l="0" t="0" r="0" b="0"/>
            <wp:docPr id="11058" name="Picture 11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" name="Picture 1105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хорошее воспроизведение высоты прослушанных звуков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 xml:space="preserve">воспроизведение высоты прослушанных звуков с некоторой неточностью-3 балла, </w:t>
      </w:r>
      <w:r w:rsidRPr="002446CF">
        <w:rPr>
          <w:noProof/>
          <w:szCs w:val="28"/>
        </w:rPr>
        <w:drawing>
          <wp:inline distT="0" distB="0" distL="0" distR="0">
            <wp:extent cx="54864" cy="36586"/>
            <wp:effectExtent l="0" t="0" r="0" b="0"/>
            <wp:docPr id="12189" name="Picture 1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" name="Picture 1218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numPr>
          <w:ilvl w:val="0"/>
          <w:numId w:val="8"/>
        </w:numPr>
        <w:spacing w:after="322"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неточное воспроизведение высоты прослушанных звуков — 2 балла, - воспроизведение звуков другой высоты (плохо) — 1 балл.</w:t>
      </w:r>
    </w:p>
    <w:p w:rsidR="008E20CA" w:rsidRPr="002446CF" w:rsidRDefault="00512089" w:rsidP="002446CF">
      <w:pPr>
        <w:spacing w:after="0" w:line="276" w:lineRule="auto"/>
        <w:ind w:left="279" w:right="0" w:hanging="10"/>
        <w:jc w:val="left"/>
        <w:rPr>
          <w:szCs w:val="28"/>
        </w:rPr>
      </w:pPr>
      <w:r>
        <w:rPr>
          <w:szCs w:val="28"/>
        </w:rPr>
        <w:t>3</w:t>
      </w:r>
      <w:r w:rsidR="00CC62C7" w:rsidRPr="002446CF">
        <w:rPr>
          <w:szCs w:val="28"/>
        </w:rPr>
        <w:t>.</w:t>
      </w:r>
      <w:r>
        <w:rPr>
          <w:szCs w:val="28"/>
        </w:rPr>
        <w:t xml:space="preserve"> </w:t>
      </w:r>
      <w:r w:rsidR="00CC62C7" w:rsidRPr="002446CF">
        <w:rPr>
          <w:szCs w:val="28"/>
        </w:rPr>
        <w:t>Повторение предложенного преподавателем простого мотива (мелодии)</w:t>
      </w:r>
    </w:p>
    <w:p w:rsidR="008E20CA" w:rsidRPr="002446CF" w:rsidRDefault="00CC62C7" w:rsidP="002446CF">
      <w:pPr>
        <w:spacing w:line="276" w:lineRule="auto"/>
        <w:ind w:left="269" w:right="119"/>
        <w:jc w:val="left"/>
        <w:rPr>
          <w:szCs w:val="28"/>
        </w:rPr>
      </w:pPr>
      <w:r w:rsidRPr="002446CF">
        <w:rPr>
          <w:szCs w:val="28"/>
        </w:rPr>
        <w:t>-отлично интонирует, ритмически точно — 5</w:t>
      </w:r>
    </w:p>
    <w:p w:rsidR="008E20CA" w:rsidRPr="002446CF" w:rsidRDefault="00CC62C7" w:rsidP="002446CF">
      <w:pPr>
        <w:spacing w:line="276" w:lineRule="auto"/>
        <w:ind w:left="264" w:right="119"/>
        <w:jc w:val="left"/>
        <w:rPr>
          <w:szCs w:val="28"/>
        </w:rPr>
      </w:pPr>
      <w:r w:rsidRPr="002446CF">
        <w:rPr>
          <w:szCs w:val="28"/>
        </w:rPr>
        <w:t>-хорошо интонирует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очень точно интонирует — 3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интонирует — 2</w:t>
      </w:r>
    </w:p>
    <w:p w:rsidR="008E20CA" w:rsidRPr="002446CF" w:rsidRDefault="00CC62C7" w:rsidP="002446CF">
      <w:pPr>
        <w:numPr>
          <w:ilvl w:val="0"/>
          <w:numId w:val="8"/>
        </w:numPr>
        <w:spacing w:after="49"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плохо интонирует —</w:t>
      </w:r>
    </w:p>
    <w:p w:rsidR="008E20CA" w:rsidRPr="00381D4D" w:rsidRDefault="00381D4D" w:rsidP="00381D4D">
      <w:pPr>
        <w:spacing w:after="0" w:line="276" w:lineRule="auto"/>
        <w:ind w:right="0"/>
        <w:jc w:val="left"/>
        <w:rPr>
          <w:szCs w:val="28"/>
        </w:rPr>
      </w:pPr>
      <w:r>
        <w:rPr>
          <w:szCs w:val="28"/>
        </w:rPr>
        <w:t xml:space="preserve">   4.</w:t>
      </w:r>
      <w:r w:rsidR="00CC62C7" w:rsidRPr="00381D4D">
        <w:rPr>
          <w:szCs w:val="28"/>
        </w:rPr>
        <w:t>0пределение на слух проигранных преподавателем звуков (1,2, много):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отлично определяет количество звуков — 5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хорошо определяет количество звуков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 xml:space="preserve">50 </w:t>
      </w:r>
      <w:r w:rsidRPr="002446CF">
        <w:rPr>
          <w:szCs w:val="28"/>
          <w:vertAlign w:val="superscript"/>
        </w:rPr>
        <w:t>0</w:t>
      </w:r>
      <w:r w:rsidRPr="002446CF">
        <w:rPr>
          <w:szCs w:val="28"/>
        </w:rPr>
        <w:t>/0 не определил — З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определяет количество звуков — 2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определяет количество звуков — 1</w:t>
      </w:r>
    </w:p>
    <w:p w:rsidR="008E20CA" w:rsidRPr="002446CF" w:rsidRDefault="00CC62C7" w:rsidP="002446CF">
      <w:pPr>
        <w:spacing w:after="0" w:line="276" w:lineRule="auto"/>
        <w:ind w:left="250" w:right="0" w:hanging="10"/>
        <w:jc w:val="left"/>
        <w:rPr>
          <w:szCs w:val="28"/>
        </w:rPr>
      </w:pPr>
      <w:r w:rsidRPr="002446CF">
        <w:rPr>
          <w:szCs w:val="28"/>
        </w:rPr>
        <w:t>5.</w:t>
      </w:r>
      <w:r w:rsidR="00381D4D">
        <w:rPr>
          <w:szCs w:val="28"/>
        </w:rPr>
        <w:t xml:space="preserve"> </w:t>
      </w:r>
      <w:r w:rsidRPr="002446CF">
        <w:rPr>
          <w:szCs w:val="28"/>
        </w:rPr>
        <w:t>Повторение предложенной преподавателем ритмической последовательности:</w:t>
      </w:r>
    </w:p>
    <w:p w:rsidR="008E20CA" w:rsidRPr="002446CF" w:rsidRDefault="00CC62C7" w:rsidP="002446CF">
      <w:pPr>
        <w:spacing w:line="276" w:lineRule="auto"/>
        <w:ind w:left="235" w:right="119"/>
        <w:jc w:val="left"/>
        <w:rPr>
          <w:szCs w:val="28"/>
        </w:rPr>
      </w:pPr>
      <w:r w:rsidRPr="002446CF">
        <w:rPr>
          <w:szCs w:val="28"/>
        </w:rPr>
        <w:t>-отлично повторяет ритмическую последовательность — 5</w:t>
      </w:r>
    </w:p>
    <w:p w:rsidR="008E20CA" w:rsidRPr="002446CF" w:rsidRDefault="00CC62C7" w:rsidP="002446CF">
      <w:pPr>
        <w:spacing w:line="276" w:lineRule="auto"/>
        <w:ind w:left="230" w:right="119"/>
        <w:jc w:val="left"/>
        <w:rPr>
          <w:szCs w:val="28"/>
        </w:rPr>
      </w:pPr>
      <w:r w:rsidRPr="002446CF">
        <w:rPr>
          <w:szCs w:val="28"/>
        </w:rPr>
        <w:t>-хорошо повторяет ритмическую последовательность — 4</w:t>
      </w:r>
    </w:p>
    <w:p w:rsidR="008E20CA" w:rsidRPr="002446CF" w:rsidRDefault="00CC62C7" w:rsidP="002446CF">
      <w:pPr>
        <w:spacing w:line="276" w:lineRule="auto"/>
        <w:ind w:left="230" w:right="119"/>
        <w:jc w:val="left"/>
        <w:rPr>
          <w:szCs w:val="28"/>
        </w:rPr>
      </w:pPr>
      <w:r w:rsidRPr="002446CF">
        <w:rPr>
          <w:szCs w:val="28"/>
        </w:rPr>
        <w:t>-не очень точно повторяет ритмическую последов-</w:t>
      </w:r>
      <w:proofErr w:type="spellStart"/>
      <w:r w:rsidRPr="002446CF">
        <w:rPr>
          <w:szCs w:val="28"/>
        </w:rPr>
        <w:t>ть</w:t>
      </w:r>
      <w:proofErr w:type="spellEnd"/>
      <w:r w:rsidRPr="002446CF">
        <w:rPr>
          <w:szCs w:val="28"/>
        </w:rPr>
        <w:t xml:space="preserve"> — З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повторяет ритмическую последовательность — 2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повторяет ритмическую последовательность — 1</w:t>
      </w:r>
    </w:p>
    <w:sectPr w:rsidR="008E20CA" w:rsidRPr="002446CF" w:rsidSect="002446CF">
      <w:pgSz w:w="12240" w:h="1682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46D14"/>
    <w:multiLevelType w:val="multilevel"/>
    <w:tmpl w:val="DD324E70"/>
    <w:lvl w:ilvl="0">
      <w:start w:val="1"/>
      <w:numFmt w:val="decimal"/>
      <w:lvlText w:val="%1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477FF"/>
    <w:multiLevelType w:val="hybridMultilevel"/>
    <w:tmpl w:val="6C2EB7B2"/>
    <w:lvl w:ilvl="0" w:tplc="BC7A1090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0E42400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1059C8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A64BFAC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F56EA64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B1E7B80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14D398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F6DB1E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16EFFA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7713FC"/>
    <w:multiLevelType w:val="multilevel"/>
    <w:tmpl w:val="AB72AA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100FB"/>
    <w:multiLevelType w:val="multilevel"/>
    <w:tmpl w:val="B8227B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F55369"/>
    <w:multiLevelType w:val="multilevel"/>
    <w:tmpl w:val="39D40D5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B14ACB"/>
    <w:multiLevelType w:val="multilevel"/>
    <w:tmpl w:val="458094A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882C2D"/>
    <w:multiLevelType w:val="hybridMultilevel"/>
    <w:tmpl w:val="E3A85EF8"/>
    <w:lvl w:ilvl="0" w:tplc="B2BE9D32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6A083D8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30300A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26465C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241A7C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0A2A1E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C5A751E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FA064BE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7C2C62E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9B3AFC"/>
    <w:multiLevelType w:val="hybridMultilevel"/>
    <w:tmpl w:val="2F1A79D0"/>
    <w:lvl w:ilvl="0" w:tplc="B9F6832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52378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C41EE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A79F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B26D1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CEEA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4E313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6CD55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06D5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0CA"/>
    <w:rsid w:val="002446CF"/>
    <w:rsid w:val="002A4FAC"/>
    <w:rsid w:val="00381D4D"/>
    <w:rsid w:val="003B65C1"/>
    <w:rsid w:val="003C74D0"/>
    <w:rsid w:val="00471F32"/>
    <w:rsid w:val="00512089"/>
    <w:rsid w:val="005B388C"/>
    <w:rsid w:val="00603DEA"/>
    <w:rsid w:val="008E20CA"/>
    <w:rsid w:val="00AF63B1"/>
    <w:rsid w:val="00CC62C7"/>
    <w:rsid w:val="00E3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0045"/>
  <w15:docId w15:val="{D696A88A-FF29-4B53-94D0-FAACD114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9A5"/>
    <w:pPr>
      <w:spacing w:after="5" w:line="271" w:lineRule="auto"/>
      <w:ind w:right="13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F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3B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Ольга</cp:lastModifiedBy>
  <cp:revision>7</cp:revision>
  <dcterms:created xsi:type="dcterms:W3CDTF">2020-11-08T00:41:00Z</dcterms:created>
  <dcterms:modified xsi:type="dcterms:W3CDTF">2023-11-12T11:18:00Z</dcterms:modified>
</cp:coreProperties>
</file>