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0FB" w:rsidRDefault="00C750FB" w:rsidP="00C750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«</w:t>
      </w:r>
      <w:r w:rsidR="00CE0CF6">
        <w:rPr>
          <w:rFonts w:ascii="Times New Roman" w:hAnsi="Times New Roman" w:cs="Times New Roman"/>
          <w:sz w:val="28"/>
          <w:szCs w:val="28"/>
        </w:rPr>
        <w:t>Общее фортепиано в программе ДМШ и ДШИ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750FB" w:rsidRDefault="00C750FB" w:rsidP="00C750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0FB" w:rsidRDefault="00C750FB" w:rsidP="00C750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общее фортепиано является дополнительным предметом в учебном плане школ искусств. </w:t>
      </w:r>
    </w:p>
    <w:p w:rsidR="00C750FB" w:rsidRDefault="00C750FB" w:rsidP="00C750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Ещё в 1897 году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видный музыкант, виолончелист, общественный деятель второй половины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C750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века)  писал «… фортепиано самый удобный и полный инструмент для изучения музыки…». Не случайно, курс фортепиано стал общим, объединив проблемы музыкального становления  в формировании музыкантов всех специальностей.  Фортепиано обладает богатейшими воспроизводящими возможностями:  «… Рояль способен на свой лад интерпретировать любое музыкальное явление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»;  «.. </w:t>
      </w:r>
      <w:proofErr w:type="gramEnd"/>
      <w:r>
        <w:rPr>
          <w:rFonts w:ascii="Times New Roman" w:hAnsi="Times New Roman" w:cs="Times New Roman"/>
          <w:sz w:val="28"/>
          <w:szCs w:val="28"/>
        </w:rPr>
        <w:t>это инструмент  эстрады и быта, солист и аккомпаниатор…».</w:t>
      </w:r>
    </w:p>
    <w:p w:rsidR="00C750FB" w:rsidRDefault="00C750FB" w:rsidP="00C750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общее фортепиано является важным компонентом музыкального обучения  в детской музыкальной школе. Отделения или классы общего фортепиано в детских музыкальных школах и школах искусств объединяют учащихся, которые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занимаются на различных музыкальных инструментах Музыкант любой специальности должен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достаточной мере владеть игрой на фортепиано: на нём можно сыграть произведения любых форм и жанров, музыку, написанную для любого исполнительского состава.</w:t>
      </w:r>
    </w:p>
    <w:p w:rsidR="00C750FB" w:rsidRDefault="00C750FB" w:rsidP="00C750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Фортепиано является базовым инструментом для изучения теоретических дисциплин: сольфеджио и музыкальная литература, поэтому для успешного обучения в музыкальной школе обучающимся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народном,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струнном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отделениях необходим курс ознакомления с инструментом. Не все инструменты обладают таким широким диапазоном как фортепиано. Более углубленное знакомство с ним даёт более широкое представление о музыкальной палитре в целом. </w:t>
      </w:r>
    </w:p>
    <w:p w:rsidR="00C750FB" w:rsidRDefault="00C750FB" w:rsidP="00C750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музыкальное развитие – многогранный, сложный процесс. С одной стороны, это развитие комплекса специальных способностей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музыкальный слух, чувство ритма, музыкальная память), с другой, это те внутренние изменения, которые совершаются в сфере профессионального мышления, художественного сознания обучающегося.</w:t>
      </w:r>
    </w:p>
    <w:p w:rsidR="00C750FB" w:rsidRDefault="00C750FB" w:rsidP="00C750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i/>
          <w:sz w:val="28"/>
          <w:szCs w:val="28"/>
        </w:rPr>
        <w:t>общего фортепиано</w:t>
      </w:r>
      <w:r>
        <w:rPr>
          <w:rFonts w:ascii="Times New Roman" w:hAnsi="Times New Roman" w:cs="Times New Roman"/>
          <w:sz w:val="28"/>
          <w:szCs w:val="28"/>
        </w:rPr>
        <w:t xml:space="preserve"> имеет профилирующее значение и может рассматриваться как составная часть  любой музыкальной специальности. Одновременно с накоплением пианистического мастерства на уроках фортепиано для не пианистов происходит целенаправленное формирование разностороннего музыканта. Курс позволяет пройти « в рамках урока большое число различных произведений и одновременно ввести немало обобщающих понятий рассматриваемых в музыкальном плане».</w:t>
      </w:r>
    </w:p>
    <w:p w:rsidR="00C750FB" w:rsidRDefault="00C750FB" w:rsidP="00C750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предмета </w:t>
      </w:r>
      <w:r>
        <w:rPr>
          <w:rFonts w:ascii="Times New Roman" w:hAnsi="Times New Roman" w:cs="Times New Roman"/>
          <w:i/>
          <w:sz w:val="28"/>
          <w:szCs w:val="28"/>
        </w:rPr>
        <w:t>общее фортепиано</w:t>
      </w:r>
      <w:r>
        <w:rPr>
          <w:rFonts w:ascii="Times New Roman" w:hAnsi="Times New Roman" w:cs="Times New Roman"/>
          <w:sz w:val="28"/>
          <w:szCs w:val="28"/>
        </w:rPr>
        <w:t xml:space="preserve"> очень важно для  общего музыкального образования, приобщения детей к сокровищам мирового музыкального искусства воспитания развитого эстетического вкуса, подготовки наиболее одарённых детей к поступлению в профессиональные учебные заведения.  Специфика </w:t>
      </w:r>
      <w:r>
        <w:rPr>
          <w:rFonts w:ascii="Times New Roman" w:hAnsi="Times New Roman" w:cs="Times New Roman"/>
          <w:i/>
          <w:sz w:val="28"/>
          <w:szCs w:val="28"/>
        </w:rPr>
        <w:t xml:space="preserve">общего фортепиано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 творческим характером музыкального обучения. Ученик, открывая  для себя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новые красивые мелодии, завораживающие ритмы музыки, развивает свои музыкальные способности. Проявлением творческого начала является образное мышление, фантазия, воображение.  Механизм освоения системных знаний на уроках </w:t>
      </w:r>
      <w:r>
        <w:rPr>
          <w:rFonts w:ascii="Times New Roman" w:hAnsi="Times New Roman" w:cs="Times New Roman"/>
          <w:i/>
          <w:sz w:val="28"/>
          <w:szCs w:val="28"/>
        </w:rPr>
        <w:t>общего фортепиано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взаимосвязь обобщающих теоретических понятий с художественно – образным содержанием изучаемого произведения.</w:t>
      </w:r>
    </w:p>
    <w:p w:rsidR="005A79FF" w:rsidRDefault="005A79FF"/>
    <w:sectPr w:rsidR="005A79FF" w:rsidSect="005A7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750FB"/>
    <w:rsid w:val="005A79FF"/>
    <w:rsid w:val="00C750FB"/>
    <w:rsid w:val="00CE0CF6"/>
    <w:rsid w:val="00F62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0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4</cp:revision>
  <dcterms:created xsi:type="dcterms:W3CDTF">2021-04-19T10:19:00Z</dcterms:created>
  <dcterms:modified xsi:type="dcterms:W3CDTF">2021-04-21T16:15:00Z</dcterms:modified>
</cp:coreProperties>
</file>