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7FB5" w14:textId="79724531" w:rsidR="00A249CA" w:rsidRDefault="00A249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Этапы работы </w:t>
      </w:r>
      <w:r w:rsidR="00DA36C8">
        <w:rPr>
          <w:b/>
          <w:bCs/>
          <w:sz w:val="28"/>
          <w:szCs w:val="28"/>
        </w:rPr>
        <w:t>над</w:t>
      </w:r>
      <w:r w:rsidR="00380994">
        <w:rPr>
          <w:b/>
          <w:bCs/>
          <w:sz w:val="28"/>
          <w:szCs w:val="28"/>
        </w:rPr>
        <w:t xml:space="preserve"> музыкальным </w:t>
      </w:r>
      <w:r w:rsidR="00DA36C8">
        <w:rPr>
          <w:b/>
          <w:bCs/>
          <w:sz w:val="28"/>
          <w:szCs w:val="28"/>
        </w:rPr>
        <w:t xml:space="preserve"> </w:t>
      </w:r>
      <w:r w:rsidR="00380994">
        <w:rPr>
          <w:b/>
          <w:bCs/>
          <w:sz w:val="28"/>
          <w:szCs w:val="28"/>
        </w:rPr>
        <w:t xml:space="preserve">произведением </w:t>
      </w:r>
      <w:r w:rsidR="00586DC9">
        <w:rPr>
          <w:b/>
          <w:bCs/>
          <w:sz w:val="28"/>
          <w:szCs w:val="28"/>
        </w:rPr>
        <w:t xml:space="preserve">в классе фортепиано. </w:t>
      </w:r>
    </w:p>
    <w:p w14:paraId="409AE5F9" w14:textId="77777777" w:rsidR="00586DC9" w:rsidRDefault="00586DC9">
      <w:pPr>
        <w:rPr>
          <w:b/>
          <w:bCs/>
          <w:sz w:val="28"/>
          <w:szCs w:val="28"/>
        </w:rPr>
      </w:pPr>
    </w:p>
    <w:p w14:paraId="5D2E1070" w14:textId="5F375E3E" w:rsidR="00586DC9" w:rsidRDefault="004F7A27">
      <w:pPr>
        <w:rPr>
          <w:sz w:val="28"/>
          <w:szCs w:val="28"/>
        </w:rPr>
      </w:pPr>
      <w:r>
        <w:rPr>
          <w:sz w:val="28"/>
          <w:szCs w:val="28"/>
        </w:rPr>
        <w:t xml:space="preserve">Начинать работу над произведением нужно поэтапно, </w:t>
      </w:r>
      <w:r w:rsidR="00114949">
        <w:rPr>
          <w:sz w:val="28"/>
          <w:szCs w:val="28"/>
        </w:rPr>
        <w:t xml:space="preserve">не пытаясь решить все проблемы </w:t>
      </w:r>
      <w:r w:rsidR="003D4533">
        <w:rPr>
          <w:sz w:val="28"/>
          <w:szCs w:val="28"/>
        </w:rPr>
        <w:t xml:space="preserve">сразу. </w:t>
      </w:r>
    </w:p>
    <w:p w14:paraId="04C090E5" w14:textId="67BD7E38" w:rsidR="003D4533" w:rsidRDefault="002C1A49" w:rsidP="003D453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Желательно прослушать новое произведение </w:t>
      </w:r>
      <w:r w:rsidR="00957840">
        <w:rPr>
          <w:sz w:val="28"/>
          <w:szCs w:val="28"/>
        </w:rPr>
        <w:t xml:space="preserve">в записи. Замечательно слушать </w:t>
      </w:r>
      <w:r w:rsidR="00682CC1">
        <w:rPr>
          <w:sz w:val="28"/>
          <w:szCs w:val="28"/>
        </w:rPr>
        <w:t xml:space="preserve">произведение, отслеживая текст по </w:t>
      </w:r>
      <w:r w:rsidR="00922D11">
        <w:rPr>
          <w:sz w:val="28"/>
          <w:szCs w:val="28"/>
        </w:rPr>
        <w:t xml:space="preserve">нотам. </w:t>
      </w:r>
    </w:p>
    <w:p w14:paraId="7AACAD1B" w14:textId="33F07F0A" w:rsidR="00922D11" w:rsidRDefault="009555E7" w:rsidP="003D453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Смотрим – кто написал произведение. </w:t>
      </w:r>
      <w:r w:rsidR="009B348E">
        <w:rPr>
          <w:sz w:val="28"/>
          <w:szCs w:val="28"/>
        </w:rPr>
        <w:t>Знакомимся с краткой биографией композитора</w:t>
      </w:r>
      <w:r w:rsidR="005865BE">
        <w:rPr>
          <w:sz w:val="28"/>
          <w:szCs w:val="28"/>
        </w:rPr>
        <w:t xml:space="preserve">, эпохой, в которой он жил и </w:t>
      </w:r>
      <w:r w:rsidR="00771B19">
        <w:rPr>
          <w:sz w:val="28"/>
          <w:szCs w:val="28"/>
        </w:rPr>
        <w:t xml:space="preserve">творил. </w:t>
      </w:r>
    </w:p>
    <w:p w14:paraId="3625EAEA" w14:textId="57E9CB6F" w:rsidR="006E581A" w:rsidRDefault="00771B19" w:rsidP="006E581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 названию </w:t>
      </w:r>
      <w:r w:rsidR="00AE0411">
        <w:rPr>
          <w:sz w:val="28"/>
          <w:szCs w:val="28"/>
        </w:rPr>
        <w:t xml:space="preserve">определяем жанр. </w:t>
      </w:r>
    </w:p>
    <w:p w14:paraId="6F43E207" w14:textId="41A82BA2" w:rsidR="006E581A" w:rsidRDefault="006E581A" w:rsidP="006E581A">
      <w:pPr>
        <w:rPr>
          <w:sz w:val="28"/>
          <w:szCs w:val="28"/>
        </w:rPr>
      </w:pPr>
      <w:r>
        <w:rPr>
          <w:sz w:val="28"/>
          <w:szCs w:val="28"/>
        </w:rPr>
        <w:t xml:space="preserve">Выучивание делится на 3 этапа. </w:t>
      </w:r>
    </w:p>
    <w:p w14:paraId="0CA0B4B3" w14:textId="1DC8BB15" w:rsidR="005F71CF" w:rsidRDefault="002C0649" w:rsidP="005F71C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Ознакомление с произведением и его разбор. </w:t>
      </w:r>
    </w:p>
    <w:p w14:paraId="67E2B53D" w14:textId="7DD5EE31" w:rsidR="005F71CF" w:rsidRDefault="005F71CF" w:rsidP="005F71C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Преодоление как более </w:t>
      </w:r>
      <w:r w:rsidR="007C370C">
        <w:rPr>
          <w:sz w:val="28"/>
          <w:szCs w:val="28"/>
        </w:rPr>
        <w:t xml:space="preserve">общих трудностей, </w:t>
      </w:r>
      <w:r w:rsidR="00413C69">
        <w:rPr>
          <w:sz w:val="28"/>
          <w:szCs w:val="28"/>
        </w:rPr>
        <w:t xml:space="preserve">так и детальных, </w:t>
      </w:r>
      <w:r w:rsidR="00F26A82">
        <w:rPr>
          <w:sz w:val="28"/>
          <w:szCs w:val="28"/>
        </w:rPr>
        <w:t xml:space="preserve">связанных с исполнением. </w:t>
      </w:r>
    </w:p>
    <w:p w14:paraId="2AA39702" w14:textId="52DBBFC2" w:rsidR="00DB73EE" w:rsidRDefault="00DB73EE" w:rsidP="005F71C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Собрание всех разделов произведения в единое </w:t>
      </w:r>
      <w:r w:rsidR="004C5F0B">
        <w:rPr>
          <w:sz w:val="28"/>
          <w:szCs w:val="28"/>
        </w:rPr>
        <w:t xml:space="preserve">целое, работа над ним. </w:t>
      </w:r>
    </w:p>
    <w:p w14:paraId="786411F4" w14:textId="5024BBD2" w:rsidR="001761C3" w:rsidRPr="001761C3" w:rsidRDefault="0021444F" w:rsidP="001761C3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Первый этап работы:</w:t>
      </w:r>
    </w:p>
    <w:p w14:paraId="2134CDE6" w14:textId="302DDEA5" w:rsidR="00893DFE" w:rsidRDefault="00BE7A87" w:rsidP="00893DFE">
      <w:pPr>
        <w:ind w:left="360"/>
        <w:rPr>
          <w:sz w:val="28"/>
          <w:szCs w:val="28"/>
        </w:rPr>
      </w:pPr>
      <w:r>
        <w:rPr>
          <w:sz w:val="28"/>
          <w:szCs w:val="28"/>
        </w:rPr>
        <w:t>Ознакомившись с произведением</w:t>
      </w:r>
      <w:r w:rsidR="00F542AF">
        <w:rPr>
          <w:sz w:val="28"/>
          <w:szCs w:val="28"/>
        </w:rPr>
        <w:t xml:space="preserve">, ученик приступает к тщательному прочтению текста. </w:t>
      </w:r>
      <w:r w:rsidR="009152B9">
        <w:rPr>
          <w:sz w:val="28"/>
          <w:szCs w:val="28"/>
        </w:rPr>
        <w:t>Грамотный</w:t>
      </w:r>
      <w:r w:rsidR="00F6558B">
        <w:rPr>
          <w:sz w:val="28"/>
          <w:szCs w:val="28"/>
        </w:rPr>
        <w:t xml:space="preserve">, музыкально-осмысленный </w:t>
      </w:r>
      <w:r w:rsidR="0060637F">
        <w:rPr>
          <w:sz w:val="28"/>
          <w:szCs w:val="28"/>
        </w:rPr>
        <w:t xml:space="preserve">разбор – основа для </w:t>
      </w:r>
      <w:r w:rsidR="006B3239">
        <w:rPr>
          <w:sz w:val="28"/>
          <w:szCs w:val="28"/>
        </w:rPr>
        <w:t xml:space="preserve">дальнейшей правильной работы. </w:t>
      </w:r>
      <w:r w:rsidR="00783B95">
        <w:rPr>
          <w:sz w:val="28"/>
          <w:szCs w:val="28"/>
        </w:rPr>
        <w:t xml:space="preserve">Разбираем произведение </w:t>
      </w:r>
      <w:r w:rsidR="005E2E6B">
        <w:rPr>
          <w:sz w:val="28"/>
          <w:szCs w:val="28"/>
        </w:rPr>
        <w:t>с</w:t>
      </w:r>
      <w:r w:rsidR="00783B95">
        <w:rPr>
          <w:sz w:val="28"/>
          <w:szCs w:val="28"/>
        </w:rPr>
        <w:t xml:space="preserve">начала </w:t>
      </w:r>
      <w:r w:rsidR="00F269F0">
        <w:rPr>
          <w:sz w:val="28"/>
          <w:szCs w:val="28"/>
        </w:rPr>
        <w:t xml:space="preserve">небольшими, относительно </w:t>
      </w:r>
      <w:r w:rsidR="006545E2">
        <w:rPr>
          <w:sz w:val="28"/>
          <w:szCs w:val="28"/>
        </w:rPr>
        <w:t xml:space="preserve">законченными построениями, </w:t>
      </w:r>
      <w:r w:rsidR="0023760B">
        <w:rPr>
          <w:sz w:val="28"/>
          <w:szCs w:val="28"/>
        </w:rPr>
        <w:t xml:space="preserve">при этом </w:t>
      </w:r>
      <w:r w:rsidR="00785F5A">
        <w:rPr>
          <w:sz w:val="28"/>
          <w:szCs w:val="28"/>
        </w:rPr>
        <w:t xml:space="preserve">неукоснительно выполняя все авторские пометки и </w:t>
      </w:r>
      <w:r w:rsidR="00E22C18">
        <w:rPr>
          <w:sz w:val="28"/>
          <w:szCs w:val="28"/>
        </w:rPr>
        <w:t xml:space="preserve">указания. </w:t>
      </w:r>
      <w:r w:rsidR="00C95466">
        <w:rPr>
          <w:sz w:val="28"/>
          <w:szCs w:val="28"/>
        </w:rPr>
        <w:t xml:space="preserve">Разбор каждой рукой </w:t>
      </w:r>
      <w:r w:rsidR="003E2480">
        <w:rPr>
          <w:sz w:val="28"/>
          <w:szCs w:val="28"/>
        </w:rPr>
        <w:t xml:space="preserve">отдельно нужен ученикам младших классов, </w:t>
      </w:r>
      <w:r w:rsidR="00B21239">
        <w:rPr>
          <w:sz w:val="28"/>
          <w:szCs w:val="28"/>
        </w:rPr>
        <w:t xml:space="preserve">но в сложных построениях должен применяться и более </w:t>
      </w:r>
      <w:r w:rsidR="005E2E6B">
        <w:rPr>
          <w:sz w:val="28"/>
          <w:szCs w:val="28"/>
        </w:rPr>
        <w:t>подготовленным.</w:t>
      </w:r>
      <w:r w:rsidR="007E2FCB">
        <w:rPr>
          <w:sz w:val="28"/>
          <w:szCs w:val="28"/>
        </w:rPr>
        <w:t xml:space="preserve"> Необходимо </w:t>
      </w:r>
      <w:r w:rsidR="00356200">
        <w:rPr>
          <w:sz w:val="28"/>
          <w:szCs w:val="28"/>
        </w:rPr>
        <w:t xml:space="preserve">с самого начала обращать внимание на </w:t>
      </w:r>
      <w:r w:rsidR="0032189B">
        <w:rPr>
          <w:sz w:val="28"/>
          <w:szCs w:val="28"/>
        </w:rPr>
        <w:t xml:space="preserve">фразировку, иначе игра будет лишена </w:t>
      </w:r>
      <w:r w:rsidR="005D2A36">
        <w:rPr>
          <w:sz w:val="28"/>
          <w:szCs w:val="28"/>
        </w:rPr>
        <w:t xml:space="preserve">смысла. </w:t>
      </w:r>
      <w:r w:rsidR="00551990">
        <w:rPr>
          <w:sz w:val="28"/>
          <w:szCs w:val="28"/>
        </w:rPr>
        <w:t xml:space="preserve">Часто </w:t>
      </w:r>
      <w:proofErr w:type="spellStart"/>
      <w:r w:rsidR="00551990">
        <w:rPr>
          <w:sz w:val="28"/>
          <w:szCs w:val="28"/>
        </w:rPr>
        <w:t>всречающийся</w:t>
      </w:r>
      <w:proofErr w:type="spellEnd"/>
      <w:r w:rsidR="00551990">
        <w:rPr>
          <w:sz w:val="28"/>
          <w:szCs w:val="28"/>
        </w:rPr>
        <w:t xml:space="preserve"> недостаток </w:t>
      </w:r>
      <w:r w:rsidR="00E95010">
        <w:rPr>
          <w:sz w:val="28"/>
          <w:szCs w:val="28"/>
        </w:rPr>
        <w:t xml:space="preserve">при разборе </w:t>
      </w:r>
      <w:r w:rsidR="00DA4835">
        <w:rPr>
          <w:sz w:val="28"/>
          <w:szCs w:val="28"/>
        </w:rPr>
        <w:t>–</w:t>
      </w:r>
      <w:r w:rsidR="00E95010">
        <w:rPr>
          <w:sz w:val="28"/>
          <w:szCs w:val="28"/>
        </w:rPr>
        <w:t xml:space="preserve"> </w:t>
      </w:r>
      <w:r w:rsidR="00DA4835">
        <w:rPr>
          <w:sz w:val="28"/>
          <w:szCs w:val="28"/>
        </w:rPr>
        <w:t xml:space="preserve">небрежное отношение к аппликатуре. </w:t>
      </w:r>
    </w:p>
    <w:p w14:paraId="3CD5E8AA" w14:textId="168A5D2D" w:rsidR="008225C5" w:rsidRDefault="00870654" w:rsidP="00893D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Важный вопрос – игра на память. </w:t>
      </w:r>
      <w:r w:rsidR="00C26ED5">
        <w:rPr>
          <w:sz w:val="28"/>
          <w:szCs w:val="28"/>
        </w:rPr>
        <w:t xml:space="preserve">Правы те, кто считает, что </w:t>
      </w:r>
      <w:r w:rsidR="00851B5E">
        <w:rPr>
          <w:sz w:val="28"/>
          <w:szCs w:val="28"/>
        </w:rPr>
        <w:t xml:space="preserve">значительную часть произведения </w:t>
      </w:r>
      <w:r w:rsidR="00137BBB">
        <w:rPr>
          <w:sz w:val="28"/>
          <w:szCs w:val="28"/>
        </w:rPr>
        <w:t xml:space="preserve">полезно знать наизусть </w:t>
      </w:r>
      <w:r w:rsidR="008E7E81">
        <w:rPr>
          <w:sz w:val="28"/>
          <w:szCs w:val="28"/>
        </w:rPr>
        <w:t xml:space="preserve">ещё в начале изучения. Это облегчает и </w:t>
      </w:r>
      <w:r w:rsidR="00456C43">
        <w:rPr>
          <w:sz w:val="28"/>
          <w:szCs w:val="28"/>
        </w:rPr>
        <w:t xml:space="preserve">ускоряет ход работы, </w:t>
      </w:r>
      <w:r w:rsidR="007F745E">
        <w:rPr>
          <w:sz w:val="28"/>
          <w:szCs w:val="28"/>
        </w:rPr>
        <w:t xml:space="preserve">ученик раньше приобретает ощущение </w:t>
      </w:r>
      <w:r w:rsidR="00A22113">
        <w:rPr>
          <w:sz w:val="28"/>
          <w:szCs w:val="28"/>
        </w:rPr>
        <w:t>эмоционального и физического удобства</w:t>
      </w:r>
      <w:r w:rsidR="009B29E9">
        <w:rPr>
          <w:sz w:val="28"/>
          <w:szCs w:val="28"/>
        </w:rPr>
        <w:t xml:space="preserve"> в исполнении. </w:t>
      </w:r>
      <w:r w:rsidR="00A370C4">
        <w:rPr>
          <w:sz w:val="28"/>
          <w:szCs w:val="28"/>
        </w:rPr>
        <w:t xml:space="preserve">Попытки </w:t>
      </w:r>
      <w:r w:rsidR="007452F2">
        <w:rPr>
          <w:sz w:val="28"/>
          <w:szCs w:val="28"/>
        </w:rPr>
        <w:t xml:space="preserve">преждевременного перехода </w:t>
      </w:r>
      <w:r w:rsidR="00E334FC">
        <w:rPr>
          <w:sz w:val="28"/>
          <w:szCs w:val="28"/>
        </w:rPr>
        <w:t xml:space="preserve">к подвижному </w:t>
      </w:r>
      <w:r w:rsidR="00613A5F">
        <w:rPr>
          <w:sz w:val="28"/>
          <w:szCs w:val="28"/>
        </w:rPr>
        <w:t xml:space="preserve">темпу плохо влияет на качество игры. </w:t>
      </w:r>
      <w:r w:rsidR="00093101">
        <w:rPr>
          <w:sz w:val="28"/>
          <w:szCs w:val="28"/>
        </w:rPr>
        <w:t xml:space="preserve">Поэтому выучивание на память </w:t>
      </w:r>
      <w:r w:rsidR="008348B3">
        <w:rPr>
          <w:sz w:val="28"/>
          <w:szCs w:val="28"/>
        </w:rPr>
        <w:t xml:space="preserve">следует вести по отдельным </w:t>
      </w:r>
      <w:r w:rsidR="00A103A2">
        <w:rPr>
          <w:sz w:val="28"/>
          <w:szCs w:val="28"/>
        </w:rPr>
        <w:t xml:space="preserve">построениям в медленном темпе, </w:t>
      </w:r>
      <w:r w:rsidR="00C65780">
        <w:rPr>
          <w:sz w:val="28"/>
          <w:szCs w:val="28"/>
        </w:rPr>
        <w:t xml:space="preserve">затем переходить к соединению </w:t>
      </w:r>
      <w:r w:rsidR="00EA1100">
        <w:rPr>
          <w:sz w:val="28"/>
          <w:szCs w:val="28"/>
        </w:rPr>
        <w:t xml:space="preserve">их в более крупные части и далее </w:t>
      </w:r>
      <w:r w:rsidR="004441E3">
        <w:rPr>
          <w:sz w:val="28"/>
          <w:szCs w:val="28"/>
        </w:rPr>
        <w:t>–</w:t>
      </w:r>
      <w:r w:rsidR="00EA1100">
        <w:rPr>
          <w:sz w:val="28"/>
          <w:szCs w:val="28"/>
        </w:rPr>
        <w:t xml:space="preserve"> </w:t>
      </w:r>
      <w:r w:rsidR="004441E3">
        <w:rPr>
          <w:sz w:val="28"/>
          <w:szCs w:val="28"/>
        </w:rPr>
        <w:t xml:space="preserve">к медленному проигрыванию всего произведения. </w:t>
      </w:r>
      <w:r w:rsidR="00686A52">
        <w:rPr>
          <w:sz w:val="28"/>
          <w:szCs w:val="28"/>
        </w:rPr>
        <w:t xml:space="preserve">Педаль следует вводить позже, когда </w:t>
      </w:r>
      <w:r w:rsidR="006B6E14">
        <w:rPr>
          <w:sz w:val="28"/>
          <w:szCs w:val="28"/>
        </w:rPr>
        <w:t xml:space="preserve">обеспечено знание </w:t>
      </w:r>
      <w:r w:rsidR="009E2842">
        <w:rPr>
          <w:sz w:val="28"/>
          <w:szCs w:val="28"/>
        </w:rPr>
        <w:t xml:space="preserve">текста и должное </w:t>
      </w:r>
      <w:r w:rsidR="009E7952">
        <w:rPr>
          <w:sz w:val="28"/>
          <w:szCs w:val="28"/>
        </w:rPr>
        <w:t xml:space="preserve">качество </w:t>
      </w:r>
      <w:proofErr w:type="spellStart"/>
      <w:r w:rsidR="009E7952">
        <w:rPr>
          <w:sz w:val="28"/>
          <w:szCs w:val="28"/>
        </w:rPr>
        <w:t>беспедального</w:t>
      </w:r>
      <w:proofErr w:type="spellEnd"/>
      <w:r w:rsidR="009E7952">
        <w:rPr>
          <w:sz w:val="28"/>
          <w:szCs w:val="28"/>
        </w:rPr>
        <w:t xml:space="preserve"> звучания. </w:t>
      </w:r>
    </w:p>
    <w:p w14:paraId="0E075A73" w14:textId="0087CA30" w:rsidR="00C5639F" w:rsidRDefault="00C5639F" w:rsidP="00893DFE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Второй этап :</w:t>
      </w:r>
    </w:p>
    <w:p w14:paraId="47FB39EB" w14:textId="559FC4D8" w:rsidR="00C5639F" w:rsidRDefault="00A4314D" w:rsidP="00893D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Второй этап </w:t>
      </w:r>
      <w:r w:rsidR="000331CA">
        <w:rPr>
          <w:sz w:val="28"/>
          <w:szCs w:val="28"/>
        </w:rPr>
        <w:t xml:space="preserve">работы над произведением </w:t>
      </w:r>
      <w:r w:rsidR="001B533D">
        <w:rPr>
          <w:sz w:val="28"/>
          <w:szCs w:val="28"/>
        </w:rPr>
        <w:t>заключается в следующем:</w:t>
      </w:r>
      <w:r w:rsidR="00747E0E">
        <w:rPr>
          <w:sz w:val="28"/>
          <w:szCs w:val="28"/>
        </w:rPr>
        <w:t xml:space="preserve"> </w:t>
      </w:r>
      <w:r w:rsidR="008C40C4">
        <w:rPr>
          <w:sz w:val="28"/>
          <w:szCs w:val="28"/>
        </w:rPr>
        <w:t xml:space="preserve">звучание инструмента, </w:t>
      </w:r>
      <w:r w:rsidR="00CA546B">
        <w:rPr>
          <w:sz w:val="28"/>
          <w:szCs w:val="28"/>
        </w:rPr>
        <w:t>фразировка, штрихи</w:t>
      </w:r>
      <w:r w:rsidR="009E102C">
        <w:rPr>
          <w:sz w:val="28"/>
          <w:szCs w:val="28"/>
        </w:rPr>
        <w:t>,</w:t>
      </w:r>
      <w:r w:rsidR="00556BCF">
        <w:rPr>
          <w:sz w:val="28"/>
          <w:szCs w:val="28"/>
        </w:rPr>
        <w:t xml:space="preserve"> динамика,</w:t>
      </w:r>
      <w:r w:rsidR="00562920">
        <w:rPr>
          <w:sz w:val="28"/>
          <w:szCs w:val="28"/>
        </w:rPr>
        <w:t xml:space="preserve"> </w:t>
      </w:r>
      <w:r w:rsidR="009C7D6B">
        <w:rPr>
          <w:sz w:val="28"/>
          <w:szCs w:val="28"/>
        </w:rPr>
        <w:t xml:space="preserve"> </w:t>
      </w:r>
      <w:r w:rsidR="0086557A">
        <w:rPr>
          <w:sz w:val="28"/>
          <w:szCs w:val="28"/>
        </w:rPr>
        <w:t xml:space="preserve">аппликатура, </w:t>
      </w:r>
      <w:r w:rsidR="00E904D2">
        <w:rPr>
          <w:sz w:val="28"/>
          <w:szCs w:val="28"/>
        </w:rPr>
        <w:t>педализация</w:t>
      </w:r>
      <w:r w:rsidR="008C40C4">
        <w:rPr>
          <w:sz w:val="28"/>
          <w:szCs w:val="28"/>
        </w:rPr>
        <w:t xml:space="preserve">. </w:t>
      </w:r>
    </w:p>
    <w:p w14:paraId="7B4829A2" w14:textId="6FDB7E00" w:rsidR="00160704" w:rsidRPr="00160704" w:rsidRDefault="00160704" w:rsidP="00893DFE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Звучание инструмента:</w:t>
      </w:r>
    </w:p>
    <w:p w14:paraId="26C34096" w14:textId="253D5C88" w:rsidR="0046345D" w:rsidRDefault="0046345D" w:rsidP="00893D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При выучивании нужно </w:t>
      </w:r>
      <w:r w:rsidR="00C47327">
        <w:rPr>
          <w:sz w:val="28"/>
          <w:szCs w:val="28"/>
        </w:rPr>
        <w:t xml:space="preserve">добиваться глубокого </w:t>
      </w:r>
      <w:r w:rsidR="00FC5048">
        <w:rPr>
          <w:sz w:val="28"/>
          <w:szCs w:val="28"/>
        </w:rPr>
        <w:t xml:space="preserve">звучания, хорошей опоры пальцев. </w:t>
      </w:r>
      <w:r w:rsidR="00447384">
        <w:rPr>
          <w:sz w:val="28"/>
          <w:szCs w:val="28"/>
        </w:rPr>
        <w:t xml:space="preserve">Важно научить </w:t>
      </w:r>
      <w:r w:rsidR="00DF212C">
        <w:rPr>
          <w:sz w:val="28"/>
          <w:szCs w:val="28"/>
        </w:rPr>
        <w:t xml:space="preserve">любить самый обычный фортепианный звук </w:t>
      </w:r>
      <w:r w:rsidR="000A3996">
        <w:rPr>
          <w:sz w:val="28"/>
          <w:szCs w:val="28"/>
        </w:rPr>
        <w:t>–</w:t>
      </w:r>
      <w:r w:rsidR="00DF212C">
        <w:rPr>
          <w:sz w:val="28"/>
          <w:szCs w:val="28"/>
        </w:rPr>
        <w:t xml:space="preserve"> </w:t>
      </w:r>
      <w:r w:rsidR="000A3996">
        <w:rPr>
          <w:sz w:val="28"/>
          <w:szCs w:val="28"/>
        </w:rPr>
        <w:t xml:space="preserve">полный, </w:t>
      </w:r>
      <w:r w:rsidR="003569BF">
        <w:rPr>
          <w:sz w:val="28"/>
          <w:szCs w:val="28"/>
        </w:rPr>
        <w:t xml:space="preserve">мягкий, </w:t>
      </w:r>
      <w:r w:rsidR="00937070">
        <w:rPr>
          <w:sz w:val="28"/>
          <w:szCs w:val="28"/>
        </w:rPr>
        <w:t xml:space="preserve">сочный и привить потребность </w:t>
      </w:r>
      <w:r w:rsidR="00DD4BA2">
        <w:rPr>
          <w:sz w:val="28"/>
          <w:szCs w:val="28"/>
        </w:rPr>
        <w:t xml:space="preserve">в таком звучании. </w:t>
      </w:r>
      <w:r w:rsidR="000719FD">
        <w:rPr>
          <w:sz w:val="28"/>
          <w:szCs w:val="28"/>
        </w:rPr>
        <w:t xml:space="preserve">Пока учащийся не владеет </w:t>
      </w:r>
      <w:r w:rsidR="00C82B98">
        <w:rPr>
          <w:sz w:val="28"/>
          <w:szCs w:val="28"/>
        </w:rPr>
        <w:t xml:space="preserve">своими руками, </w:t>
      </w:r>
      <w:r w:rsidR="00E422A2">
        <w:rPr>
          <w:sz w:val="28"/>
          <w:szCs w:val="28"/>
        </w:rPr>
        <w:t xml:space="preserve">ощущение опоры </w:t>
      </w:r>
      <w:r w:rsidR="006C5C93">
        <w:rPr>
          <w:sz w:val="28"/>
          <w:szCs w:val="28"/>
        </w:rPr>
        <w:t xml:space="preserve">легче </w:t>
      </w:r>
      <w:r w:rsidR="00261EB8">
        <w:rPr>
          <w:sz w:val="28"/>
          <w:szCs w:val="28"/>
        </w:rPr>
        <w:t xml:space="preserve">приобрести при работе над произведениями аккордового </w:t>
      </w:r>
      <w:r w:rsidR="005B5F7A">
        <w:rPr>
          <w:sz w:val="28"/>
          <w:szCs w:val="28"/>
        </w:rPr>
        <w:t xml:space="preserve">изложения, требующего </w:t>
      </w:r>
      <w:r w:rsidR="003E15D5">
        <w:rPr>
          <w:sz w:val="28"/>
          <w:szCs w:val="28"/>
        </w:rPr>
        <w:t xml:space="preserve">наполненного </w:t>
      </w:r>
      <w:r w:rsidR="001A6B8B">
        <w:rPr>
          <w:sz w:val="28"/>
          <w:szCs w:val="28"/>
        </w:rPr>
        <w:t xml:space="preserve">звучания. Нельзя давить </w:t>
      </w:r>
      <w:r w:rsidR="006B53EA">
        <w:rPr>
          <w:sz w:val="28"/>
          <w:szCs w:val="28"/>
        </w:rPr>
        <w:t xml:space="preserve">на клавиши – так создаётся </w:t>
      </w:r>
      <w:r w:rsidR="00A668A6">
        <w:rPr>
          <w:sz w:val="28"/>
          <w:szCs w:val="28"/>
        </w:rPr>
        <w:t xml:space="preserve">вязкость звучания и прерывистость </w:t>
      </w:r>
      <w:r w:rsidR="0094609E">
        <w:rPr>
          <w:sz w:val="28"/>
          <w:szCs w:val="28"/>
        </w:rPr>
        <w:t xml:space="preserve">мелодической линии. </w:t>
      </w:r>
    </w:p>
    <w:p w14:paraId="10382DC4" w14:textId="36286DAD" w:rsidR="00CE5754" w:rsidRDefault="00A77B70" w:rsidP="00893DFE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Фразировка:</w:t>
      </w:r>
    </w:p>
    <w:p w14:paraId="67DDF6E1" w14:textId="6486DE3A" w:rsidR="00A77B70" w:rsidRDefault="00A77B70" w:rsidP="00893D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Только вдумчивое отношение </w:t>
      </w:r>
      <w:r w:rsidR="008D77D8">
        <w:rPr>
          <w:sz w:val="28"/>
          <w:szCs w:val="28"/>
        </w:rPr>
        <w:t xml:space="preserve">фразы позволит вникнуть в </w:t>
      </w:r>
      <w:r w:rsidR="000B4DE6">
        <w:rPr>
          <w:sz w:val="28"/>
          <w:szCs w:val="28"/>
        </w:rPr>
        <w:t xml:space="preserve">музыкальное содержание исполняемого произведения. </w:t>
      </w:r>
      <w:r w:rsidR="0013663B">
        <w:rPr>
          <w:sz w:val="28"/>
          <w:szCs w:val="28"/>
        </w:rPr>
        <w:t xml:space="preserve">В каждой фразе есть </w:t>
      </w:r>
      <w:r w:rsidR="005109AC">
        <w:rPr>
          <w:sz w:val="28"/>
          <w:szCs w:val="28"/>
        </w:rPr>
        <w:t xml:space="preserve">известная точка – логический центр фразы. </w:t>
      </w:r>
      <w:r w:rsidR="00A71BC6">
        <w:rPr>
          <w:sz w:val="28"/>
          <w:szCs w:val="28"/>
        </w:rPr>
        <w:t xml:space="preserve">Интонационные точки </w:t>
      </w:r>
      <w:r w:rsidR="00F3029B">
        <w:rPr>
          <w:sz w:val="28"/>
          <w:szCs w:val="28"/>
        </w:rPr>
        <w:t>–</w:t>
      </w:r>
      <w:r w:rsidR="00A71BC6">
        <w:rPr>
          <w:sz w:val="28"/>
          <w:szCs w:val="28"/>
        </w:rPr>
        <w:t xml:space="preserve"> </w:t>
      </w:r>
      <w:r w:rsidR="00F3029B">
        <w:rPr>
          <w:sz w:val="28"/>
          <w:szCs w:val="28"/>
        </w:rPr>
        <w:t xml:space="preserve">это особые точки тяготения, </w:t>
      </w:r>
      <w:r w:rsidR="00621543">
        <w:rPr>
          <w:sz w:val="28"/>
          <w:szCs w:val="28"/>
        </w:rPr>
        <w:t xml:space="preserve">влекущие к себе центральные узлы, </w:t>
      </w:r>
      <w:r w:rsidR="0050496E">
        <w:rPr>
          <w:sz w:val="28"/>
          <w:szCs w:val="28"/>
        </w:rPr>
        <w:t xml:space="preserve">на которых всё </w:t>
      </w:r>
      <w:r w:rsidR="00AE5FF2">
        <w:rPr>
          <w:sz w:val="28"/>
          <w:szCs w:val="28"/>
        </w:rPr>
        <w:t xml:space="preserve">строится. Они очень связаны с </w:t>
      </w:r>
      <w:r w:rsidR="0068711E">
        <w:rPr>
          <w:sz w:val="28"/>
          <w:szCs w:val="28"/>
        </w:rPr>
        <w:t xml:space="preserve">гармонической основой. Это делает мелодию </w:t>
      </w:r>
      <w:r w:rsidR="00DF584C">
        <w:rPr>
          <w:sz w:val="28"/>
          <w:szCs w:val="28"/>
        </w:rPr>
        <w:t xml:space="preserve">более ясной, слитной. </w:t>
      </w:r>
      <w:r w:rsidR="00763809">
        <w:rPr>
          <w:sz w:val="28"/>
          <w:szCs w:val="28"/>
        </w:rPr>
        <w:t xml:space="preserve">Необходимо вести </w:t>
      </w:r>
      <w:r w:rsidR="00940E2B">
        <w:rPr>
          <w:sz w:val="28"/>
          <w:szCs w:val="28"/>
        </w:rPr>
        <w:t xml:space="preserve">линию музыкальной фразы, </w:t>
      </w:r>
      <w:r w:rsidR="00E8607A">
        <w:rPr>
          <w:sz w:val="28"/>
          <w:szCs w:val="28"/>
        </w:rPr>
        <w:t xml:space="preserve">чувствовать фразу на паузах, которые </w:t>
      </w:r>
      <w:r w:rsidR="00367B80">
        <w:rPr>
          <w:sz w:val="28"/>
          <w:szCs w:val="28"/>
        </w:rPr>
        <w:t xml:space="preserve">не должны прерывать развитие </w:t>
      </w:r>
      <w:r w:rsidR="00383D30">
        <w:rPr>
          <w:sz w:val="28"/>
          <w:szCs w:val="28"/>
        </w:rPr>
        <w:t xml:space="preserve">произведения. Важный момент – ощущение дыхания в музыке. Без этого </w:t>
      </w:r>
      <w:r w:rsidR="00C90258">
        <w:rPr>
          <w:sz w:val="28"/>
          <w:szCs w:val="28"/>
        </w:rPr>
        <w:t xml:space="preserve">ощущения нет начала и теряется выразительность следующего построения. </w:t>
      </w:r>
      <w:r w:rsidR="002949C3">
        <w:rPr>
          <w:sz w:val="28"/>
          <w:szCs w:val="28"/>
        </w:rPr>
        <w:t xml:space="preserve">Далее говорим </w:t>
      </w:r>
      <w:r w:rsidR="00FB7FB0">
        <w:rPr>
          <w:sz w:val="28"/>
          <w:szCs w:val="28"/>
        </w:rPr>
        <w:t xml:space="preserve">о динамических средствах выразительности. </w:t>
      </w:r>
      <w:r w:rsidR="00DC0EB5">
        <w:rPr>
          <w:sz w:val="28"/>
          <w:szCs w:val="28"/>
        </w:rPr>
        <w:t xml:space="preserve">Богатство динамики </w:t>
      </w:r>
      <w:r w:rsidR="007D1497">
        <w:rPr>
          <w:sz w:val="28"/>
          <w:szCs w:val="28"/>
        </w:rPr>
        <w:t xml:space="preserve">зависит от тонкости восприятия образного </w:t>
      </w:r>
      <w:r w:rsidR="009478AD">
        <w:rPr>
          <w:sz w:val="28"/>
          <w:szCs w:val="28"/>
        </w:rPr>
        <w:t xml:space="preserve">содержания и мастерства исполнителя. </w:t>
      </w:r>
    </w:p>
    <w:p w14:paraId="7C1828FC" w14:textId="6211E7EA" w:rsidR="00305689" w:rsidRDefault="00305689" w:rsidP="00893DFE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Штрихи:</w:t>
      </w:r>
    </w:p>
    <w:p w14:paraId="58B7A15C" w14:textId="3C9B36CB" w:rsidR="009B40CD" w:rsidRPr="009B40CD" w:rsidRDefault="00923F11" w:rsidP="00893D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Штрихи являются </w:t>
      </w:r>
      <w:r w:rsidR="00601DF7">
        <w:rPr>
          <w:sz w:val="28"/>
          <w:szCs w:val="28"/>
        </w:rPr>
        <w:t xml:space="preserve">важным средством музыкальной выразительности. </w:t>
      </w:r>
      <w:r w:rsidR="00161242">
        <w:rPr>
          <w:sz w:val="28"/>
          <w:szCs w:val="28"/>
        </w:rPr>
        <w:t xml:space="preserve">От характера </w:t>
      </w:r>
      <w:r w:rsidR="00096C22">
        <w:rPr>
          <w:sz w:val="28"/>
          <w:szCs w:val="28"/>
        </w:rPr>
        <w:t xml:space="preserve">и качества выполнения штрихов </w:t>
      </w:r>
      <w:r w:rsidR="00186B87">
        <w:rPr>
          <w:sz w:val="28"/>
          <w:szCs w:val="28"/>
        </w:rPr>
        <w:t xml:space="preserve">во многом </w:t>
      </w:r>
      <w:r w:rsidR="00C64515">
        <w:rPr>
          <w:sz w:val="28"/>
          <w:szCs w:val="28"/>
        </w:rPr>
        <w:t xml:space="preserve">зависит </w:t>
      </w:r>
      <w:r w:rsidR="001D26D1">
        <w:rPr>
          <w:sz w:val="28"/>
          <w:szCs w:val="28"/>
        </w:rPr>
        <w:t>правильное раскрытие музыкально- образного</w:t>
      </w:r>
      <w:r w:rsidR="00044021">
        <w:rPr>
          <w:sz w:val="28"/>
          <w:szCs w:val="28"/>
        </w:rPr>
        <w:t xml:space="preserve"> содержания и стиля исполняемого </w:t>
      </w:r>
      <w:r w:rsidR="00AF4738">
        <w:rPr>
          <w:sz w:val="28"/>
          <w:szCs w:val="28"/>
        </w:rPr>
        <w:t xml:space="preserve">произведения. Штрихи делают музыку </w:t>
      </w:r>
      <w:r w:rsidR="006534E3">
        <w:rPr>
          <w:sz w:val="28"/>
          <w:szCs w:val="28"/>
        </w:rPr>
        <w:t xml:space="preserve">красочной и живой. </w:t>
      </w:r>
      <w:r w:rsidR="00DD4F60">
        <w:rPr>
          <w:sz w:val="28"/>
          <w:szCs w:val="28"/>
        </w:rPr>
        <w:t xml:space="preserve">Поэтому необходимо учитывать в каком </w:t>
      </w:r>
      <w:r w:rsidR="001B2CA7">
        <w:rPr>
          <w:sz w:val="28"/>
          <w:szCs w:val="28"/>
        </w:rPr>
        <w:t xml:space="preserve">художественном </w:t>
      </w:r>
      <w:r w:rsidR="005543B1">
        <w:rPr>
          <w:sz w:val="28"/>
          <w:szCs w:val="28"/>
        </w:rPr>
        <w:t xml:space="preserve">произведении данный штрих </w:t>
      </w:r>
      <w:r w:rsidR="00E373AA">
        <w:rPr>
          <w:sz w:val="28"/>
          <w:szCs w:val="28"/>
        </w:rPr>
        <w:t xml:space="preserve">будет применён, какое содержание и </w:t>
      </w:r>
      <w:r w:rsidR="00ED359E">
        <w:rPr>
          <w:sz w:val="28"/>
          <w:szCs w:val="28"/>
        </w:rPr>
        <w:t xml:space="preserve">характер музыки он будет </w:t>
      </w:r>
      <w:r w:rsidR="004048AB">
        <w:rPr>
          <w:sz w:val="28"/>
          <w:szCs w:val="28"/>
        </w:rPr>
        <w:t>признан подчеркнуть</w:t>
      </w:r>
      <w:r w:rsidR="004D0DE3">
        <w:rPr>
          <w:sz w:val="28"/>
          <w:szCs w:val="28"/>
        </w:rPr>
        <w:t xml:space="preserve">: торжественный, лирический, </w:t>
      </w:r>
      <w:r w:rsidR="000F11B5">
        <w:rPr>
          <w:sz w:val="28"/>
          <w:szCs w:val="28"/>
        </w:rPr>
        <w:t>скорбный, шутливый, повествовательный и т.</w:t>
      </w:r>
      <w:r w:rsidR="00274436">
        <w:rPr>
          <w:sz w:val="28"/>
          <w:szCs w:val="28"/>
        </w:rPr>
        <w:t>д.</w:t>
      </w:r>
    </w:p>
    <w:p w14:paraId="45651DA9" w14:textId="1CF936E0" w:rsidR="00011229" w:rsidRDefault="00011229" w:rsidP="00893DFE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Аппликатура:</w:t>
      </w:r>
    </w:p>
    <w:p w14:paraId="179C8E54" w14:textId="36D0B0BE" w:rsidR="00913DE0" w:rsidRDefault="00913DE0" w:rsidP="00893D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Удобной считается та аппликатура, с помощью которой </w:t>
      </w:r>
      <w:r w:rsidR="001C04AA">
        <w:rPr>
          <w:sz w:val="28"/>
          <w:szCs w:val="28"/>
        </w:rPr>
        <w:t xml:space="preserve">лучше всего можно выразить </w:t>
      </w:r>
      <w:r w:rsidR="006A1ACC">
        <w:rPr>
          <w:sz w:val="28"/>
          <w:szCs w:val="28"/>
        </w:rPr>
        <w:t xml:space="preserve">авторскую мысль. </w:t>
      </w:r>
    </w:p>
    <w:p w14:paraId="04722921" w14:textId="3E434115" w:rsidR="006A1ACC" w:rsidRDefault="00624E83" w:rsidP="00893DFE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Педализация :</w:t>
      </w:r>
    </w:p>
    <w:p w14:paraId="5A272AFE" w14:textId="59D78719" w:rsidR="00160704" w:rsidRDefault="002C28B6" w:rsidP="00893D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Антон </w:t>
      </w:r>
      <w:r w:rsidR="00F52C6C">
        <w:rPr>
          <w:sz w:val="28"/>
          <w:szCs w:val="28"/>
        </w:rPr>
        <w:t>Рубинштейн говорил:</w:t>
      </w:r>
      <w:r w:rsidR="00BC66B5">
        <w:rPr>
          <w:sz w:val="28"/>
          <w:szCs w:val="28"/>
        </w:rPr>
        <w:t xml:space="preserve"> «Педаль – душа рояля</w:t>
      </w:r>
      <w:r w:rsidR="00605BF7">
        <w:rPr>
          <w:sz w:val="28"/>
          <w:szCs w:val="28"/>
        </w:rPr>
        <w:t xml:space="preserve">». Хорошая педализация </w:t>
      </w:r>
      <w:r w:rsidR="003867E0">
        <w:rPr>
          <w:sz w:val="28"/>
          <w:szCs w:val="28"/>
        </w:rPr>
        <w:t xml:space="preserve">– три четверти выразительной игры на фортепиано. </w:t>
      </w:r>
      <w:r w:rsidR="00F04736">
        <w:rPr>
          <w:sz w:val="28"/>
          <w:szCs w:val="28"/>
        </w:rPr>
        <w:t xml:space="preserve">Обучить педализации </w:t>
      </w:r>
      <w:r w:rsidR="00895F7E">
        <w:rPr>
          <w:sz w:val="28"/>
          <w:szCs w:val="28"/>
        </w:rPr>
        <w:t xml:space="preserve">нельзя. </w:t>
      </w:r>
      <w:r w:rsidR="00F81FDB">
        <w:rPr>
          <w:sz w:val="28"/>
          <w:szCs w:val="28"/>
        </w:rPr>
        <w:t xml:space="preserve">Нужно воспитывать </w:t>
      </w:r>
      <w:r w:rsidR="00DF718F">
        <w:rPr>
          <w:sz w:val="28"/>
          <w:szCs w:val="28"/>
        </w:rPr>
        <w:t xml:space="preserve">понимание музыки и педальное </w:t>
      </w:r>
      <w:r w:rsidR="00FE30BA">
        <w:rPr>
          <w:sz w:val="28"/>
          <w:szCs w:val="28"/>
        </w:rPr>
        <w:t xml:space="preserve">чутье. Педаль управляется </w:t>
      </w:r>
      <w:r w:rsidR="001D0909">
        <w:rPr>
          <w:sz w:val="28"/>
          <w:szCs w:val="28"/>
        </w:rPr>
        <w:t xml:space="preserve">слухом. Это главное правило. </w:t>
      </w:r>
      <w:r w:rsidR="00A247AE">
        <w:rPr>
          <w:sz w:val="28"/>
          <w:szCs w:val="28"/>
        </w:rPr>
        <w:t xml:space="preserve">В идеале – ни заучивать, </w:t>
      </w:r>
      <w:r w:rsidR="00C10D29">
        <w:rPr>
          <w:sz w:val="28"/>
          <w:szCs w:val="28"/>
        </w:rPr>
        <w:t>не переучивать педализацию нельзя</w:t>
      </w:r>
      <w:r w:rsidR="00677F1C">
        <w:rPr>
          <w:sz w:val="28"/>
          <w:szCs w:val="28"/>
        </w:rPr>
        <w:t>. Основа владения</w:t>
      </w:r>
      <w:r w:rsidR="00143EA4">
        <w:rPr>
          <w:sz w:val="28"/>
          <w:szCs w:val="28"/>
        </w:rPr>
        <w:t xml:space="preserve"> педалью </w:t>
      </w:r>
      <w:r w:rsidR="007B6655">
        <w:rPr>
          <w:sz w:val="28"/>
          <w:szCs w:val="28"/>
        </w:rPr>
        <w:t>–</w:t>
      </w:r>
      <w:r w:rsidR="00143EA4">
        <w:rPr>
          <w:sz w:val="28"/>
          <w:szCs w:val="28"/>
        </w:rPr>
        <w:t xml:space="preserve"> </w:t>
      </w:r>
      <w:r w:rsidR="007B6655">
        <w:rPr>
          <w:sz w:val="28"/>
          <w:szCs w:val="28"/>
        </w:rPr>
        <w:t xml:space="preserve">это навыки приспособления. </w:t>
      </w:r>
      <w:r w:rsidR="00AA5B30">
        <w:rPr>
          <w:sz w:val="28"/>
          <w:szCs w:val="28"/>
        </w:rPr>
        <w:t xml:space="preserve">Совет о градациях </w:t>
      </w:r>
      <w:r w:rsidR="00DF5007">
        <w:rPr>
          <w:sz w:val="28"/>
          <w:szCs w:val="28"/>
        </w:rPr>
        <w:t xml:space="preserve">педали: «На </w:t>
      </w:r>
      <w:proofErr w:type="spellStart"/>
      <w:r w:rsidR="00D86597">
        <w:rPr>
          <w:sz w:val="28"/>
          <w:szCs w:val="28"/>
        </w:rPr>
        <w:t>piano</w:t>
      </w:r>
      <w:proofErr w:type="spellEnd"/>
      <w:r w:rsidR="00D86597">
        <w:rPr>
          <w:sz w:val="28"/>
          <w:szCs w:val="28"/>
        </w:rPr>
        <w:t xml:space="preserve"> нужно </w:t>
      </w:r>
      <w:proofErr w:type="spellStart"/>
      <w:r w:rsidR="00D86597">
        <w:rPr>
          <w:sz w:val="28"/>
          <w:szCs w:val="28"/>
        </w:rPr>
        <w:t>нужно</w:t>
      </w:r>
      <w:proofErr w:type="spellEnd"/>
      <w:r w:rsidR="00D86597">
        <w:rPr>
          <w:sz w:val="28"/>
          <w:szCs w:val="28"/>
        </w:rPr>
        <w:t xml:space="preserve"> </w:t>
      </w:r>
      <w:r w:rsidR="00BC0AC1">
        <w:rPr>
          <w:sz w:val="28"/>
          <w:szCs w:val="28"/>
        </w:rPr>
        <w:t xml:space="preserve">нажимать педаль легко, а на </w:t>
      </w:r>
      <w:proofErr w:type="spellStart"/>
      <w:r w:rsidR="00BC0AC1">
        <w:rPr>
          <w:sz w:val="28"/>
          <w:szCs w:val="28"/>
        </w:rPr>
        <w:t>forte</w:t>
      </w:r>
      <w:proofErr w:type="spellEnd"/>
      <w:r w:rsidR="00BC0AC1">
        <w:rPr>
          <w:sz w:val="28"/>
          <w:szCs w:val="28"/>
        </w:rPr>
        <w:t xml:space="preserve"> </w:t>
      </w:r>
      <w:r w:rsidR="009B6BDC">
        <w:rPr>
          <w:sz w:val="28"/>
          <w:szCs w:val="28"/>
        </w:rPr>
        <w:t>–</w:t>
      </w:r>
      <w:r w:rsidR="00BC0AC1">
        <w:rPr>
          <w:sz w:val="28"/>
          <w:szCs w:val="28"/>
        </w:rPr>
        <w:t xml:space="preserve"> </w:t>
      </w:r>
      <w:r w:rsidR="009B6BDC">
        <w:rPr>
          <w:sz w:val="28"/>
          <w:szCs w:val="28"/>
        </w:rPr>
        <w:t xml:space="preserve">более глубоко». </w:t>
      </w:r>
    </w:p>
    <w:p w14:paraId="593BAA6E" w14:textId="146C7869" w:rsidR="007F1B56" w:rsidRDefault="00946D97" w:rsidP="00946D97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Третий этап:</w:t>
      </w:r>
    </w:p>
    <w:p w14:paraId="5167BF6F" w14:textId="0E673EAA" w:rsidR="00946D97" w:rsidRDefault="000C14C7" w:rsidP="00946D9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Важный раздел обучения </w:t>
      </w:r>
      <w:r w:rsidR="0056307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63075">
        <w:rPr>
          <w:sz w:val="28"/>
          <w:szCs w:val="28"/>
        </w:rPr>
        <w:t>воспитание у ученика способности слышать</w:t>
      </w:r>
      <w:r w:rsidR="004D5E7D">
        <w:rPr>
          <w:sz w:val="28"/>
          <w:szCs w:val="28"/>
        </w:rPr>
        <w:t xml:space="preserve">, охватить и цельно исполнить </w:t>
      </w:r>
      <w:r w:rsidR="00345330">
        <w:rPr>
          <w:sz w:val="28"/>
          <w:szCs w:val="28"/>
        </w:rPr>
        <w:t xml:space="preserve">произведение. </w:t>
      </w:r>
      <w:r w:rsidR="00F96513">
        <w:rPr>
          <w:sz w:val="28"/>
          <w:szCs w:val="28"/>
        </w:rPr>
        <w:t xml:space="preserve">Надлежащее исполнение </w:t>
      </w:r>
      <w:r w:rsidR="006455DC">
        <w:rPr>
          <w:sz w:val="28"/>
          <w:szCs w:val="28"/>
        </w:rPr>
        <w:t xml:space="preserve">произведения не </w:t>
      </w:r>
      <w:r w:rsidR="009459E0">
        <w:rPr>
          <w:sz w:val="28"/>
          <w:szCs w:val="28"/>
        </w:rPr>
        <w:t>может</w:t>
      </w:r>
      <w:r w:rsidR="006455DC">
        <w:rPr>
          <w:sz w:val="28"/>
          <w:szCs w:val="28"/>
        </w:rPr>
        <w:t xml:space="preserve"> быть </w:t>
      </w:r>
      <w:r w:rsidR="009459E0">
        <w:rPr>
          <w:sz w:val="28"/>
          <w:szCs w:val="28"/>
        </w:rPr>
        <w:t xml:space="preserve">достигнуто без </w:t>
      </w:r>
      <w:r w:rsidR="0012573B">
        <w:rPr>
          <w:sz w:val="28"/>
          <w:szCs w:val="28"/>
        </w:rPr>
        <w:t xml:space="preserve">понимания выразительного </w:t>
      </w:r>
      <w:r w:rsidR="00EE6951">
        <w:rPr>
          <w:sz w:val="28"/>
          <w:szCs w:val="28"/>
        </w:rPr>
        <w:t xml:space="preserve">значения его формы. Форма неотделима от содержания, от </w:t>
      </w:r>
      <w:r w:rsidR="00BE55B3">
        <w:rPr>
          <w:sz w:val="28"/>
          <w:szCs w:val="28"/>
        </w:rPr>
        <w:t xml:space="preserve">замысла автора. </w:t>
      </w:r>
    </w:p>
    <w:p w14:paraId="6E82FEEE" w14:textId="6B0E89CE" w:rsidR="00BE55B3" w:rsidRDefault="00BE55B3" w:rsidP="00946D9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Очень важен </w:t>
      </w:r>
      <w:r w:rsidR="000A4139">
        <w:rPr>
          <w:sz w:val="28"/>
          <w:szCs w:val="28"/>
        </w:rPr>
        <w:t xml:space="preserve">темп исполнения. Определению темпа </w:t>
      </w:r>
      <w:r w:rsidR="000C16F7">
        <w:rPr>
          <w:sz w:val="28"/>
          <w:szCs w:val="28"/>
        </w:rPr>
        <w:t>способствует авторские указания</w:t>
      </w:r>
      <w:r w:rsidR="005553FF">
        <w:rPr>
          <w:sz w:val="28"/>
          <w:szCs w:val="28"/>
        </w:rPr>
        <w:t xml:space="preserve">, понимание характера произведения, его стиля. </w:t>
      </w:r>
      <w:r w:rsidR="00DF0464">
        <w:rPr>
          <w:sz w:val="28"/>
          <w:szCs w:val="28"/>
        </w:rPr>
        <w:t xml:space="preserve">Нужно также, чтобы ученик </w:t>
      </w:r>
      <w:r w:rsidR="00D75D96">
        <w:rPr>
          <w:sz w:val="28"/>
          <w:szCs w:val="28"/>
        </w:rPr>
        <w:t xml:space="preserve">верно воспринимал основную единицу </w:t>
      </w:r>
      <w:r w:rsidR="00446A12">
        <w:rPr>
          <w:sz w:val="28"/>
          <w:szCs w:val="28"/>
        </w:rPr>
        <w:t xml:space="preserve">длительности, определяющую временной пульс произведения. </w:t>
      </w:r>
      <w:r w:rsidR="00EF592A">
        <w:rPr>
          <w:sz w:val="28"/>
          <w:szCs w:val="28"/>
        </w:rPr>
        <w:t xml:space="preserve">Добиваясь метроритмической точности исполнения, </w:t>
      </w:r>
      <w:r w:rsidR="001E756F">
        <w:rPr>
          <w:sz w:val="28"/>
          <w:szCs w:val="28"/>
        </w:rPr>
        <w:t xml:space="preserve">нередко берётся </w:t>
      </w:r>
      <w:r w:rsidR="00BB1FB3">
        <w:rPr>
          <w:sz w:val="28"/>
          <w:szCs w:val="28"/>
        </w:rPr>
        <w:t xml:space="preserve">за </w:t>
      </w:r>
      <w:r w:rsidR="001E756F">
        <w:rPr>
          <w:sz w:val="28"/>
          <w:szCs w:val="28"/>
        </w:rPr>
        <w:t>единицу</w:t>
      </w:r>
      <w:r w:rsidR="00BB1FB3">
        <w:rPr>
          <w:sz w:val="28"/>
          <w:szCs w:val="28"/>
        </w:rPr>
        <w:t xml:space="preserve"> пульсации </w:t>
      </w:r>
      <w:r w:rsidR="00075D0C">
        <w:rPr>
          <w:sz w:val="28"/>
          <w:szCs w:val="28"/>
        </w:rPr>
        <w:t xml:space="preserve">меньшую длительность, чем та, </w:t>
      </w:r>
      <w:r w:rsidR="00E302FD">
        <w:rPr>
          <w:sz w:val="28"/>
          <w:szCs w:val="28"/>
        </w:rPr>
        <w:t xml:space="preserve">которая отвечает смыслу музыки, и </w:t>
      </w:r>
      <w:r w:rsidR="006200E1">
        <w:rPr>
          <w:sz w:val="28"/>
          <w:szCs w:val="28"/>
        </w:rPr>
        <w:t xml:space="preserve">указана автором. </w:t>
      </w:r>
    </w:p>
    <w:p w14:paraId="49539442" w14:textId="290E251B" w:rsidR="00FF1618" w:rsidRPr="000C14C7" w:rsidRDefault="00FF1618" w:rsidP="00946D9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Завершая обзор основных </w:t>
      </w:r>
      <w:r w:rsidR="00415501">
        <w:rPr>
          <w:sz w:val="28"/>
          <w:szCs w:val="28"/>
        </w:rPr>
        <w:t xml:space="preserve">разделов работы над музыкальным произведением можно сделать вывод, что </w:t>
      </w:r>
      <w:r w:rsidR="002B118E">
        <w:rPr>
          <w:sz w:val="28"/>
          <w:szCs w:val="28"/>
        </w:rPr>
        <w:t xml:space="preserve">тщательность, детализация требований, настойчивость </w:t>
      </w:r>
      <w:r w:rsidR="009C212B">
        <w:rPr>
          <w:sz w:val="28"/>
          <w:szCs w:val="28"/>
        </w:rPr>
        <w:t xml:space="preserve">преподавателя и </w:t>
      </w:r>
      <w:r w:rsidR="00E34844">
        <w:rPr>
          <w:sz w:val="28"/>
          <w:szCs w:val="28"/>
        </w:rPr>
        <w:t xml:space="preserve">ученика в их выполнении должны </w:t>
      </w:r>
      <w:r w:rsidR="00D43D3B">
        <w:rPr>
          <w:sz w:val="28"/>
          <w:szCs w:val="28"/>
        </w:rPr>
        <w:t xml:space="preserve">сочетаться с развитием </w:t>
      </w:r>
      <w:r w:rsidR="00C117F5">
        <w:rPr>
          <w:sz w:val="28"/>
          <w:szCs w:val="28"/>
        </w:rPr>
        <w:t xml:space="preserve">исполнительского начала, с </w:t>
      </w:r>
      <w:r w:rsidR="006030A1">
        <w:rPr>
          <w:sz w:val="28"/>
          <w:szCs w:val="28"/>
        </w:rPr>
        <w:t xml:space="preserve">обучением именно исполнению, в котором </w:t>
      </w:r>
      <w:r w:rsidR="00C5428D">
        <w:rPr>
          <w:sz w:val="28"/>
          <w:szCs w:val="28"/>
        </w:rPr>
        <w:t xml:space="preserve">музыкальное осмысление сочетается с эмоциональностью </w:t>
      </w:r>
      <w:r w:rsidR="00FB7E83">
        <w:rPr>
          <w:sz w:val="28"/>
          <w:szCs w:val="28"/>
        </w:rPr>
        <w:t xml:space="preserve">восприятия. </w:t>
      </w:r>
    </w:p>
    <w:p w14:paraId="2F6D10F9" w14:textId="77777777" w:rsidR="007F1B56" w:rsidRPr="006A1ACC" w:rsidRDefault="007F1B56" w:rsidP="007F1B56">
      <w:pPr>
        <w:rPr>
          <w:b/>
          <w:bCs/>
          <w:sz w:val="28"/>
          <w:szCs w:val="28"/>
        </w:rPr>
      </w:pPr>
    </w:p>
    <w:p w14:paraId="5DFAB70E" w14:textId="3FE431A9" w:rsidR="00DA36C8" w:rsidRPr="00A249CA" w:rsidRDefault="00DA36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sectPr w:rsidR="00DA36C8" w:rsidRPr="00A2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4C34"/>
    <w:multiLevelType w:val="hybridMultilevel"/>
    <w:tmpl w:val="42286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A742B"/>
    <w:multiLevelType w:val="hybridMultilevel"/>
    <w:tmpl w:val="66648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4048">
    <w:abstractNumId w:val="0"/>
  </w:num>
  <w:num w:numId="2" w16cid:durableId="187473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CA"/>
    <w:rsid w:val="00011229"/>
    <w:rsid w:val="000331CA"/>
    <w:rsid w:val="00044021"/>
    <w:rsid w:val="000719FD"/>
    <w:rsid w:val="00075D0C"/>
    <w:rsid w:val="00093101"/>
    <w:rsid w:val="00096C22"/>
    <w:rsid w:val="000A3996"/>
    <w:rsid w:val="000A4139"/>
    <w:rsid w:val="000B4DE6"/>
    <w:rsid w:val="000C14C7"/>
    <w:rsid w:val="000C16F7"/>
    <w:rsid w:val="000F11B5"/>
    <w:rsid w:val="00114949"/>
    <w:rsid w:val="0012573B"/>
    <w:rsid w:val="0013663B"/>
    <w:rsid w:val="00137BBB"/>
    <w:rsid w:val="00143EA4"/>
    <w:rsid w:val="00160704"/>
    <w:rsid w:val="00161242"/>
    <w:rsid w:val="001761C3"/>
    <w:rsid w:val="00186B87"/>
    <w:rsid w:val="001A6B8B"/>
    <w:rsid w:val="001B2CA7"/>
    <w:rsid w:val="001B533D"/>
    <w:rsid w:val="001C04AA"/>
    <w:rsid w:val="001D0909"/>
    <w:rsid w:val="001D26D1"/>
    <w:rsid w:val="001E756F"/>
    <w:rsid w:val="0021444F"/>
    <w:rsid w:val="0023760B"/>
    <w:rsid w:val="00261EB8"/>
    <w:rsid w:val="00274436"/>
    <w:rsid w:val="002949C3"/>
    <w:rsid w:val="002B118E"/>
    <w:rsid w:val="002C0649"/>
    <w:rsid w:val="002C1A49"/>
    <w:rsid w:val="002C28B6"/>
    <w:rsid w:val="00305689"/>
    <w:rsid w:val="0032189B"/>
    <w:rsid w:val="00345330"/>
    <w:rsid w:val="00356200"/>
    <w:rsid w:val="003569BF"/>
    <w:rsid w:val="00367B80"/>
    <w:rsid w:val="00380994"/>
    <w:rsid w:val="00383D30"/>
    <w:rsid w:val="003867E0"/>
    <w:rsid w:val="003D4533"/>
    <w:rsid w:val="003E15D5"/>
    <w:rsid w:val="003E2480"/>
    <w:rsid w:val="004048AB"/>
    <w:rsid w:val="00413C69"/>
    <w:rsid w:val="00415501"/>
    <w:rsid w:val="004441E3"/>
    <w:rsid w:val="00446A12"/>
    <w:rsid w:val="00447384"/>
    <w:rsid w:val="00456C43"/>
    <w:rsid w:val="0046345D"/>
    <w:rsid w:val="0049172F"/>
    <w:rsid w:val="004C5F0B"/>
    <w:rsid w:val="004D0DE3"/>
    <w:rsid w:val="004D5E7D"/>
    <w:rsid w:val="004F7A27"/>
    <w:rsid w:val="0050496E"/>
    <w:rsid w:val="005109AC"/>
    <w:rsid w:val="00521CE8"/>
    <w:rsid w:val="00551990"/>
    <w:rsid w:val="005543B1"/>
    <w:rsid w:val="005553FF"/>
    <w:rsid w:val="00556BCF"/>
    <w:rsid w:val="00562920"/>
    <w:rsid w:val="00563075"/>
    <w:rsid w:val="005764F7"/>
    <w:rsid w:val="005865BE"/>
    <w:rsid w:val="00586DC9"/>
    <w:rsid w:val="005B5F7A"/>
    <w:rsid w:val="005D2A36"/>
    <w:rsid w:val="005E2E6B"/>
    <w:rsid w:val="005F71CF"/>
    <w:rsid w:val="00601DF7"/>
    <w:rsid w:val="006030A1"/>
    <w:rsid w:val="00605BF7"/>
    <w:rsid w:val="0060637F"/>
    <w:rsid w:val="00613A5F"/>
    <w:rsid w:val="006200E1"/>
    <w:rsid w:val="00620554"/>
    <w:rsid w:val="00621543"/>
    <w:rsid w:val="00624E83"/>
    <w:rsid w:val="006271BC"/>
    <w:rsid w:val="006455DC"/>
    <w:rsid w:val="006534E3"/>
    <w:rsid w:val="006545E2"/>
    <w:rsid w:val="006554A9"/>
    <w:rsid w:val="00677F1C"/>
    <w:rsid w:val="00682CC1"/>
    <w:rsid w:val="00686A52"/>
    <w:rsid w:val="0068711E"/>
    <w:rsid w:val="006A1ACC"/>
    <w:rsid w:val="006B3239"/>
    <w:rsid w:val="006B53EA"/>
    <w:rsid w:val="006B6E14"/>
    <w:rsid w:val="006C5C93"/>
    <w:rsid w:val="006E581A"/>
    <w:rsid w:val="007452F2"/>
    <w:rsid w:val="00747E0E"/>
    <w:rsid w:val="00756D3E"/>
    <w:rsid w:val="00763809"/>
    <w:rsid w:val="00771B19"/>
    <w:rsid w:val="00783B95"/>
    <w:rsid w:val="00785F5A"/>
    <w:rsid w:val="007B6655"/>
    <w:rsid w:val="007C370C"/>
    <w:rsid w:val="007D1497"/>
    <w:rsid w:val="007E2FCB"/>
    <w:rsid w:val="007F1B56"/>
    <w:rsid w:val="007F745E"/>
    <w:rsid w:val="008225C5"/>
    <w:rsid w:val="008348B3"/>
    <w:rsid w:val="00851B5E"/>
    <w:rsid w:val="0086557A"/>
    <w:rsid w:val="00870654"/>
    <w:rsid w:val="00893DFE"/>
    <w:rsid w:val="00895F7E"/>
    <w:rsid w:val="008C40C4"/>
    <w:rsid w:val="008D77D8"/>
    <w:rsid w:val="008E7E81"/>
    <w:rsid w:val="00913DE0"/>
    <w:rsid w:val="009152B9"/>
    <w:rsid w:val="009156B1"/>
    <w:rsid w:val="00922D11"/>
    <w:rsid w:val="00923F11"/>
    <w:rsid w:val="00937070"/>
    <w:rsid w:val="00940E2B"/>
    <w:rsid w:val="009459E0"/>
    <w:rsid w:val="0094609E"/>
    <w:rsid w:val="00946D97"/>
    <w:rsid w:val="009478AD"/>
    <w:rsid w:val="009555E7"/>
    <w:rsid w:val="00957840"/>
    <w:rsid w:val="009B29E9"/>
    <w:rsid w:val="009B348E"/>
    <w:rsid w:val="009B40CD"/>
    <w:rsid w:val="009B6BDC"/>
    <w:rsid w:val="009C212B"/>
    <w:rsid w:val="009C7D6B"/>
    <w:rsid w:val="009E102C"/>
    <w:rsid w:val="009E2842"/>
    <w:rsid w:val="009E7952"/>
    <w:rsid w:val="00A103A2"/>
    <w:rsid w:val="00A22113"/>
    <w:rsid w:val="00A247AE"/>
    <w:rsid w:val="00A249CA"/>
    <w:rsid w:val="00A370C4"/>
    <w:rsid w:val="00A4314D"/>
    <w:rsid w:val="00A668A6"/>
    <w:rsid w:val="00A71BC6"/>
    <w:rsid w:val="00A77B70"/>
    <w:rsid w:val="00AA5B30"/>
    <w:rsid w:val="00AE0411"/>
    <w:rsid w:val="00AE5FF2"/>
    <w:rsid w:val="00AF4738"/>
    <w:rsid w:val="00B21239"/>
    <w:rsid w:val="00BB1FB3"/>
    <w:rsid w:val="00BC0AC1"/>
    <w:rsid w:val="00BC66B5"/>
    <w:rsid w:val="00BE55B3"/>
    <w:rsid w:val="00BE7A87"/>
    <w:rsid w:val="00C10D29"/>
    <w:rsid w:val="00C117F5"/>
    <w:rsid w:val="00C26ED5"/>
    <w:rsid w:val="00C47327"/>
    <w:rsid w:val="00C5428D"/>
    <w:rsid w:val="00C5639F"/>
    <w:rsid w:val="00C64515"/>
    <w:rsid w:val="00C65780"/>
    <w:rsid w:val="00C82B98"/>
    <w:rsid w:val="00C90258"/>
    <w:rsid w:val="00C95466"/>
    <w:rsid w:val="00CA546B"/>
    <w:rsid w:val="00CE5754"/>
    <w:rsid w:val="00D43D3B"/>
    <w:rsid w:val="00D75D96"/>
    <w:rsid w:val="00D86597"/>
    <w:rsid w:val="00DA36C8"/>
    <w:rsid w:val="00DA4835"/>
    <w:rsid w:val="00DB541E"/>
    <w:rsid w:val="00DB73EE"/>
    <w:rsid w:val="00DC0EB5"/>
    <w:rsid w:val="00DD4BA2"/>
    <w:rsid w:val="00DD4F60"/>
    <w:rsid w:val="00DF0464"/>
    <w:rsid w:val="00DF212C"/>
    <w:rsid w:val="00DF5007"/>
    <w:rsid w:val="00DF584C"/>
    <w:rsid w:val="00DF718F"/>
    <w:rsid w:val="00E22C18"/>
    <w:rsid w:val="00E302FD"/>
    <w:rsid w:val="00E334FC"/>
    <w:rsid w:val="00E34844"/>
    <w:rsid w:val="00E373AA"/>
    <w:rsid w:val="00E422A2"/>
    <w:rsid w:val="00E8607A"/>
    <w:rsid w:val="00E904D2"/>
    <w:rsid w:val="00E95010"/>
    <w:rsid w:val="00EA1100"/>
    <w:rsid w:val="00ED359E"/>
    <w:rsid w:val="00EE6951"/>
    <w:rsid w:val="00EF592A"/>
    <w:rsid w:val="00F04736"/>
    <w:rsid w:val="00F269F0"/>
    <w:rsid w:val="00F26A82"/>
    <w:rsid w:val="00F3029B"/>
    <w:rsid w:val="00F52C6C"/>
    <w:rsid w:val="00F542AF"/>
    <w:rsid w:val="00F6558B"/>
    <w:rsid w:val="00F81FDB"/>
    <w:rsid w:val="00F96513"/>
    <w:rsid w:val="00FB7E83"/>
    <w:rsid w:val="00FB7FB0"/>
    <w:rsid w:val="00FC5048"/>
    <w:rsid w:val="00FE30BA"/>
    <w:rsid w:val="00FF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241C83"/>
  <w15:chartTrackingRefBased/>
  <w15:docId w15:val="{A2355AAD-2F61-5C4E-BA6E-3B915073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79279775233</dc:creator>
  <cp:keywords/>
  <dc:description/>
  <cp:lastModifiedBy>79279775233</cp:lastModifiedBy>
  <cp:revision>2</cp:revision>
  <dcterms:created xsi:type="dcterms:W3CDTF">2024-01-17T11:48:00Z</dcterms:created>
  <dcterms:modified xsi:type="dcterms:W3CDTF">2024-01-17T11:48:00Z</dcterms:modified>
</cp:coreProperties>
</file>