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66" w:rsidRPr="00026566" w:rsidRDefault="002437AC" w:rsidP="0002656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566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для родителей </w:t>
      </w:r>
    </w:p>
    <w:p w:rsidR="00026566" w:rsidRPr="00026566" w:rsidRDefault="00026566" w:rsidP="00026566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6566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НЕТРАДИЦИОННЫЕ МЕТОДЫ СОХРАНЕНИЯ ЗДОРОВЬЯ ДОШКОЛЬНИКОВ</w:t>
      </w:r>
    </w:p>
    <w:p w:rsidR="00BE24FE" w:rsidRPr="00026566" w:rsidRDefault="00BE24FE" w:rsidP="00026566">
      <w:pPr>
        <w:spacing w:after="0" w:line="360" w:lineRule="auto"/>
        <w:ind w:firstLine="851"/>
        <w:jc w:val="right"/>
        <w:textAlignment w:val="baseline"/>
        <w:outlineLvl w:val="5"/>
        <w:rPr>
          <w:rFonts w:ascii="Times New Roman" w:hAnsi="Times New Roman" w:cs="Times New Roman"/>
          <w:bCs/>
          <w:i/>
          <w:color w:val="3B270C"/>
          <w:sz w:val="28"/>
          <w:szCs w:val="28"/>
        </w:rPr>
      </w:pPr>
      <w:r w:rsidRPr="00026566">
        <w:rPr>
          <w:rFonts w:ascii="Times New Roman" w:hAnsi="Times New Roman" w:cs="Times New Roman"/>
          <w:bCs/>
          <w:i/>
          <w:color w:val="3B270C"/>
          <w:sz w:val="28"/>
          <w:szCs w:val="28"/>
        </w:rPr>
        <w:t>Подготовила: Галева Н.В.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sz w:val="28"/>
          <w:szCs w:val="28"/>
        </w:rPr>
        <w:t xml:space="preserve">    </w:t>
      </w:r>
      <w:r w:rsidRPr="00026566">
        <w:rPr>
          <w:b w:val="0"/>
          <w:sz w:val="28"/>
          <w:szCs w:val="28"/>
        </w:rPr>
        <w:t>Традиционно принято считать, что здоровье формируется под влиянием таких факторов как наследственность (20%), экология окружающей среды (20%), уровень развития здравоохранения в стране (10%) и образ жизни семьи, в которой воспитывается ребенок (50%). Именно образ жизни семьи определяет перспективы адаптации малыша, результаты его социализации и реализации как человека, как гражданина, как личности.  Содержание концепции </w:t>
      </w:r>
      <w:r w:rsidRPr="00026566">
        <w:rPr>
          <w:b w:val="0"/>
          <w:sz w:val="28"/>
          <w:szCs w:val="28"/>
          <w:bdr w:val="none" w:sz="0" w:space="0" w:color="auto" w:frame="1"/>
        </w:rPr>
        <w:t>здорового образа жизни</w:t>
      </w:r>
      <w:r w:rsidRPr="00026566">
        <w:rPr>
          <w:b w:val="0"/>
          <w:sz w:val="28"/>
          <w:szCs w:val="28"/>
        </w:rPr>
        <w:t>,  должно включать сочетание таких </w:t>
      </w:r>
      <w:r w:rsidRPr="00026566">
        <w:rPr>
          <w:b w:val="0"/>
          <w:sz w:val="28"/>
          <w:szCs w:val="28"/>
          <w:bdr w:val="none" w:sz="0" w:space="0" w:color="auto" w:frame="1"/>
        </w:rPr>
        <w:t>компонентов</w:t>
      </w:r>
      <w:r w:rsidRPr="00026566">
        <w:rPr>
          <w:b w:val="0"/>
          <w:sz w:val="28"/>
          <w:szCs w:val="28"/>
        </w:rPr>
        <w:t> как: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Рациональное питание.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Соблюдение режима.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Оптимальный двигательный режим.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Полноценный сон.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Здоровая гигиеническая среда.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Благоприятная психологическая атмосфера.</w:t>
      </w:r>
    </w:p>
    <w:p w:rsidR="00026566" w:rsidRPr="00026566" w:rsidRDefault="00026566" w:rsidP="00026566">
      <w:pPr>
        <w:pStyle w:val="6"/>
        <w:numPr>
          <w:ilvl w:val="0"/>
          <w:numId w:val="1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Закаливание.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В последние годы, активно внедряются инновационные формы и методы оздоровления детей. Существует множество нетрадиционных методов, позволяющих решить комплекс задач и проблем, стоящих перед педагогами и родителями.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Вот некоторые из них:</w:t>
      </w:r>
    </w:p>
    <w:p w:rsidR="00026566" w:rsidRPr="00026566" w:rsidRDefault="00026566" w:rsidP="00026566">
      <w:pPr>
        <w:pStyle w:val="6"/>
        <w:numPr>
          <w:ilvl w:val="0"/>
          <w:numId w:val="2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Хождение босиком</w:t>
      </w:r>
    </w:p>
    <w:p w:rsidR="00026566" w:rsidRPr="00026566" w:rsidRDefault="00026566" w:rsidP="00026566">
      <w:pPr>
        <w:pStyle w:val="6"/>
        <w:numPr>
          <w:ilvl w:val="0"/>
          <w:numId w:val="2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Дыхательная гимнастика</w:t>
      </w:r>
    </w:p>
    <w:p w:rsidR="00026566" w:rsidRPr="00026566" w:rsidRDefault="00026566" w:rsidP="00026566">
      <w:pPr>
        <w:pStyle w:val="6"/>
        <w:numPr>
          <w:ilvl w:val="0"/>
          <w:numId w:val="2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Массаж биологически активных точек тела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С древних времен было замечено, что </w:t>
      </w:r>
      <w:r w:rsidRPr="00026566">
        <w:rPr>
          <w:b w:val="0"/>
          <w:sz w:val="28"/>
          <w:szCs w:val="28"/>
          <w:bdr w:val="none" w:sz="0" w:space="0" w:color="auto" w:frame="1"/>
        </w:rPr>
        <w:t>закаливание способствует укреплению здоровья</w:t>
      </w:r>
      <w:r w:rsidRPr="00026566">
        <w:rPr>
          <w:b w:val="0"/>
          <w:sz w:val="28"/>
          <w:szCs w:val="28"/>
        </w:rPr>
        <w:t xml:space="preserve">. «Хождение босиком» - хороший метод закаливания, как для детского учреждения, так и для дома. При хождении босиком </w:t>
      </w:r>
      <w:r w:rsidRPr="00026566">
        <w:rPr>
          <w:b w:val="0"/>
          <w:sz w:val="28"/>
          <w:szCs w:val="28"/>
        </w:rPr>
        <w:lastRenderedPageBreak/>
        <w:t>температура пола должна быть не ниже 18 градусов. Вначале дети ходят в носках, а через 4-5 дней босиком по 3-4 минуты. Время процедуры увеличивается каждый день на одну минуту и постепенно доводится до 15-20 минут. В летний период можно предоставить детям возможность ходить босиком по горячему песку и асфальту, по мелким камешкам, которые действуют как сильные раздражители. А теплый песок, мягкая трава, комнатный ковер действуют успокаивающе. При хождении босиком укрепляются своды и связки стопы, увеличивается интенсивность деятельности почти всех мышц, идет профилактика плоскостопия, стимулируется кровообращение во всем организме, улучшается умственная деятельность.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  <w:bdr w:val="none" w:sz="0" w:space="0" w:color="auto" w:frame="1"/>
        </w:rPr>
        <w:t>   Закаливание «Хождение босиком»</w:t>
      </w:r>
      <w:r w:rsidRPr="00026566">
        <w:rPr>
          <w:b w:val="0"/>
          <w:sz w:val="28"/>
          <w:szCs w:val="28"/>
        </w:rPr>
        <w:t> проводится в игровой форме, с увеличением количества и качества упражнений, выполняемых детьми поточным способом, по кругу. В закаливании используются различные виды ходьбы, бега, прыжков, имитационные движения, упражнения для профилактики плоскостопия и осанки. Все это подготавливает организм к физической нагрузке.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 Для оздоровления детей раннего возраста в сочетании с «Хождением босиком» полезно использовать </w:t>
      </w:r>
      <w:r w:rsidRPr="00026566">
        <w:rPr>
          <w:b w:val="0"/>
          <w:sz w:val="28"/>
          <w:szCs w:val="28"/>
          <w:bdr w:val="none" w:sz="0" w:space="0" w:color="auto" w:frame="1"/>
        </w:rPr>
        <w:t>«игровые дорожки»</w:t>
      </w:r>
      <w:r w:rsidRPr="00026566">
        <w:rPr>
          <w:b w:val="0"/>
          <w:sz w:val="28"/>
          <w:szCs w:val="28"/>
        </w:rPr>
        <w:t> - ребристая доска, силуэты ступней, массажные коврики с прикрепленными пуговицами, палочками. Применение этих спортивных снарядов не только делают процедуру более интересной, но и развивают двигательную активность, улучшают координацию движений, укрепляют отдельные мышцы рук, ног, развивают гибкость.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 При проведении нетрадиционного метода закаливания необходимо соблюдать </w:t>
      </w:r>
      <w:r w:rsidRPr="00026566">
        <w:rPr>
          <w:b w:val="0"/>
          <w:sz w:val="28"/>
          <w:szCs w:val="28"/>
          <w:bdr w:val="none" w:sz="0" w:space="0" w:color="auto" w:frame="1"/>
        </w:rPr>
        <w:t>следующие правила: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1. У взрослого должно быть всегда хорошее настроение.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2. Взрослый должен ежедневно проводить закаливающие процедуры.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3. Не должно быть принуждения.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lastRenderedPageBreak/>
        <w:t>4.Стараться создать при закаливании радостное настроение, положительные эмоции – только тогда закаливание станет полезным для здоровья.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5. Уметь вовремя закончить закаливающие процедуры, если видим, что у ребенка ухудшилось самочувствие.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6.Старайтесь соблюдать основные принципы закаливания: систематичность, постепенность и индивидуальный подход к ребенку.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 Одним из элементов здорового образа жизни является </w:t>
      </w:r>
      <w:r w:rsidRPr="00026566">
        <w:rPr>
          <w:b w:val="0"/>
          <w:sz w:val="28"/>
          <w:szCs w:val="28"/>
          <w:bdr w:val="none" w:sz="0" w:space="0" w:color="auto" w:frame="1"/>
        </w:rPr>
        <w:t>правильное дыхание,</w:t>
      </w:r>
      <w:r w:rsidRPr="00026566">
        <w:rPr>
          <w:b w:val="0"/>
          <w:sz w:val="28"/>
          <w:szCs w:val="28"/>
        </w:rPr>
        <w:t> которое способствует сохранению и укреплению здоровья. Дыхательная гимнастика повышает обменные процессы, играющие главную роль в кровообращении, в том числе и органах дыхания, укрепляется мышца – диафрагма.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  <w:bdr w:val="none" w:sz="0" w:space="0" w:color="auto" w:frame="1"/>
        </w:rPr>
        <w:t>    Цель дыхательных упражнений</w:t>
      </w:r>
      <w:r w:rsidRPr="00026566">
        <w:rPr>
          <w:b w:val="0"/>
          <w:sz w:val="28"/>
          <w:szCs w:val="28"/>
        </w:rPr>
        <w:t> заключается не только в профилактике простудных и других заболеваний, повышении жизненного тонуса у детей, но и в привитии им чувства ответственности за свое здоровье, что они сами могут помочь себе улучшить свое самочувствие. Как правило, при проведении дыхательной гимнастики используются образно – игровые технологии в сочетании с художественным словом: «Носом воздух мы вдыхаем, ртом мы воздух выдыхаем. Не страшна простуда нам – нам не нужно к докторам!» Очень хорошо сочетать дыхательную гимнастику с массажем.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  <w:bdr w:val="none" w:sz="0" w:space="0" w:color="auto" w:frame="1"/>
        </w:rPr>
        <w:t>     Массаж</w:t>
      </w:r>
      <w:r w:rsidRPr="00026566">
        <w:rPr>
          <w:b w:val="0"/>
          <w:sz w:val="28"/>
          <w:szCs w:val="28"/>
        </w:rPr>
        <w:t> – это механическое воздействие специальными приемами: (поглаживание, постукивание, пощипывание и точечный массаж). Рассмотрим влияние отдельных видов массажа на улучшение общего состояния малышей в период нахождения в дошкольном учреждении.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В сочетании с приведенными выше методами – хождения босиком и дыхательной гимнастикой точечный массаж используется по средствам выполнения следующего упражнения: «Соединить ладони и потереть ими одна о другую до нагрева». Это упражнение оказывает положительное воздействие на внутренние органы, является способом профилактики простудных и других заболеваний.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lastRenderedPageBreak/>
        <w:t>     Еще одним из наиболее часто используемых методов массажа является само-массаж. В сочетании с художественным словом, данное упражнение является не просто физическим воздействием на тело ребенка, но и средством снятия психологического напряжения в течение дня.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Чтобы массаж не выполнялся чисто механически, детям предлагается общаться со своим телом в игровой ситуации, проговаривая ласков</w:t>
      </w:r>
      <w:r w:rsidR="00D63825">
        <w:rPr>
          <w:b w:val="0"/>
          <w:sz w:val="28"/>
          <w:szCs w:val="28"/>
        </w:rPr>
        <w:t xml:space="preserve">ые слова: «Скачут </w:t>
      </w:r>
      <w:proofErr w:type="spellStart"/>
      <w:r w:rsidR="00D63825">
        <w:rPr>
          <w:b w:val="0"/>
          <w:sz w:val="28"/>
          <w:szCs w:val="28"/>
        </w:rPr>
        <w:t>побегайчики</w:t>
      </w:r>
      <w:bookmarkStart w:id="0" w:name="_GoBack"/>
      <w:bookmarkEnd w:id="0"/>
      <w:proofErr w:type="spellEnd"/>
      <w:r w:rsidR="00D63825">
        <w:rPr>
          <w:b w:val="0"/>
          <w:sz w:val="28"/>
          <w:szCs w:val="28"/>
        </w:rPr>
        <w:t>–</w:t>
      </w:r>
      <w:r w:rsidRPr="00026566">
        <w:rPr>
          <w:b w:val="0"/>
          <w:sz w:val="28"/>
          <w:szCs w:val="28"/>
        </w:rPr>
        <w:t>солнечные зайчики. Мы зовем их – не идут. Были тут – и нет их тут». Выполняя упражнения массажа в игровой форме, дети получают радостное настроение.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    Благотворное воздействие оказывает </w:t>
      </w:r>
      <w:r w:rsidRPr="00026566">
        <w:rPr>
          <w:b w:val="0"/>
          <w:sz w:val="28"/>
          <w:szCs w:val="28"/>
          <w:bdr w:val="none" w:sz="0" w:space="0" w:color="auto" w:frame="1"/>
        </w:rPr>
        <w:t>массаж биологически активных точек.</w:t>
      </w:r>
      <w:r w:rsidRPr="00026566">
        <w:rPr>
          <w:b w:val="0"/>
          <w:sz w:val="28"/>
          <w:szCs w:val="28"/>
        </w:rPr>
        <w:t> Массаж БАТ можно проводить с использованием простейших снарядов. В качестве простейших снарядов могут выступать: губки для мытья посуды, обычный карандаш, колючий резиновый мяч, махровые рукавицы.</w:t>
      </w:r>
    </w:p>
    <w:p w:rsidR="00026566" w:rsidRPr="00026566" w:rsidRDefault="00026566" w:rsidP="00026566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Массаж с губками для мытья посуды «Чистюли» – стимулировать БАТ на кончиках пальцев и ладоней: «Вот мы ручки вам покажем и как мыли их, расскажем. Долго, долго отмывали и чистюлями мы стали!»</w:t>
      </w:r>
    </w:p>
    <w:p w:rsidR="00026566" w:rsidRPr="00026566" w:rsidRDefault="00026566" w:rsidP="00026566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 xml:space="preserve">Массаж «Дождик» расслабление, снятие напряжения, способствует релаксации: «Вот водичка капает – кап – кап – кап! Ручки </w:t>
      </w:r>
      <w:proofErr w:type="gramStart"/>
      <w:r w:rsidRPr="00026566">
        <w:rPr>
          <w:b w:val="0"/>
          <w:sz w:val="28"/>
          <w:szCs w:val="28"/>
        </w:rPr>
        <w:t>моем</w:t>
      </w:r>
      <w:proofErr w:type="gramEnd"/>
      <w:r w:rsidRPr="00026566">
        <w:rPr>
          <w:b w:val="0"/>
          <w:sz w:val="28"/>
          <w:szCs w:val="28"/>
        </w:rPr>
        <w:t xml:space="preserve"> мы вот так – так – так – так! Вот водичка капает – кап – кап – кап! Мы водичку наберем – так – так – так! И умоем личико чистенькой водичкой! Вот как хорошо!». Массаж БАТ с водой непременно обогатит детско-родительские отношения опытом совместных игр, создаст благоприятные условия для общения с малышом в семье, сделает это общение приятным, интересным и полезным.</w:t>
      </w:r>
    </w:p>
    <w:p w:rsidR="00026566" w:rsidRPr="00026566" w:rsidRDefault="00026566" w:rsidP="00026566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Массаж «Мячики» улучшает осанку, способствует эмоциональному благополучию: «Мячики, мячики подарили нам! Красные, желтые дарят малышам!»</w:t>
      </w:r>
    </w:p>
    <w:p w:rsidR="00026566" w:rsidRPr="00026566" w:rsidRDefault="00026566" w:rsidP="00026566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120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 xml:space="preserve">Массаж «Веселый карандаш» применяется в изобразительной деятельности. Способствует развитию мелкой моторики рук, тактильных ощущений: «В </w:t>
      </w:r>
      <w:r w:rsidRPr="00026566">
        <w:rPr>
          <w:b w:val="0"/>
          <w:sz w:val="28"/>
          <w:szCs w:val="28"/>
        </w:rPr>
        <w:lastRenderedPageBreak/>
        <w:t>руки карандаш возьмем, вместе с ним играть начнем. Вместе с нами ты играй и от нас не убегай!»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 Массаж биологически активных точек – способствует расслаблению мышц, снятию нервно-эмоционального напряжения, поднимает жизненный тонус, укрепляет здоровье, дает закалку организму. Рифмованные фразы, произносимые взрослым во время выполнения детьми упражнений в закаливании, повышают интерес и помогают правильно выполнять упражнения.</w:t>
      </w:r>
    </w:p>
    <w:p w:rsidR="00026566" w:rsidRPr="00026566" w:rsidRDefault="00026566" w:rsidP="00026566">
      <w:pPr>
        <w:pStyle w:val="6"/>
        <w:spacing w:before="0" w:beforeAutospacing="0" w:after="0" w:afterAutospacing="0" w:line="360" w:lineRule="auto"/>
        <w:jc w:val="both"/>
        <w:textAlignment w:val="baseline"/>
        <w:rPr>
          <w:b w:val="0"/>
          <w:sz w:val="28"/>
          <w:szCs w:val="28"/>
        </w:rPr>
      </w:pPr>
      <w:r w:rsidRPr="00026566">
        <w:rPr>
          <w:b w:val="0"/>
          <w:sz w:val="28"/>
          <w:szCs w:val="28"/>
        </w:rPr>
        <w:t>Эффективность закаливания существенно возрастает, если соблюдается режим дня. </w:t>
      </w:r>
      <w:r w:rsidRPr="00026566">
        <w:rPr>
          <w:b w:val="0"/>
          <w:sz w:val="28"/>
          <w:szCs w:val="28"/>
          <w:bdr w:val="none" w:sz="0" w:space="0" w:color="auto" w:frame="1"/>
        </w:rPr>
        <w:t>Режим дня</w:t>
      </w:r>
      <w:r w:rsidRPr="00026566">
        <w:rPr>
          <w:b w:val="0"/>
          <w:sz w:val="28"/>
          <w:szCs w:val="28"/>
        </w:rPr>
        <w:t> – это хорошо продуманный распорядок труда, отдыха, питания, соответствующий возрасту. Режим обеспечивает уравновешенное, бодрое состояние ребенка, предохраняет нервную систему от переутомления, создает благоприятные условия для физического и психического развития детей. Режим дисциплинирует детей, способствует формированию многих полезных навыков. При этом необходимо учитывать, что добиваться успехов в укреплении здоровья можно только при одном подходе в детском саду и дома.</w:t>
      </w:r>
    </w:p>
    <w:p w:rsidR="00026566" w:rsidRPr="00026566" w:rsidRDefault="00026566" w:rsidP="00026566">
      <w:pPr>
        <w:spacing w:line="360" w:lineRule="auto"/>
        <w:ind w:firstLine="708"/>
        <w:rPr>
          <w:sz w:val="28"/>
          <w:szCs w:val="28"/>
        </w:rPr>
      </w:pPr>
    </w:p>
    <w:p w:rsidR="00BE24FE" w:rsidRPr="00026566" w:rsidRDefault="00BE24FE" w:rsidP="00026566">
      <w:pPr>
        <w:pStyle w:val="5"/>
        <w:spacing w:before="0" w:line="360" w:lineRule="auto"/>
        <w:ind w:firstLine="85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E24FE" w:rsidRPr="00026566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4FE"/>
    <w:rsid w:val="00026566"/>
    <w:rsid w:val="002437AC"/>
    <w:rsid w:val="00BE24FE"/>
    <w:rsid w:val="00CC3875"/>
    <w:rsid w:val="00D6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FE"/>
  </w:style>
  <w:style w:type="paragraph" w:styleId="5">
    <w:name w:val="heading 5"/>
    <w:basedOn w:val="a"/>
    <w:next w:val="a"/>
    <w:link w:val="50"/>
    <w:uiPriority w:val="9"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0265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1136</Words>
  <Characters>6478</Characters>
  <Application>Microsoft Office Word</Application>
  <DocSecurity>0</DocSecurity>
  <Lines>53</Lines>
  <Paragraphs>15</Paragraphs>
  <ScaleCrop>false</ScaleCrop>
  <Company>Microsoft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3</cp:revision>
  <dcterms:created xsi:type="dcterms:W3CDTF">2022-03-27T20:11:00Z</dcterms:created>
  <dcterms:modified xsi:type="dcterms:W3CDTF">2022-03-28T08:30:00Z</dcterms:modified>
</cp:coreProperties>
</file>