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D22" w:rsidRPr="00762B1C" w:rsidRDefault="00E65D22" w:rsidP="00E3355D">
      <w:pPr>
        <w:spacing w:before="100" w:beforeAutospacing="1" w:after="100" w:afterAutospacing="1"/>
        <w:outlineLvl w:val="1"/>
        <w:rPr>
          <w:rFonts w:ascii="Times New Roman" w:hAnsi="Times New Roman"/>
          <w:bCs/>
          <w:sz w:val="24"/>
          <w:szCs w:val="36"/>
          <w:lang w:eastAsia="ru-RU"/>
        </w:rPr>
      </w:pPr>
      <w:proofErr w:type="gramStart"/>
      <w:r w:rsidRPr="00762B1C">
        <w:rPr>
          <w:rFonts w:ascii="Times New Roman" w:hAnsi="Times New Roman"/>
          <w:bCs/>
          <w:sz w:val="24"/>
          <w:szCs w:val="36"/>
          <w:lang w:eastAsia="ru-RU"/>
        </w:rPr>
        <w:t>Принят</w:t>
      </w:r>
      <w:proofErr w:type="gramEnd"/>
      <w:r w:rsidRPr="00762B1C">
        <w:rPr>
          <w:rFonts w:ascii="Times New Roman" w:hAnsi="Times New Roman"/>
          <w:bCs/>
          <w:sz w:val="24"/>
          <w:szCs w:val="36"/>
          <w:lang w:eastAsia="ru-RU"/>
        </w:rPr>
        <w:t xml:space="preserve"> общим собранием                                                  «Утверждаю»</w:t>
      </w:r>
    </w:p>
    <w:p w:rsidR="00E65D22" w:rsidRDefault="00E65D22" w:rsidP="00E3355D">
      <w:pPr>
        <w:spacing w:before="100" w:beforeAutospacing="1" w:after="100" w:afterAutospacing="1"/>
        <w:outlineLvl w:val="1"/>
        <w:rPr>
          <w:rFonts w:ascii="Times New Roman" w:hAnsi="Times New Roman"/>
          <w:bCs/>
          <w:sz w:val="24"/>
          <w:szCs w:val="36"/>
          <w:lang w:eastAsia="ru-RU"/>
        </w:rPr>
      </w:pPr>
      <w:r w:rsidRPr="00762B1C">
        <w:rPr>
          <w:rFonts w:ascii="Times New Roman" w:hAnsi="Times New Roman"/>
          <w:bCs/>
          <w:sz w:val="24"/>
          <w:szCs w:val="36"/>
          <w:lang w:eastAsia="ru-RU"/>
        </w:rPr>
        <w:t xml:space="preserve">трудового коллектива                                                    заведующая </w:t>
      </w:r>
      <w:r>
        <w:rPr>
          <w:rFonts w:ascii="Times New Roman" w:hAnsi="Times New Roman"/>
          <w:bCs/>
          <w:sz w:val="24"/>
          <w:szCs w:val="36"/>
          <w:lang w:eastAsia="ru-RU"/>
        </w:rPr>
        <w:t>МБДОУ ДС</w:t>
      </w:r>
    </w:p>
    <w:p w:rsidR="00E65D22" w:rsidRDefault="00E65D22" w:rsidP="00E3355D">
      <w:pPr>
        <w:spacing w:before="100" w:beforeAutospacing="1" w:after="100" w:afterAutospacing="1"/>
        <w:outlineLvl w:val="1"/>
        <w:rPr>
          <w:rFonts w:ascii="Times New Roman" w:hAnsi="Times New Roman"/>
          <w:bCs/>
          <w:sz w:val="24"/>
          <w:szCs w:val="36"/>
          <w:lang w:eastAsia="ru-RU"/>
        </w:rPr>
      </w:pPr>
      <w:r>
        <w:rPr>
          <w:rFonts w:ascii="Times New Roman" w:hAnsi="Times New Roman"/>
          <w:bCs/>
          <w:sz w:val="24"/>
          <w:szCs w:val="36"/>
          <w:lang w:eastAsia="ru-RU"/>
        </w:rPr>
        <w:t xml:space="preserve">МБДОУ ДС </w:t>
      </w:r>
      <w:proofErr w:type="spellStart"/>
      <w:r>
        <w:rPr>
          <w:rFonts w:ascii="Times New Roman" w:hAnsi="Times New Roman"/>
          <w:bCs/>
          <w:sz w:val="24"/>
          <w:szCs w:val="36"/>
          <w:lang w:eastAsia="ru-RU"/>
        </w:rPr>
        <w:t>с</w:t>
      </w:r>
      <w:proofErr w:type="gramStart"/>
      <w:r>
        <w:rPr>
          <w:rFonts w:ascii="Times New Roman" w:hAnsi="Times New Roman"/>
          <w:bCs/>
          <w:sz w:val="24"/>
          <w:szCs w:val="36"/>
          <w:lang w:eastAsia="ru-RU"/>
        </w:rPr>
        <w:t>.К</w:t>
      </w:r>
      <w:proofErr w:type="gramEnd"/>
      <w:r>
        <w:rPr>
          <w:rFonts w:ascii="Times New Roman" w:hAnsi="Times New Roman"/>
          <w:bCs/>
          <w:sz w:val="24"/>
          <w:szCs w:val="36"/>
          <w:lang w:eastAsia="ru-RU"/>
        </w:rPr>
        <w:t>ижеватово</w:t>
      </w:r>
      <w:proofErr w:type="spellEnd"/>
      <w:r>
        <w:rPr>
          <w:rFonts w:ascii="Times New Roman" w:hAnsi="Times New Roman"/>
          <w:bCs/>
          <w:sz w:val="24"/>
          <w:szCs w:val="36"/>
          <w:lang w:eastAsia="ru-RU"/>
        </w:rPr>
        <w:t xml:space="preserve">                                             </w:t>
      </w:r>
      <w:proofErr w:type="spellStart"/>
      <w:r>
        <w:rPr>
          <w:rFonts w:ascii="Times New Roman" w:hAnsi="Times New Roman"/>
          <w:bCs/>
          <w:sz w:val="24"/>
          <w:szCs w:val="36"/>
          <w:lang w:eastAsia="ru-RU"/>
        </w:rPr>
        <w:t>с.Кижеватово</w:t>
      </w:r>
      <w:proofErr w:type="spellEnd"/>
    </w:p>
    <w:p w:rsidR="00E65D22" w:rsidRDefault="00E65D22" w:rsidP="00E3355D">
      <w:pPr>
        <w:spacing w:before="100" w:beforeAutospacing="1" w:after="100" w:afterAutospacing="1"/>
        <w:outlineLvl w:val="1"/>
        <w:rPr>
          <w:rFonts w:ascii="Times New Roman" w:hAnsi="Times New Roman"/>
          <w:bCs/>
          <w:sz w:val="24"/>
          <w:szCs w:val="36"/>
          <w:lang w:eastAsia="ru-RU"/>
        </w:rPr>
      </w:pPr>
      <w:r>
        <w:rPr>
          <w:rFonts w:ascii="Times New Roman" w:hAnsi="Times New Roman"/>
          <w:bCs/>
          <w:sz w:val="24"/>
          <w:szCs w:val="36"/>
          <w:lang w:eastAsia="ru-RU"/>
        </w:rPr>
        <w:t>Протокол № _____                                                           ___________</w:t>
      </w:r>
      <w:proofErr w:type="spellStart"/>
      <w:r>
        <w:rPr>
          <w:rFonts w:ascii="Times New Roman" w:hAnsi="Times New Roman"/>
          <w:bCs/>
          <w:sz w:val="24"/>
          <w:szCs w:val="36"/>
          <w:lang w:eastAsia="ru-RU"/>
        </w:rPr>
        <w:t>М.Н.Катаева</w:t>
      </w:r>
      <w:proofErr w:type="spellEnd"/>
    </w:p>
    <w:p w:rsidR="00E65D22" w:rsidRDefault="00E65D22" w:rsidP="00E3355D">
      <w:pPr>
        <w:spacing w:before="100" w:beforeAutospacing="1" w:after="100" w:afterAutospacing="1"/>
        <w:outlineLvl w:val="1"/>
        <w:rPr>
          <w:rFonts w:ascii="Times New Roman" w:hAnsi="Times New Roman"/>
          <w:bCs/>
          <w:sz w:val="28"/>
          <w:szCs w:val="36"/>
          <w:lang w:eastAsia="ru-RU"/>
        </w:rPr>
      </w:pPr>
      <w:r>
        <w:rPr>
          <w:rFonts w:ascii="Times New Roman" w:hAnsi="Times New Roman"/>
          <w:bCs/>
          <w:sz w:val="24"/>
          <w:szCs w:val="36"/>
          <w:lang w:eastAsia="ru-RU"/>
        </w:rPr>
        <w:t>От «___»_________20__г.                                              «___»___________20___г.</w:t>
      </w:r>
    </w:p>
    <w:p w:rsidR="00E65D22" w:rsidRPr="00762B1C" w:rsidRDefault="00E65D22" w:rsidP="00E3355D">
      <w:pPr>
        <w:spacing w:before="100" w:beforeAutospacing="1" w:after="100" w:afterAutospacing="1"/>
        <w:outlineLvl w:val="1"/>
        <w:rPr>
          <w:rFonts w:ascii="Times New Roman" w:hAnsi="Times New Roman"/>
          <w:bCs/>
          <w:sz w:val="28"/>
          <w:szCs w:val="36"/>
          <w:lang w:eastAsia="ru-RU"/>
        </w:rPr>
      </w:pPr>
    </w:p>
    <w:p w:rsidR="00E65D22" w:rsidRPr="00762B1C" w:rsidRDefault="00E65D22" w:rsidP="00E3355D">
      <w:pPr>
        <w:spacing w:before="100" w:beforeAutospacing="1" w:after="100" w:afterAutospacing="1"/>
        <w:outlineLvl w:val="1"/>
        <w:rPr>
          <w:rFonts w:ascii="Times New Roman" w:hAnsi="Times New Roman"/>
          <w:b/>
          <w:bCs/>
          <w:sz w:val="28"/>
          <w:szCs w:val="36"/>
          <w:lang w:eastAsia="ru-RU"/>
        </w:rPr>
      </w:pPr>
    </w:p>
    <w:p w:rsidR="00E65D22" w:rsidRDefault="00E65D22" w:rsidP="00E3355D">
      <w:pPr>
        <w:spacing w:before="100" w:beforeAutospacing="1" w:after="100" w:afterAutospacing="1"/>
        <w:outlineLvl w:val="1"/>
        <w:rPr>
          <w:rFonts w:ascii="Times New Roman" w:hAnsi="Times New Roman"/>
          <w:b/>
          <w:bCs/>
          <w:sz w:val="36"/>
          <w:szCs w:val="36"/>
          <w:lang w:eastAsia="ru-RU"/>
        </w:rPr>
      </w:pPr>
    </w:p>
    <w:p w:rsidR="00E65D22" w:rsidRDefault="00E65D22" w:rsidP="00E3355D">
      <w:pPr>
        <w:spacing w:before="100" w:beforeAutospacing="1" w:after="100" w:afterAutospacing="1"/>
        <w:outlineLvl w:val="1"/>
        <w:rPr>
          <w:rFonts w:ascii="Times New Roman" w:hAnsi="Times New Roman"/>
          <w:b/>
          <w:bCs/>
          <w:sz w:val="36"/>
          <w:szCs w:val="36"/>
          <w:lang w:eastAsia="ru-RU"/>
        </w:rPr>
      </w:pPr>
    </w:p>
    <w:p w:rsidR="00E65D22" w:rsidRDefault="00E65D22" w:rsidP="00E3355D">
      <w:pPr>
        <w:spacing w:before="100" w:beforeAutospacing="1" w:after="100" w:afterAutospacing="1"/>
        <w:outlineLvl w:val="1"/>
        <w:rPr>
          <w:rFonts w:ascii="Times New Roman" w:hAnsi="Times New Roman"/>
          <w:b/>
          <w:bCs/>
          <w:sz w:val="36"/>
          <w:szCs w:val="36"/>
          <w:lang w:eastAsia="ru-RU"/>
        </w:rPr>
      </w:pPr>
    </w:p>
    <w:p w:rsidR="00E65D22" w:rsidRDefault="00E65D22" w:rsidP="00E3355D">
      <w:pPr>
        <w:spacing w:before="100" w:beforeAutospacing="1" w:after="100" w:afterAutospacing="1"/>
        <w:outlineLvl w:val="1"/>
        <w:rPr>
          <w:rFonts w:ascii="Times New Roman" w:hAnsi="Times New Roman"/>
          <w:b/>
          <w:bCs/>
          <w:sz w:val="36"/>
          <w:szCs w:val="36"/>
          <w:lang w:eastAsia="ru-RU"/>
        </w:rPr>
      </w:pPr>
    </w:p>
    <w:p w:rsidR="00E65D22" w:rsidRPr="001B54A7" w:rsidRDefault="001B54A7" w:rsidP="001B54A7">
      <w:pPr>
        <w:spacing w:before="100" w:beforeAutospacing="1" w:after="100" w:afterAutospacing="1"/>
        <w:jc w:val="center"/>
        <w:outlineLvl w:val="1"/>
        <w:rPr>
          <w:rFonts w:ascii="Times New Roman" w:hAnsi="Times New Roman"/>
          <w:b/>
          <w:bCs/>
          <w:sz w:val="44"/>
          <w:szCs w:val="44"/>
          <w:lang w:eastAsia="ru-RU"/>
        </w:rPr>
      </w:pPr>
      <w:hyperlink r:id="rId6" w:history="1">
        <w:r w:rsidR="00E65D22" w:rsidRPr="001B54A7">
          <w:rPr>
            <w:rFonts w:ascii="Times New Roman" w:hAnsi="Times New Roman"/>
            <w:b/>
            <w:bCs/>
            <w:sz w:val="44"/>
            <w:szCs w:val="44"/>
            <w:lang w:eastAsia="ru-RU"/>
          </w:rPr>
          <w:t>Положение об общем собрании трудового коллектива</w:t>
        </w:r>
      </w:hyperlink>
      <w:r w:rsidR="00E65D22" w:rsidRPr="001B54A7">
        <w:rPr>
          <w:rFonts w:ascii="Times New Roman" w:hAnsi="Times New Roman"/>
          <w:b/>
          <w:bCs/>
          <w:sz w:val="44"/>
          <w:szCs w:val="44"/>
          <w:lang w:eastAsia="ru-RU"/>
        </w:rPr>
        <w:t xml:space="preserve">    МБДОУ ДС </w:t>
      </w:r>
      <w:proofErr w:type="spellStart"/>
      <w:r w:rsidR="00E65D22" w:rsidRPr="001B54A7">
        <w:rPr>
          <w:rFonts w:ascii="Times New Roman" w:hAnsi="Times New Roman"/>
          <w:b/>
          <w:bCs/>
          <w:sz w:val="44"/>
          <w:szCs w:val="44"/>
          <w:lang w:eastAsia="ru-RU"/>
        </w:rPr>
        <w:t>с</w:t>
      </w:r>
      <w:proofErr w:type="gramStart"/>
      <w:r w:rsidR="00E65D22" w:rsidRPr="001B54A7">
        <w:rPr>
          <w:rFonts w:ascii="Times New Roman" w:hAnsi="Times New Roman"/>
          <w:b/>
          <w:bCs/>
          <w:sz w:val="44"/>
          <w:szCs w:val="44"/>
          <w:lang w:eastAsia="ru-RU"/>
        </w:rPr>
        <w:t>.К</w:t>
      </w:r>
      <w:proofErr w:type="gramEnd"/>
      <w:r w:rsidR="00E65D22" w:rsidRPr="001B54A7">
        <w:rPr>
          <w:rFonts w:ascii="Times New Roman" w:hAnsi="Times New Roman"/>
          <w:b/>
          <w:bCs/>
          <w:sz w:val="44"/>
          <w:szCs w:val="44"/>
          <w:lang w:eastAsia="ru-RU"/>
        </w:rPr>
        <w:t>ижеватово</w:t>
      </w:r>
      <w:proofErr w:type="spellEnd"/>
    </w:p>
    <w:p w:rsidR="00E65D22" w:rsidRPr="001B54A7" w:rsidRDefault="00E65D22" w:rsidP="00E3355D">
      <w:pPr>
        <w:spacing w:before="100" w:beforeAutospacing="1" w:after="100" w:afterAutospacing="1"/>
        <w:jc w:val="center"/>
        <w:outlineLvl w:val="2"/>
        <w:rPr>
          <w:rFonts w:ascii="Times New Roman" w:hAnsi="Times New Roman"/>
          <w:sz w:val="24"/>
          <w:szCs w:val="24"/>
          <w:u w:val="single"/>
          <w:lang w:eastAsia="ru-RU"/>
        </w:rPr>
      </w:pPr>
    </w:p>
    <w:p w:rsidR="00E65D22" w:rsidRPr="001B54A7" w:rsidRDefault="00E65D22" w:rsidP="00E3355D">
      <w:pPr>
        <w:spacing w:before="100" w:beforeAutospacing="1" w:after="100" w:afterAutospacing="1"/>
        <w:jc w:val="center"/>
        <w:outlineLvl w:val="2"/>
        <w:rPr>
          <w:rFonts w:ascii="Times New Roman" w:hAnsi="Times New Roman"/>
          <w:sz w:val="24"/>
          <w:szCs w:val="24"/>
          <w:u w:val="single"/>
          <w:lang w:eastAsia="ru-RU"/>
        </w:rPr>
      </w:pP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Pr="00E3355D" w:rsidRDefault="00E65D22" w:rsidP="00E3355D">
      <w:pPr>
        <w:spacing w:before="100" w:beforeAutospacing="1" w:after="100" w:afterAutospacing="1"/>
        <w:jc w:val="center"/>
        <w:outlineLvl w:val="2"/>
        <w:rPr>
          <w:rFonts w:ascii="Times New Roman" w:hAnsi="Times New Roman"/>
          <w:b/>
          <w:bCs/>
          <w:sz w:val="27"/>
          <w:szCs w:val="27"/>
          <w:lang w:eastAsia="ru-RU"/>
        </w:rPr>
      </w:pPr>
      <w:r w:rsidRPr="00E3355D">
        <w:rPr>
          <w:rFonts w:ascii="Times New Roman" w:hAnsi="Times New Roman"/>
          <w:b/>
          <w:bCs/>
          <w:sz w:val="27"/>
          <w:szCs w:val="27"/>
          <w:lang w:eastAsia="ru-RU"/>
        </w:rPr>
        <w:t>1.ОБЩИЕ ПОЛОЖЕНИЯ.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1.1.Настоящее положение разработано для муниципального бюджетного  дошкольного  образо</w:t>
      </w:r>
      <w:r>
        <w:rPr>
          <w:rFonts w:ascii="Times New Roman" w:hAnsi="Times New Roman"/>
          <w:sz w:val="24"/>
          <w:szCs w:val="24"/>
          <w:lang w:eastAsia="ru-RU"/>
        </w:rPr>
        <w:t xml:space="preserve">вательного учреждения  детского сада </w:t>
      </w:r>
      <w:proofErr w:type="spellStart"/>
      <w:r>
        <w:rPr>
          <w:rFonts w:ascii="Times New Roman" w:hAnsi="Times New Roman"/>
          <w:sz w:val="24"/>
          <w:szCs w:val="24"/>
          <w:lang w:eastAsia="ru-RU"/>
        </w:rPr>
        <w:t>с</w:t>
      </w:r>
      <w:proofErr w:type="gramStart"/>
      <w:r>
        <w:rPr>
          <w:rFonts w:ascii="Times New Roman" w:hAnsi="Times New Roman"/>
          <w:sz w:val="24"/>
          <w:szCs w:val="24"/>
          <w:lang w:eastAsia="ru-RU"/>
        </w:rPr>
        <w:t>.К</w:t>
      </w:r>
      <w:proofErr w:type="gramEnd"/>
      <w:r>
        <w:rPr>
          <w:rFonts w:ascii="Times New Roman" w:hAnsi="Times New Roman"/>
          <w:sz w:val="24"/>
          <w:szCs w:val="24"/>
          <w:lang w:eastAsia="ru-RU"/>
        </w:rPr>
        <w:t>ижеватово</w:t>
      </w:r>
      <w:proofErr w:type="spellEnd"/>
      <w:r>
        <w:rPr>
          <w:rFonts w:ascii="Times New Roman" w:hAnsi="Times New Roman"/>
          <w:sz w:val="24"/>
          <w:szCs w:val="24"/>
          <w:lang w:eastAsia="ru-RU"/>
        </w:rPr>
        <w:t xml:space="preserve">   </w:t>
      </w:r>
      <w:r w:rsidRPr="00E3355D">
        <w:rPr>
          <w:rFonts w:ascii="Times New Roman" w:hAnsi="Times New Roman"/>
          <w:sz w:val="24"/>
          <w:szCs w:val="24"/>
          <w:lang w:eastAsia="ru-RU"/>
        </w:rPr>
        <w:t xml:space="preserve"> (далее по тексту -Учреждение )  соответствии с Законом РФ «Об о</w:t>
      </w:r>
      <w:r>
        <w:rPr>
          <w:rFonts w:ascii="Times New Roman" w:hAnsi="Times New Roman"/>
          <w:sz w:val="24"/>
          <w:szCs w:val="24"/>
          <w:lang w:eastAsia="ru-RU"/>
        </w:rPr>
        <w:t xml:space="preserve">бразовании», </w:t>
      </w:r>
      <w:r w:rsidRPr="00E3355D">
        <w:rPr>
          <w:rFonts w:ascii="Times New Roman" w:hAnsi="Times New Roman"/>
          <w:sz w:val="24"/>
          <w:szCs w:val="24"/>
          <w:lang w:eastAsia="ru-RU"/>
        </w:rPr>
        <w:t xml:space="preserve"> Уставом.</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1.2.Общее собрание трудового коллектива  (далее по тексту -</w:t>
      </w:r>
      <w:r w:rsidR="001B54A7">
        <w:rPr>
          <w:rFonts w:ascii="Times New Roman" w:hAnsi="Times New Roman"/>
          <w:sz w:val="24"/>
          <w:szCs w:val="24"/>
          <w:lang w:eastAsia="ru-RU"/>
        </w:rPr>
        <w:t xml:space="preserve"> </w:t>
      </w:r>
      <w:r w:rsidRPr="00E3355D">
        <w:rPr>
          <w:rFonts w:ascii="Times New Roman" w:hAnsi="Times New Roman"/>
          <w:sz w:val="24"/>
          <w:szCs w:val="24"/>
          <w:lang w:eastAsia="ru-RU"/>
        </w:rPr>
        <w:t>Общее собрание</w:t>
      </w:r>
      <w:proofErr w:type="gramStart"/>
      <w:r w:rsidRPr="00E3355D">
        <w:rPr>
          <w:rFonts w:ascii="Times New Roman" w:hAnsi="Times New Roman"/>
          <w:sz w:val="24"/>
          <w:szCs w:val="24"/>
          <w:lang w:eastAsia="ru-RU"/>
        </w:rPr>
        <w:t xml:space="preserve"> )</w:t>
      </w:r>
      <w:proofErr w:type="gramEnd"/>
      <w:r w:rsidRPr="00E3355D">
        <w:rPr>
          <w:rFonts w:ascii="Times New Roman" w:hAnsi="Times New Roman"/>
          <w:sz w:val="24"/>
          <w:szCs w:val="24"/>
          <w:lang w:eastAsia="ru-RU"/>
        </w:rPr>
        <w:t xml:space="preserve"> является  формой самоуправления Учреждения, обеспечивающей государственно-общественный характер управления.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1.3.Деятельность общего собрания трудового коллектива регламентируется Положением о нем.</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1.4.Изменения и дополнения в настоящее положение вносятся  Общим собранием трудового коллектива Учреждения и принимаются на его заседании.</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1.5.Решения Общего собрания трудового коллектива, принятые в пределах его полномочий и в соотве</w:t>
      </w:r>
      <w:r>
        <w:rPr>
          <w:rFonts w:ascii="Times New Roman" w:hAnsi="Times New Roman"/>
          <w:sz w:val="24"/>
          <w:szCs w:val="24"/>
          <w:lang w:eastAsia="ru-RU"/>
        </w:rPr>
        <w:t>тствии с законодательством, обя</w:t>
      </w:r>
      <w:r w:rsidRPr="00E3355D">
        <w:rPr>
          <w:rFonts w:ascii="Times New Roman" w:hAnsi="Times New Roman"/>
          <w:sz w:val="24"/>
          <w:szCs w:val="24"/>
          <w:lang w:eastAsia="ru-RU"/>
        </w:rPr>
        <w:t>зательны для исполнения администрацией, всеми членами коллектива.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1.6.Срок данного положения не ограничен. Положение действует до принятия нового.</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w:t>
      </w: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Default="00E65D22" w:rsidP="00E3355D">
      <w:pPr>
        <w:spacing w:before="100" w:beforeAutospacing="1" w:after="100" w:afterAutospacing="1"/>
        <w:jc w:val="center"/>
        <w:outlineLvl w:val="2"/>
        <w:rPr>
          <w:rFonts w:ascii="Times New Roman" w:hAnsi="Times New Roman"/>
          <w:b/>
          <w:bCs/>
          <w:sz w:val="27"/>
          <w:szCs w:val="27"/>
          <w:lang w:eastAsia="ru-RU"/>
        </w:rPr>
      </w:pPr>
    </w:p>
    <w:p w:rsidR="00E65D22" w:rsidRPr="00E3355D" w:rsidRDefault="00E65D22" w:rsidP="00E3355D">
      <w:pPr>
        <w:spacing w:before="100" w:beforeAutospacing="1" w:after="100" w:afterAutospacing="1"/>
        <w:jc w:val="center"/>
        <w:outlineLvl w:val="2"/>
        <w:rPr>
          <w:rFonts w:ascii="Times New Roman" w:hAnsi="Times New Roman"/>
          <w:b/>
          <w:bCs/>
          <w:sz w:val="27"/>
          <w:szCs w:val="27"/>
          <w:lang w:eastAsia="ru-RU"/>
        </w:rPr>
      </w:pPr>
      <w:r w:rsidRPr="00E3355D">
        <w:rPr>
          <w:rFonts w:ascii="Times New Roman" w:hAnsi="Times New Roman"/>
          <w:b/>
          <w:bCs/>
          <w:sz w:val="27"/>
          <w:szCs w:val="27"/>
          <w:lang w:eastAsia="ru-RU"/>
        </w:rPr>
        <w:t>2. КОМПЕТЕНЦИЯ ОБЩЕГО  СОБРАНИЯ ТРУДОВОГО КОЛЛЕКТИВА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2.1.Общее собрание взаимодействует с заведующим Учреждением по вопросам регулирования трудовых отношений и иных непосредственно связанных с ними отношений в Учреждении в формах, предусмотренных трудовым законодательством.</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2.2.Общее собрание принимает изменения, дополнения в Устав Учреждения, новую редакцию Устава.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2.3. Общее собрание принимает локальные нормативные акты Учреждения, регулирующие отношения трудового коллектива и Учреждения.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xml:space="preserve">2.4.Общее собрание уполномочивает первичную профсоюзную организацию или иной представительный орган, иного представителя работников представлять интересы работников Учреждения при проведении коллективных переговоров, заключении или изменении коллективного договора, осуществлении </w:t>
      </w:r>
      <w:proofErr w:type="gramStart"/>
      <w:r w:rsidRPr="00E3355D">
        <w:rPr>
          <w:rFonts w:ascii="Times New Roman" w:hAnsi="Times New Roman"/>
          <w:sz w:val="24"/>
          <w:szCs w:val="24"/>
          <w:lang w:eastAsia="ru-RU"/>
        </w:rPr>
        <w:t>контроля за</w:t>
      </w:r>
      <w:proofErr w:type="gramEnd"/>
      <w:r w:rsidRPr="00E3355D">
        <w:rPr>
          <w:rFonts w:ascii="Times New Roman" w:hAnsi="Times New Roman"/>
          <w:sz w:val="24"/>
          <w:szCs w:val="24"/>
          <w:lang w:eastAsia="ru-RU"/>
        </w:rPr>
        <w:t xml:space="preserve"> его выполнением.</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2.5. Общее собрание  вправе инициировать создание в Учреждении комиссии по трудовым спорам для рассмотрения индивидуальных трудовых споров;</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lastRenderedPageBreak/>
        <w:t>2.6.Общее собрание принимает решение о путях рассмотрения коллективных трудовых споров.</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2.7. Общее собрание решает иные вопросы.</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w:t>
      </w:r>
    </w:p>
    <w:p w:rsidR="00E65D22" w:rsidRPr="00E3355D" w:rsidRDefault="00E65D22" w:rsidP="00E3355D">
      <w:pPr>
        <w:spacing w:before="100" w:beforeAutospacing="1" w:after="100" w:afterAutospacing="1"/>
        <w:jc w:val="center"/>
        <w:outlineLvl w:val="2"/>
        <w:rPr>
          <w:rFonts w:ascii="Times New Roman" w:hAnsi="Times New Roman"/>
          <w:b/>
          <w:bCs/>
          <w:sz w:val="27"/>
          <w:szCs w:val="27"/>
          <w:lang w:eastAsia="ru-RU"/>
        </w:rPr>
      </w:pPr>
      <w:r w:rsidRPr="00E3355D">
        <w:rPr>
          <w:rFonts w:ascii="Times New Roman" w:hAnsi="Times New Roman"/>
          <w:b/>
          <w:bCs/>
          <w:sz w:val="27"/>
          <w:szCs w:val="27"/>
          <w:lang w:eastAsia="ru-RU"/>
        </w:rPr>
        <w:t>3. ОРГАНИЗАЦИЯ УПРАВЛЕНИЯ ОБЩИМ СОБРАНИЕМ ТРУДОВОГО КОЛЛЕКТИВА.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3.1.Руководит работой общего собрания трудового коллектива председатель, избираемый сроком на один год открытым голосованием общим собранием трудового коллектива из своего состава. Протоколы заседаний общих собраний трудового коллектива ведет секретарь, избираемый сроком на один год из числа работающих в Учреждении.</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xml:space="preserve">3.2.Общее собрание трудового коллектива проводится по мере необходимости, но не реже одного раза в год и считается правомочным, если на нем присутствует более половины </w:t>
      </w:r>
      <w:proofErr w:type="gramStart"/>
      <w:r w:rsidRPr="00E3355D">
        <w:rPr>
          <w:rFonts w:ascii="Times New Roman" w:hAnsi="Times New Roman"/>
          <w:sz w:val="24"/>
          <w:szCs w:val="24"/>
          <w:lang w:eastAsia="ru-RU"/>
        </w:rPr>
        <w:t>работающих</w:t>
      </w:r>
      <w:proofErr w:type="gramEnd"/>
      <w:r w:rsidRPr="00E3355D">
        <w:rPr>
          <w:rFonts w:ascii="Times New Roman" w:hAnsi="Times New Roman"/>
          <w:sz w:val="24"/>
          <w:szCs w:val="24"/>
          <w:lang w:eastAsia="ru-RU"/>
        </w:rPr>
        <w:t xml:space="preserve"> в Учреждении. Решение общего собрания трудового коллектива считается принятым, если за его принятие проголосовало более половины присутствующих на собрании.</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3.3.Документация общего собрания трудового коллектива вносится в номенклатуру дел Учреждения.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w:t>
      </w:r>
    </w:p>
    <w:p w:rsidR="00E65D22" w:rsidRPr="00E3355D" w:rsidRDefault="00E65D22" w:rsidP="00E3355D">
      <w:pPr>
        <w:spacing w:before="100" w:beforeAutospacing="1" w:after="100" w:afterAutospacing="1"/>
        <w:jc w:val="center"/>
        <w:outlineLvl w:val="2"/>
        <w:rPr>
          <w:rFonts w:ascii="Times New Roman" w:hAnsi="Times New Roman"/>
          <w:b/>
          <w:bCs/>
          <w:sz w:val="27"/>
          <w:szCs w:val="27"/>
          <w:lang w:eastAsia="ru-RU"/>
        </w:rPr>
      </w:pPr>
      <w:r w:rsidRPr="00E3355D">
        <w:rPr>
          <w:rFonts w:ascii="Times New Roman" w:hAnsi="Times New Roman"/>
          <w:b/>
          <w:bCs/>
          <w:sz w:val="27"/>
          <w:szCs w:val="27"/>
          <w:lang w:eastAsia="ru-RU"/>
        </w:rPr>
        <w:t>4.ПРАВА ОБЩЕГО  СОБРАНИЯ      ТРУДОВОГО   КОЛЛЕКТИВА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4.1Общее собрание трудового коллектива имеет право:</w:t>
      </w:r>
    </w:p>
    <w:p w:rsidR="00E65D22" w:rsidRPr="00E3355D" w:rsidRDefault="00E65D22" w:rsidP="00E3355D">
      <w:pPr>
        <w:numPr>
          <w:ilvl w:val="0"/>
          <w:numId w:val="2"/>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участвовать в управлении Учреждения;</w:t>
      </w:r>
    </w:p>
    <w:p w:rsidR="00E65D22" w:rsidRPr="00E3355D" w:rsidRDefault="00E65D22" w:rsidP="00E3355D">
      <w:pPr>
        <w:numPr>
          <w:ilvl w:val="0"/>
          <w:numId w:val="2"/>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выходить с предложениями и заявлениями на Учредителя, в органы муниципальной и государственной власти, в общественные организации.</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4.2.Каждый член Общего собрания трудового коллектива  имеет право:</w:t>
      </w:r>
    </w:p>
    <w:p w:rsidR="00E65D22" w:rsidRPr="00E3355D" w:rsidRDefault="00E65D22" w:rsidP="00E3355D">
      <w:pPr>
        <w:numPr>
          <w:ilvl w:val="0"/>
          <w:numId w:val="3"/>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потребовать обсуждения Общим собранием тр</w:t>
      </w:r>
      <w:r>
        <w:rPr>
          <w:rFonts w:ascii="Times New Roman" w:hAnsi="Times New Roman"/>
          <w:sz w:val="24"/>
          <w:szCs w:val="24"/>
          <w:lang w:eastAsia="ru-RU"/>
        </w:rPr>
        <w:t>удового коллектива любого вопро</w:t>
      </w:r>
      <w:r w:rsidRPr="00E3355D">
        <w:rPr>
          <w:rFonts w:ascii="Times New Roman" w:hAnsi="Times New Roman"/>
          <w:sz w:val="24"/>
          <w:szCs w:val="24"/>
          <w:lang w:eastAsia="ru-RU"/>
        </w:rPr>
        <w:t>са, касающегося деятельност</w:t>
      </w:r>
      <w:r>
        <w:rPr>
          <w:rFonts w:ascii="Times New Roman" w:hAnsi="Times New Roman"/>
          <w:sz w:val="24"/>
          <w:szCs w:val="24"/>
          <w:lang w:eastAsia="ru-RU"/>
        </w:rPr>
        <w:t>и Учреждения, если его предложе</w:t>
      </w:r>
      <w:r w:rsidRPr="00E3355D">
        <w:rPr>
          <w:rFonts w:ascii="Times New Roman" w:hAnsi="Times New Roman"/>
          <w:sz w:val="24"/>
          <w:szCs w:val="24"/>
          <w:lang w:eastAsia="ru-RU"/>
        </w:rPr>
        <w:t>ние поддержит не менее одной трети членов собрания;</w:t>
      </w:r>
    </w:p>
    <w:p w:rsidR="00E65D22" w:rsidRPr="00E3355D" w:rsidRDefault="00E65D22" w:rsidP="00E3355D">
      <w:pPr>
        <w:numPr>
          <w:ilvl w:val="0"/>
          <w:numId w:val="3"/>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при несогласии с решением Общего собрания трудового коллектива высказать свое мотивированное мнение, которое должно быть занесено в протокол.</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w:t>
      </w:r>
    </w:p>
    <w:p w:rsidR="00E65D22" w:rsidRPr="00E3355D" w:rsidRDefault="00E65D22" w:rsidP="00E3355D">
      <w:pPr>
        <w:spacing w:before="100" w:beforeAutospacing="1" w:after="100" w:afterAutospacing="1"/>
        <w:jc w:val="center"/>
        <w:outlineLvl w:val="2"/>
        <w:rPr>
          <w:rFonts w:ascii="Times New Roman" w:hAnsi="Times New Roman"/>
          <w:b/>
          <w:bCs/>
          <w:sz w:val="27"/>
          <w:szCs w:val="27"/>
          <w:lang w:eastAsia="ru-RU"/>
        </w:rPr>
      </w:pPr>
      <w:r w:rsidRPr="00E3355D">
        <w:rPr>
          <w:rFonts w:ascii="Times New Roman" w:hAnsi="Times New Roman"/>
          <w:b/>
          <w:bCs/>
          <w:sz w:val="27"/>
          <w:szCs w:val="27"/>
          <w:lang w:eastAsia="ru-RU"/>
        </w:rPr>
        <w:t>5.  ОРГАНИЗАЦИЯ  УПРАВЛЕНИЯ ОБЩЕГО  СОБРАНИЯ ТРУДОВОГО  КОЛЛЕКТИВА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5.1.Общее собрание  осуществляет полномочия трудового коллектива,  составляют все граждане, участвующие своим трудом в его деятельности на основе трудового договора </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lastRenderedPageBreak/>
        <w:t>5.2.На заседание Общего собрания трудового коллектива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5.3.Для ведения Общего собрания трудового коллектив</w:t>
      </w:r>
      <w:r>
        <w:rPr>
          <w:rFonts w:ascii="Times New Roman" w:hAnsi="Times New Roman"/>
          <w:sz w:val="24"/>
          <w:szCs w:val="24"/>
          <w:lang w:eastAsia="ru-RU"/>
        </w:rPr>
        <w:t>а  из его состава открытым голо</w:t>
      </w:r>
      <w:r w:rsidRPr="00E3355D">
        <w:rPr>
          <w:rFonts w:ascii="Times New Roman" w:hAnsi="Times New Roman"/>
          <w:sz w:val="24"/>
          <w:szCs w:val="24"/>
          <w:lang w:eastAsia="ru-RU"/>
        </w:rPr>
        <w:t>сованием избирается председатель и секретарь сроком на один календарный год, которые выбирают свои обязанности на общественных началах.</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5.4.Председатель Общего собрания трудового коллектива: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организует деятельность Общего собрания трудового коллектива;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xml:space="preserve">- информирует членов трудового коллектива о </w:t>
      </w:r>
      <w:proofErr w:type="gramStart"/>
      <w:r w:rsidRPr="00E3355D">
        <w:rPr>
          <w:rFonts w:ascii="Times New Roman" w:hAnsi="Times New Roman"/>
          <w:sz w:val="24"/>
          <w:szCs w:val="24"/>
          <w:lang w:eastAsia="ru-RU"/>
        </w:rPr>
        <w:t>предстоящем</w:t>
      </w:r>
      <w:proofErr w:type="gramEnd"/>
    </w:p>
    <w:p w:rsidR="00E65D22" w:rsidRPr="00E3355D" w:rsidRDefault="00E65D22" w:rsidP="00E3355D">
      <w:pPr>
        <w:spacing w:before="100" w:beforeAutospacing="1" w:after="100" w:afterAutospacing="1"/>
        <w:rPr>
          <w:rFonts w:ascii="Times New Roman" w:hAnsi="Times New Roman"/>
          <w:sz w:val="24"/>
          <w:szCs w:val="24"/>
          <w:lang w:eastAsia="ru-RU"/>
        </w:rPr>
      </w:pPr>
      <w:proofErr w:type="gramStart"/>
      <w:r w:rsidRPr="00E3355D">
        <w:rPr>
          <w:rFonts w:ascii="Times New Roman" w:hAnsi="Times New Roman"/>
          <w:sz w:val="24"/>
          <w:szCs w:val="24"/>
          <w:lang w:eastAsia="ru-RU"/>
        </w:rPr>
        <w:t>заседании</w:t>
      </w:r>
      <w:proofErr w:type="gramEnd"/>
      <w:r w:rsidRPr="00E3355D">
        <w:rPr>
          <w:rFonts w:ascii="Times New Roman" w:hAnsi="Times New Roman"/>
          <w:sz w:val="24"/>
          <w:szCs w:val="24"/>
          <w:lang w:eastAsia="ru-RU"/>
        </w:rPr>
        <w:t xml:space="preserve"> не менее чем за 30 дней до его проведения;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организует подготовку и проведение заседания;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определяет повестку дня;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контролирует выполнение решений.</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5.5.Общее собрание трудового коллектива  собирается не реже 2 раз в календарный год.</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5.6Общее собрание трудового коллектива считается правомочным, если на нем присутствует не менее 50% членов трудового коллектива Учреждения.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5.7.Решение Общего собрания  трудового коллектива  принимается открытым голосованием.</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5.8.Решение Общего собрания трудового коллектива  считается принятым, если за него проголосовало не менее 51% присутствующих.</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xml:space="preserve">5.9.Решение Общего собрания трудового коллектива </w:t>
      </w:r>
      <w:proofErr w:type="gramStart"/>
      <w:r w:rsidRPr="00E3355D">
        <w:rPr>
          <w:rFonts w:ascii="Times New Roman" w:hAnsi="Times New Roman"/>
          <w:sz w:val="24"/>
          <w:szCs w:val="24"/>
          <w:lang w:eastAsia="ru-RU"/>
        </w:rPr>
        <w:t>обязательно к исполнению</w:t>
      </w:r>
      <w:proofErr w:type="gramEnd"/>
      <w:r w:rsidRPr="00E3355D">
        <w:rPr>
          <w:rFonts w:ascii="Times New Roman" w:hAnsi="Times New Roman"/>
          <w:sz w:val="24"/>
          <w:szCs w:val="24"/>
          <w:lang w:eastAsia="ru-RU"/>
        </w:rPr>
        <w:t xml:space="preserve"> для всех членов трудового коллектива Учреждения.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w:t>
      </w:r>
    </w:p>
    <w:p w:rsidR="00E65D22" w:rsidRPr="00E3355D" w:rsidRDefault="00E65D22" w:rsidP="00E3355D">
      <w:pPr>
        <w:spacing w:before="100" w:beforeAutospacing="1" w:after="100" w:afterAutospacing="1"/>
        <w:jc w:val="center"/>
        <w:outlineLvl w:val="2"/>
        <w:rPr>
          <w:rFonts w:ascii="Times New Roman" w:hAnsi="Times New Roman"/>
          <w:b/>
          <w:bCs/>
          <w:sz w:val="27"/>
          <w:szCs w:val="27"/>
          <w:lang w:eastAsia="ru-RU"/>
        </w:rPr>
      </w:pPr>
      <w:r w:rsidRPr="00E3355D">
        <w:rPr>
          <w:rFonts w:ascii="Times New Roman" w:hAnsi="Times New Roman"/>
          <w:b/>
          <w:bCs/>
          <w:sz w:val="27"/>
          <w:szCs w:val="27"/>
          <w:lang w:eastAsia="ru-RU"/>
        </w:rPr>
        <w:t>6.  ВЗАИМОСВЯЗЬ   С ДРУГИМИ ОРГАНАМИ САМОУПРАВЛЕНИЯ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6.1. Общее собрание трудового коллектива   организуе</w:t>
      </w:r>
      <w:r>
        <w:rPr>
          <w:rFonts w:ascii="Times New Roman" w:hAnsi="Times New Roman"/>
          <w:sz w:val="24"/>
          <w:szCs w:val="24"/>
          <w:lang w:eastAsia="ru-RU"/>
        </w:rPr>
        <w:t>т взаимодействие с другими орга</w:t>
      </w:r>
      <w:r w:rsidRPr="00E3355D">
        <w:rPr>
          <w:rFonts w:ascii="Times New Roman" w:hAnsi="Times New Roman"/>
          <w:sz w:val="24"/>
          <w:szCs w:val="24"/>
          <w:lang w:eastAsia="ru-RU"/>
        </w:rPr>
        <w:t>нами самоуправления Учреждения — Педагогическим советом, Родительским комитетом:</w:t>
      </w:r>
    </w:p>
    <w:p w:rsidR="00E65D22" w:rsidRPr="00E3355D" w:rsidRDefault="00E65D22" w:rsidP="00E3355D">
      <w:pPr>
        <w:numPr>
          <w:ilvl w:val="0"/>
          <w:numId w:val="4"/>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через участие представителей трудового коллектива в заседаниях Педагогического совета, Родительского комитета Учреждения;</w:t>
      </w:r>
    </w:p>
    <w:p w:rsidR="00E65D22" w:rsidRPr="00E3355D" w:rsidRDefault="00E65D22" w:rsidP="00E3355D">
      <w:pPr>
        <w:numPr>
          <w:ilvl w:val="0"/>
          <w:numId w:val="4"/>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представление на ознакомлени</w:t>
      </w:r>
      <w:r>
        <w:rPr>
          <w:rFonts w:ascii="Times New Roman" w:hAnsi="Times New Roman"/>
          <w:sz w:val="24"/>
          <w:szCs w:val="24"/>
          <w:lang w:eastAsia="ru-RU"/>
        </w:rPr>
        <w:t>е Педагогическому совету и Роди</w:t>
      </w:r>
      <w:r w:rsidRPr="00E3355D">
        <w:rPr>
          <w:rFonts w:ascii="Times New Roman" w:hAnsi="Times New Roman"/>
          <w:sz w:val="24"/>
          <w:szCs w:val="24"/>
          <w:lang w:eastAsia="ru-RU"/>
        </w:rPr>
        <w:t>тельскому комитету Учреждения материалов, готовящихся к обсуждению и принятию на заседании Общег</w:t>
      </w:r>
      <w:r w:rsidR="001B54A7">
        <w:rPr>
          <w:rFonts w:ascii="Times New Roman" w:hAnsi="Times New Roman"/>
          <w:sz w:val="24"/>
          <w:szCs w:val="24"/>
          <w:lang w:eastAsia="ru-RU"/>
        </w:rPr>
        <w:t>о собрания трудового коллектива</w:t>
      </w:r>
      <w:bookmarkStart w:id="0" w:name="_GoBack"/>
      <w:bookmarkEnd w:id="0"/>
      <w:r w:rsidRPr="00E3355D">
        <w:rPr>
          <w:rFonts w:ascii="Times New Roman" w:hAnsi="Times New Roman"/>
          <w:sz w:val="24"/>
          <w:szCs w:val="24"/>
          <w:lang w:eastAsia="ru-RU"/>
        </w:rPr>
        <w:t>;</w:t>
      </w:r>
    </w:p>
    <w:p w:rsidR="00E65D22" w:rsidRPr="00E3355D" w:rsidRDefault="00E65D22" w:rsidP="00E3355D">
      <w:pPr>
        <w:numPr>
          <w:ilvl w:val="0"/>
          <w:numId w:val="4"/>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lastRenderedPageBreak/>
        <w:t xml:space="preserve">внесение предложений и </w:t>
      </w:r>
      <w:r>
        <w:rPr>
          <w:rFonts w:ascii="Times New Roman" w:hAnsi="Times New Roman"/>
          <w:sz w:val="24"/>
          <w:szCs w:val="24"/>
          <w:lang w:eastAsia="ru-RU"/>
        </w:rPr>
        <w:t>дополнений по вопросам, рассмат</w:t>
      </w:r>
      <w:r w:rsidRPr="00E3355D">
        <w:rPr>
          <w:rFonts w:ascii="Times New Roman" w:hAnsi="Times New Roman"/>
          <w:sz w:val="24"/>
          <w:szCs w:val="24"/>
          <w:lang w:eastAsia="ru-RU"/>
        </w:rPr>
        <w:t>риваемым на заседаниях Педагогическ</w:t>
      </w:r>
      <w:r>
        <w:rPr>
          <w:rFonts w:ascii="Times New Roman" w:hAnsi="Times New Roman"/>
          <w:sz w:val="24"/>
          <w:szCs w:val="24"/>
          <w:lang w:eastAsia="ru-RU"/>
        </w:rPr>
        <w:t>ого совета и Родительского коми</w:t>
      </w:r>
      <w:r w:rsidRPr="00E3355D">
        <w:rPr>
          <w:rFonts w:ascii="Times New Roman" w:hAnsi="Times New Roman"/>
          <w:sz w:val="24"/>
          <w:szCs w:val="24"/>
          <w:lang w:eastAsia="ru-RU"/>
        </w:rPr>
        <w:t>тета Учреждения.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w:t>
      </w:r>
    </w:p>
    <w:p w:rsidR="00E65D22" w:rsidRPr="00E3355D" w:rsidRDefault="00E65D22" w:rsidP="00E3355D">
      <w:pPr>
        <w:spacing w:before="100" w:beforeAutospacing="1" w:after="100" w:afterAutospacing="1"/>
        <w:jc w:val="center"/>
        <w:outlineLvl w:val="2"/>
        <w:rPr>
          <w:rFonts w:ascii="Times New Roman" w:hAnsi="Times New Roman"/>
          <w:b/>
          <w:bCs/>
          <w:sz w:val="27"/>
          <w:szCs w:val="27"/>
          <w:lang w:eastAsia="ru-RU"/>
        </w:rPr>
      </w:pPr>
      <w:r w:rsidRPr="00E3355D">
        <w:rPr>
          <w:rFonts w:ascii="Times New Roman" w:hAnsi="Times New Roman"/>
          <w:b/>
          <w:bCs/>
          <w:sz w:val="27"/>
          <w:szCs w:val="27"/>
          <w:lang w:eastAsia="ru-RU"/>
        </w:rPr>
        <w:t>7. ОТВЕТСТВЕННОСТЬ ОБЩЕГО  СОБРАНИЯ ТРУДОВОГО КОЛЛЕКТИВА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7.1. Общее собрание трудового коллектива  несет ответственность:</w:t>
      </w:r>
    </w:p>
    <w:p w:rsidR="00E65D22" w:rsidRPr="00E3355D" w:rsidRDefault="00E65D22" w:rsidP="00E3355D">
      <w:pPr>
        <w:numPr>
          <w:ilvl w:val="0"/>
          <w:numId w:val="5"/>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за выполнение, выполне</w:t>
      </w:r>
      <w:r>
        <w:rPr>
          <w:rFonts w:ascii="Times New Roman" w:hAnsi="Times New Roman"/>
          <w:sz w:val="24"/>
          <w:szCs w:val="24"/>
          <w:lang w:eastAsia="ru-RU"/>
        </w:rPr>
        <w:t>ние не в полном объеме или невы</w:t>
      </w:r>
      <w:r w:rsidRPr="00E3355D">
        <w:rPr>
          <w:rFonts w:ascii="Times New Roman" w:hAnsi="Times New Roman"/>
          <w:sz w:val="24"/>
          <w:szCs w:val="24"/>
          <w:lang w:eastAsia="ru-RU"/>
        </w:rPr>
        <w:t>полнение закрепленных за ним задач и функций;</w:t>
      </w:r>
    </w:p>
    <w:p w:rsidR="00E65D22" w:rsidRPr="00E3355D" w:rsidRDefault="00E65D22" w:rsidP="00E3355D">
      <w:pPr>
        <w:numPr>
          <w:ilvl w:val="0"/>
          <w:numId w:val="5"/>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соответствие принимаемых решений законодательству РФ, нормативно-правовым актам.</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w:t>
      </w:r>
    </w:p>
    <w:p w:rsidR="00E65D22" w:rsidRPr="001B54A7" w:rsidRDefault="00E65D22" w:rsidP="00E3355D">
      <w:pPr>
        <w:spacing w:before="100" w:beforeAutospacing="1" w:after="100" w:afterAutospacing="1"/>
        <w:rPr>
          <w:rFonts w:ascii="Times New Roman" w:hAnsi="Times New Roman"/>
          <w:b/>
          <w:sz w:val="24"/>
          <w:szCs w:val="24"/>
          <w:lang w:eastAsia="ru-RU"/>
        </w:rPr>
      </w:pPr>
      <w:r w:rsidRPr="001B54A7">
        <w:rPr>
          <w:rFonts w:ascii="Times New Roman" w:hAnsi="Times New Roman"/>
          <w:b/>
          <w:sz w:val="24"/>
          <w:szCs w:val="24"/>
          <w:lang w:eastAsia="ru-RU"/>
        </w:rPr>
        <w:t>8. ДЕЛОПРОИЗВОДСТВО  ОБЩЕГО  СОБРАНИЯ ТРУДОВОГО КОЛЛЕКТИВА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8.1.Заседания Общего собрания трудового коллектива  оформляются протоколом.</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8.2.В журнале протоколов фиксируются:</w:t>
      </w:r>
    </w:p>
    <w:p w:rsidR="00E65D22" w:rsidRPr="00E3355D" w:rsidRDefault="00E65D22" w:rsidP="00E3355D">
      <w:pPr>
        <w:numPr>
          <w:ilvl w:val="0"/>
          <w:numId w:val="6"/>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дата проведения;</w:t>
      </w:r>
    </w:p>
    <w:p w:rsidR="00E65D22" w:rsidRPr="00E3355D" w:rsidRDefault="00E65D22" w:rsidP="00E3355D">
      <w:pPr>
        <w:numPr>
          <w:ilvl w:val="0"/>
          <w:numId w:val="6"/>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количественное присутствие (отсутствие) членов трудового коллектива;</w:t>
      </w:r>
    </w:p>
    <w:p w:rsidR="00E65D22" w:rsidRPr="00E3355D" w:rsidRDefault="00E65D22" w:rsidP="00E3355D">
      <w:pPr>
        <w:numPr>
          <w:ilvl w:val="0"/>
          <w:numId w:val="6"/>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приглашенные (ФИО, должность);</w:t>
      </w:r>
    </w:p>
    <w:p w:rsidR="00E65D22" w:rsidRPr="00E3355D" w:rsidRDefault="00E65D22" w:rsidP="00E3355D">
      <w:pPr>
        <w:numPr>
          <w:ilvl w:val="0"/>
          <w:numId w:val="6"/>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повестка дня;</w:t>
      </w:r>
    </w:p>
    <w:p w:rsidR="00E65D22" w:rsidRPr="00E3355D" w:rsidRDefault="00E65D22" w:rsidP="00E3355D">
      <w:pPr>
        <w:numPr>
          <w:ilvl w:val="0"/>
          <w:numId w:val="6"/>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ход обсуждения вопросов;</w:t>
      </w:r>
    </w:p>
    <w:p w:rsidR="00E65D22" w:rsidRPr="00E3355D" w:rsidRDefault="00E65D22" w:rsidP="00E3355D">
      <w:pPr>
        <w:numPr>
          <w:ilvl w:val="0"/>
          <w:numId w:val="6"/>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предложения, рекомендации и замечания членов трудового коллектива и приглашенных лиц;</w:t>
      </w:r>
    </w:p>
    <w:p w:rsidR="00E65D22" w:rsidRPr="00E3355D" w:rsidRDefault="00E65D22" w:rsidP="00E3355D">
      <w:pPr>
        <w:numPr>
          <w:ilvl w:val="0"/>
          <w:numId w:val="6"/>
        </w:num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решение Общего собрания трудового коллектива.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8.3.Нумерация протоколов ведется от начала учебного года.</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8.4.Книга протоколов Общег</w:t>
      </w:r>
      <w:r>
        <w:rPr>
          <w:rFonts w:ascii="Times New Roman" w:hAnsi="Times New Roman"/>
          <w:sz w:val="24"/>
          <w:szCs w:val="24"/>
          <w:lang w:eastAsia="ru-RU"/>
        </w:rPr>
        <w:t>о собрания нумеруется постранич</w:t>
      </w:r>
      <w:r w:rsidRPr="00E3355D">
        <w:rPr>
          <w:rFonts w:ascii="Times New Roman" w:hAnsi="Times New Roman"/>
          <w:sz w:val="24"/>
          <w:szCs w:val="24"/>
          <w:lang w:eastAsia="ru-RU"/>
        </w:rPr>
        <w:t>но, прошнуровывается, скрепл</w:t>
      </w:r>
      <w:r>
        <w:rPr>
          <w:rFonts w:ascii="Times New Roman" w:hAnsi="Times New Roman"/>
          <w:sz w:val="24"/>
          <w:szCs w:val="24"/>
          <w:lang w:eastAsia="ru-RU"/>
        </w:rPr>
        <w:t>яется подписью заведующего и пе</w:t>
      </w:r>
      <w:r w:rsidRPr="00E3355D">
        <w:rPr>
          <w:rFonts w:ascii="Times New Roman" w:hAnsi="Times New Roman"/>
          <w:sz w:val="24"/>
          <w:szCs w:val="24"/>
          <w:lang w:eastAsia="ru-RU"/>
        </w:rPr>
        <w:t>чатью Учреждения.</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8.5.Книга протоколов Общего собрания трудового</w:t>
      </w:r>
      <w:r>
        <w:rPr>
          <w:rFonts w:ascii="Times New Roman" w:hAnsi="Times New Roman"/>
          <w:sz w:val="24"/>
          <w:szCs w:val="24"/>
          <w:lang w:eastAsia="ru-RU"/>
        </w:rPr>
        <w:t xml:space="preserve"> коллектива хранится в делах Уч</w:t>
      </w:r>
      <w:r w:rsidRPr="00E3355D">
        <w:rPr>
          <w:rFonts w:ascii="Times New Roman" w:hAnsi="Times New Roman"/>
          <w:sz w:val="24"/>
          <w:szCs w:val="24"/>
          <w:lang w:eastAsia="ru-RU"/>
        </w:rPr>
        <w:t>реждения (50 лет) и передается по акту (при смене руководителя передаче в архив).</w:t>
      </w:r>
    </w:p>
    <w:p w:rsidR="00E65D22" w:rsidRPr="00E3355D" w:rsidRDefault="00E65D22" w:rsidP="00E3355D">
      <w:pPr>
        <w:spacing w:before="100" w:beforeAutospacing="1" w:after="100" w:afterAutospacing="1"/>
        <w:rPr>
          <w:rFonts w:ascii="Times New Roman" w:hAnsi="Times New Roman"/>
          <w:sz w:val="24"/>
          <w:szCs w:val="24"/>
          <w:lang w:eastAsia="ru-RU"/>
        </w:rPr>
      </w:pPr>
      <w:r w:rsidRPr="00E3355D">
        <w:rPr>
          <w:rFonts w:ascii="Times New Roman" w:hAnsi="Times New Roman"/>
          <w:sz w:val="24"/>
          <w:szCs w:val="24"/>
          <w:lang w:eastAsia="ru-RU"/>
        </w:rPr>
        <w:t> </w:t>
      </w:r>
    </w:p>
    <w:p w:rsidR="00E65D22" w:rsidRDefault="00E65D22"/>
    <w:sectPr w:rsidR="00E65D22" w:rsidSect="00AA3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31F68"/>
    <w:multiLevelType w:val="multilevel"/>
    <w:tmpl w:val="0BF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F799D"/>
    <w:multiLevelType w:val="multilevel"/>
    <w:tmpl w:val="9420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26307"/>
    <w:multiLevelType w:val="multilevel"/>
    <w:tmpl w:val="8A16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40FFA"/>
    <w:multiLevelType w:val="multilevel"/>
    <w:tmpl w:val="548E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646C0"/>
    <w:multiLevelType w:val="multilevel"/>
    <w:tmpl w:val="F7A4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3C50E3"/>
    <w:multiLevelType w:val="multilevel"/>
    <w:tmpl w:val="949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55D"/>
    <w:rsid w:val="001B54A7"/>
    <w:rsid w:val="006F0E9A"/>
    <w:rsid w:val="00762B1C"/>
    <w:rsid w:val="0077724E"/>
    <w:rsid w:val="00AA30A0"/>
    <w:rsid w:val="00E3355D"/>
    <w:rsid w:val="00E467D8"/>
    <w:rsid w:val="00E60A0A"/>
    <w:rsid w:val="00E65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0A0"/>
    <w:rPr>
      <w:sz w:val="22"/>
      <w:szCs w:val="22"/>
      <w:lang w:eastAsia="en-US"/>
    </w:rPr>
  </w:style>
  <w:style w:type="paragraph" w:styleId="2">
    <w:name w:val="heading 2"/>
    <w:basedOn w:val="a"/>
    <w:link w:val="20"/>
    <w:uiPriority w:val="99"/>
    <w:qFormat/>
    <w:rsid w:val="00E3355D"/>
    <w:pPr>
      <w:spacing w:before="100" w:beforeAutospacing="1" w:after="100" w:afterAutospacing="1"/>
      <w:outlineLvl w:val="1"/>
    </w:pPr>
    <w:rPr>
      <w:rFonts w:ascii="Times New Roman" w:eastAsia="Times New Roman" w:hAnsi="Times New Roman"/>
      <w:b/>
      <w:bCs/>
      <w:sz w:val="36"/>
      <w:szCs w:val="36"/>
      <w:lang w:eastAsia="ru-RU"/>
    </w:rPr>
  </w:style>
  <w:style w:type="paragraph" w:styleId="3">
    <w:name w:val="heading 3"/>
    <w:basedOn w:val="a"/>
    <w:link w:val="30"/>
    <w:uiPriority w:val="99"/>
    <w:qFormat/>
    <w:rsid w:val="00E3355D"/>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E3355D"/>
    <w:rPr>
      <w:rFonts w:ascii="Times New Roman" w:hAnsi="Times New Roman" w:cs="Times New Roman"/>
      <w:b/>
      <w:bCs/>
      <w:sz w:val="36"/>
      <w:szCs w:val="36"/>
      <w:lang w:eastAsia="ru-RU"/>
    </w:rPr>
  </w:style>
  <w:style w:type="character" w:customStyle="1" w:styleId="30">
    <w:name w:val="Заголовок 3 Знак"/>
    <w:link w:val="3"/>
    <w:uiPriority w:val="99"/>
    <w:locked/>
    <w:rsid w:val="00E3355D"/>
    <w:rPr>
      <w:rFonts w:ascii="Times New Roman" w:hAnsi="Times New Roman" w:cs="Times New Roman"/>
      <w:b/>
      <w:bCs/>
      <w:sz w:val="27"/>
      <w:szCs w:val="27"/>
      <w:lang w:eastAsia="ru-RU"/>
    </w:rPr>
  </w:style>
  <w:style w:type="character" w:styleId="a3">
    <w:name w:val="Hyperlink"/>
    <w:uiPriority w:val="99"/>
    <w:semiHidden/>
    <w:rsid w:val="00E3355D"/>
    <w:rPr>
      <w:rFonts w:cs="Times New Roman"/>
      <w:color w:val="0000FF"/>
      <w:u w:val="single"/>
    </w:rPr>
  </w:style>
  <w:style w:type="paragraph" w:styleId="a4">
    <w:name w:val="Normal (Web)"/>
    <w:basedOn w:val="a"/>
    <w:uiPriority w:val="99"/>
    <w:semiHidden/>
    <w:rsid w:val="00E3355D"/>
    <w:pPr>
      <w:spacing w:before="100" w:beforeAutospacing="1" w:after="100" w:afterAutospacing="1"/>
    </w:pPr>
    <w:rPr>
      <w:rFonts w:ascii="Times New Roman" w:eastAsia="Times New Roman" w:hAnsi="Times New Roman"/>
      <w:sz w:val="24"/>
      <w:szCs w:val="24"/>
      <w:lang w:eastAsia="ru-RU"/>
    </w:rPr>
  </w:style>
  <w:style w:type="paragraph" w:styleId="a5">
    <w:name w:val="Balloon Text"/>
    <w:basedOn w:val="a"/>
    <w:link w:val="a6"/>
    <w:uiPriority w:val="99"/>
    <w:semiHidden/>
    <w:rsid w:val="00E3355D"/>
    <w:rPr>
      <w:rFonts w:ascii="Tahoma" w:hAnsi="Tahoma" w:cs="Tahoma"/>
      <w:sz w:val="16"/>
      <w:szCs w:val="16"/>
    </w:rPr>
  </w:style>
  <w:style w:type="character" w:customStyle="1" w:styleId="a6">
    <w:name w:val="Текст выноски Знак"/>
    <w:link w:val="a5"/>
    <w:uiPriority w:val="99"/>
    <w:semiHidden/>
    <w:locked/>
    <w:rsid w:val="00E33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601937">
      <w:marLeft w:val="0"/>
      <w:marRight w:val="0"/>
      <w:marTop w:val="0"/>
      <w:marBottom w:val="0"/>
      <w:divBdr>
        <w:top w:val="none" w:sz="0" w:space="0" w:color="auto"/>
        <w:left w:val="none" w:sz="0" w:space="0" w:color="auto"/>
        <w:bottom w:val="none" w:sz="0" w:space="0" w:color="auto"/>
        <w:right w:val="none" w:sz="0" w:space="0" w:color="auto"/>
      </w:divBdr>
      <w:divsChild>
        <w:div w:id="1531601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dou70kursk.ru/index.php/deyatelnost-dou/upravlenie-doshkolnym-uchrezhdeniem/polozhenie-ob-obshchem-sobranii-trudovogo-kollektiv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1147</Words>
  <Characters>6543</Characters>
  <Application>Microsoft Office Word</Application>
  <DocSecurity>0</DocSecurity>
  <Lines>54</Lines>
  <Paragraphs>15</Paragraphs>
  <ScaleCrop>false</ScaleCrop>
  <Company>Reanimator Extreme Edition</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Юлька</dc:creator>
  <cp:keywords/>
  <dc:description/>
  <cp:lastModifiedBy>user</cp:lastModifiedBy>
  <cp:revision>3</cp:revision>
  <cp:lastPrinted>2014-10-29T05:56:00Z</cp:lastPrinted>
  <dcterms:created xsi:type="dcterms:W3CDTF">2014-10-28T17:11:00Z</dcterms:created>
  <dcterms:modified xsi:type="dcterms:W3CDTF">2016-01-13T09:45:00Z</dcterms:modified>
</cp:coreProperties>
</file>