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Look w:val="04A0"/>
      </w:tblPr>
      <w:tblGrid>
        <w:gridCol w:w="4502"/>
        <w:gridCol w:w="568"/>
        <w:gridCol w:w="4499"/>
      </w:tblGrid>
      <w:tr w:rsidR="00A74A3F" w:rsidTr="00A74A3F">
        <w:tc>
          <w:tcPr>
            <w:tcW w:w="2352" w:type="pct"/>
            <w:hideMark/>
          </w:tcPr>
          <w:p w:rsidR="00A74A3F" w:rsidRPr="00B62D51" w:rsidRDefault="00A74A3F" w:rsidP="00A74A3F">
            <w:pPr>
              <w:suppressAutoHyphens/>
              <w:rPr>
                <w:b/>
              </w:rPr>
            </w:pPr>
          </w:p>
        </w:tc>
        <w:tc>
          <w:tcPr>
            <w:tcW w:w="297" w:type="pct"/>
          </w:tcPr>
          <w:p w:rsidR="00A74A3F" w:rsidRDefault="00A74A3F">
            <w:pPr>
              <w:suppressAutoHyphens/>
              <w:jc w:val="right"/>
              <w:rPr>
                <w:b/>
              </w:rPr>
            </w:pPr>
          </w:p>
        </w:tc>
        <w:tc>
          <w:tcPr>
            <w:tcW w:w="2351" w:type="pct"/>
            <w:hideMark/>
          </w:tcPr>
          <w:p w:rsidR="00A74A3F" w:rsidRDefault="00A74A3F">
            <w:pPr>
              <w:suppressAutoHyphens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B62D51" w:rsidRDefault="00B62D51">
            <w:pPr>
              <w:suppressAutoHyphens/>
            </w:pPr>
            <w:r>
              <w:t>Заведующий МБДОУ « Д</w:t>
            </w:r>
            <w:r w:rsidR="00A74A3F">
              <w:t xml:space="preserve">етский сад </w:t>
            </w:r>
            <w:r>
              <w:t>п</w:t>
            </w:r>
            <w:proofErr w:type="gramStart"/>
            <w:r>
              <w:t>.Н</w:t>
            </w:r>
            <w:proofErr w:type="gramEnd"/>
            <w:r>
              <w:t>ефтебаза»</w:t>
            </w:r>
          </w:p>
          <w:p w:rsidR="00A74A3F" w:rsidRDefault="00B62D51">
            <w:pPr>
              <w:suppressAutoHyphens/>
            </w:pPr>
            <w:r>
              <w:t xml:space="preserve">_____________ </w:t>
            </w:r>
            <w:proofErr w:type="spellStart"/>
            <w:r>
              <w:t>Т.И.Рудникова</w:t>
            </w:r>
            <w:proofErr w:type="spellEnd"/>
          </w:p>
          <w:p w:rsidR="00A74A3F" w:rsidRDefault="00B62D51" w:rsidP="00A74A3F">
            <w:pPr>
              <w:suppressAutoHyphens/>
            </w:pPr>
            <w:r>
              <w:t>Приказ №73/9</w:t>
            </w:r>
            <w:r w:rsidR="00A74A3F">
              <w:t xml:space="preserve"> от 29.09.2016 г. </w:t>
            </w:r>
          </w:p>
        </w:tc>
      </w:tr>
    </w:tbl>
    <w:p w:rsidR="00A74A3F" w:rsidRPr="00A74A3F" w:rsidRDefault="00A74A3F" w:rsidP="002B3662">
      <w:pPr>
        <w:pStyle w:val="1"/>
        <w:jc w:val="center"/>
        <w:rPr>
          <w:color w:val="000000"/>
          <w:sz w:val="28"/>
          <w:szCs w:val="28"/>
        </w:rPr>
      </w:pPr>
    </w:p>
    <w:p w:rsidR="00A74A3F" w:rsidRPr="00A74A3F" w:rsidRDefault="00A74A3F" w:rsidP="002B3662">
      <w:pPr>
        <w:pStyle w:val="1"/>
        <w:jc w:val="center"/>
        <w:rPr>
          <w:color w:val="000000"/>
          <w:sz w:val="28"/>
          <w:szCs w:val="28"/>
        </w:rPr>
      </w:pPr>
    </w:p>
    <w:p w:rsidR="003206FF" w:rsidRDefault="003206FF" w:rsidP="002B3662">
      <w:pPr>
        <w:pStyle w:val="1"/>
        <w:jc w:val="center"/>
        <w:rPr>
          <w:color w:val="000000"/>
          <w:sz w:val="28"/>
          <w:szCs w:val="28"/>
        </w:rPr>
      </w:pPr>
      <w:r w:rsidRPr="00A74A3F">
        <w:rPr>
          <w:color w:val="000000"/>
          <w:sz w:val="28"/>
          <w:szCs w:val="28"/>
        </w:rPr>
        <w:t>Положение об общем собрании</w:t>
      </w:r>
      <w:r w:rsidR="00A74A3F">
        <w:rPr>
          <w:color w:val="000000"/>
          <w:sz w:val="28"/>
          <w:szCs w:val="28"/>
        </w:rPr>
        <w:t xml:space="preserve"> работников МБ</w:t>
      </w:r>
      <w:r w:rsidRPr="00A74A3F">
        <w:rPr>
          <w:color w:val="000000"/>
          <w:sz w:val="28"/>
          <w:szCs w:val="28"/>
        </w:rPr>
        <w:t xml:space="preserve"> ДОУ</w:t>
      </w:r>
    </w:p>
    <w:p w:rsidR="00A74A3F" w:rsidRPr="00A74A3F" w:rsidRDefault="00B62D51" w:rsidP="002B3662">
      <w:pPr>
        <w:pStyle w:val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</w:t>
      </w:r>
      <w:r w:rsidR="00A74A3F">
        <w:rPr>
          <w:color w:val="000000"/>
          <w:sz w:val="28"/>
          <w:szCs w:val="28"/>
        </w:rPr>
        <w:t>етский сад</w:t>
      </w:r>
      <w:r>
        <w:rPr>
          <w:color w:val="000000"/>
          <w:sz w:val="28"/>
          <w:szCs w:val="28"/>
        </w:rPr>
        <w:t xml:space="preserve"> п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ефтебаза»</w:t>
      </w:r>
    </w:p>
    <w:p w:rsidR="003206FF" w:rsidRPr="00A74A3F" w:rsidRDefault="003206FF" w:rsidP="003206FF">
      <w:pPr>
        <w:rPr>
          <w:color w:val="000000"/>
          <w:sz w:val="28"/>
          <w:szCs w:val="28"/>
        </w:rPr>
      </w:pPr>
      <w:hyperlink r:id="rId4" w:anchor="GOCHH" w:history="1"/>
      <w:r w:rsidRPr="00A74A3F">
        <w:rPr>
          <w:color w:val="000000"/>
          <w:sz w:val="28"/>
          <w:szCs w:val="28"/>
        </w:rPr>
        <w:t xml:space="preserve"> </w:t>
      </w:r>
    </w:p>
    <w:p w:rsidR="003206FF" w:rsidRPr="00A74A3F" w:rsidRDefault="003206FF" w:rsidP="00A74A3F">
      <w:pPr>
        <w:pStyle w:val="a4"/>
        <w:spacing w:before="0" w:beforeAutospacing="0" w:line="320" w:lineRule="atLeast"/>
        <w:jc w:val="center"/>
        <w:rPr>
          <w:color w:val="000000"/>
          <w:sz w:val="28"/>
          <w:szCs w:val="28"/>
        </w:rPr>
      </w:pPr>
      <w:r w:rsidRPr="00A74A3F">
        <w:rPr>
          <w:color w:val="000000"/>
          <w:sz w:val="28"/>
          <w:szCs w:val="28"/>
        </w:rPr>
        <w:t> </w:t>
      </w:r>
      <w:r w:rsidR="002B3662" w:rsidRPr="00A74A3F">
        <w:rPr>
          <w:color w:val="000000"/>
          <w:sz w:val="28"/>
          <w:szCs w:val="28"/>
        </w:rPr>
        <w:t xml:space="preserve"> </w:t>
      </w: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1. Общие положения.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 xml:space="preserve">1.1. Настоящее </w:t>
      </w:r>
      <w:r w:rsidR="00B62D51">
        <w:rPr>
          <w:sz w:val="28"/>
          <w:szCs w:val="28"/>
        </w:rPr>
        <w:t>положение разработано для МБДОУ«Д</w:t>
      </w:r>
      <w:r>
        <w:rPr>
          <w:sz w:val="28"/>
          <w:szCs w:val="28"/>
        </w:rPr>
        <w:t>етский сад</w:t>
      </w:r>
      <w:r w:rsidRPr="00A74A3F">
        <w:rPr>
          <w:sz w:val="28"/>
          <w:szCs w:val="28"/>
        </w:rPr>
        <w:t xml:space="preserve"> </w:t>
      </w:r>
      <w:r w:rsidR="00B62D51">
        <w:rPr>
          <w:sz w:val="28"/>
          <w:szCs w:val="28"/>
        </w:rPr>
        <w:t>п</w:t>
      </w:r>
      <w:proofErr w:type="gramStart"/>
      <w:r w:rsidR="00B62D51">
        <w:rPr>
          <w:sz w:val="28"/>
          <w:szCs w:val="28"/>
        </w:rPr>
        <w:t>.Н</w:t>
      </w:r>
      <w:proofErr w:type="gramEnd"/>
      <w:r w:rsidR="00B62D51">
        <w:rPr>
          <w:sz w:val="28"/>
          <w:szCs w:val="28"/>
        </w:rPr>
        <w:t>ефтебаза»</w:t>
      </w:r>
      <w:r w:rsidRPr="00A74A3F">
        <w:rPr>
          <w:sz w:val="28"/>
          <w:szCs w:val="28"/>
        </w:rPr>
        <w:t>(далее – Учреждение) в соответствии с Федеральным законом от 29.12.2012 № 273-ФЗ «Об образовании в Российской Федерации», Уставом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1.2. Общее собрание Учреждения осуществляет руководство Учреждением.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1.3. Общее собрание представляет полномочия работников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1.4. Общее собрание возглавляется председателем Общего собрания.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1.5.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работниками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1.6. Изменения и дополнения в настоящее положение вносятся Общим собранием и принимаются на его заседании.</w:t>
      </w:r>
    </w:p>
    <w:p w:rsid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1.7. Срок данного положения неограничен. Положение действует до принятия нового.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2. Основные задачи общего собрания работников: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2.1. Общее собрание содействует осуществлению управленческих начал, развитию инициативы работников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2.2.Общее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lastRenderedPageBreak/>
        <w:t>3.Функции общего собрания.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3.1. Общее собрание: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рассматривает, обсуждает и рекомендует к утверждению Образовательную программу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рассматривает, обсуждает и рекомендует к утверждению проект годового плана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вносит изменения и дополнения в Устав Учреждения, другие локальные акты;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обсуждает вопросы состояния трудовой дисциплины в Учреждении и мероприятия по её укреплению, рассматривает факты нарушения трудовой дисциплины работниками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рассматривает вопросы охраны и безопасности условий труда работников, охраны и здоровья воспитанников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вносит предложения Учредителю по улучшению финансово-хозяйственной деятельности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определяет порядок и условия предоставления социальных льгот и гарантий в пределах компетенции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вносит предложения в договор о взаимоотношениях между Учредителем и Учреждением;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заслушивает отчеты заведующего Учреждением о расходовании бюджетных и внебюджетных средств;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заслушивает отчеты о работе заведующего, заведующего хозяйством, заместителя заведующей по воспитательной и методической работе, и других работников, вносит на рассмотрение администрации предложения по совершенствованию ее работы;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комитета и родительского собрания Учреждения;</w:t>
      </w:r>
    </w:p>
    <w:p w:rsid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 xml:space="preserve">- в рамках действующего законодательства принимает необходимые меры, ограждающие педагогических и других работников, администрацию от необходимости вмешательства в их профессиональную деятельность, ограничения самостоятельности Учреждения, его самоуправляемости. </w:t>
      </w:r>
      <w:r w:rsidRPr="00A74A3F">
        <w:rPr>
          <w:sz w:val="28"/>
          <w:szCs w:val="28"/>
        </w:rPr>
        <w:lastRenderedPageBreak/>
        <w:t>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4. Права общего собрания.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4.1 Общее собрание имеет право: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участвовать в управлении Учреждением;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4.2. Каждый член общего собрания имеет право: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5. Организация управления общим собранием работников.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5.1. В состав общего собрания входят все работники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5.3. Для ведения общего собрания из его состава открытым голосованием избираются сроком на 1 календарный год председатель и секретарь, которые исполняют свои обязанности на общественных началах.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5.4 Председатель общего собрания: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организует деятельность общего собрания;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информирует членов коллектива о предстоящем заседании не менее чем за 30 дней до его проведения;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организует подготовку и проведение заседания;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определяет повестку дня;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-контролирует выполнение решений.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5.5. Общее собрание собирается не реже 2 раз в календарный год. Общее собрание считается правомочным, если на нем присутствует не менее 50% членов коллектива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5.6. Решение общего собрания принимается открытым голосованием.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5.7. Решение общего собрания считается принятым, если за него проголосовало не менее 51% присутствующих.</w:t>
      </w:r>
    </w:p>
    <w:p w:rsid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lastRenderedPageBreak/>
        <w:t xml:space="preserve">5.8. Решение общего собрания </w:t>
      </w:r>
      <w:proofErr w:type="gramStart"/>
      <w:r w:rsidRPr="00A74A3F">
        <w:rPr>
          <w:sz w:val="28"/>
          <w:szCs w:val="28"/>
        </w:rPr>
        <w:t>обязательно к исполнению</w:t>
      </w:r>
      <w:proofErr w:type="gramEnd"/>
      <w:r w:rsidRPr="00A74A3F">
        <w:rPr>
          <w:sz w:val="28"/>
          <w:szCs w:val="28"/>
        </w:rPr>
        <w:t xml:space="preserve"> для всех работников Учреждения.</w:t>
      </w:r>
    </w:p>
    <w:p w:rsidR="00A74A3F" w:rsidRPr="00A74A3F" w:rsidRDefault="00A74A3F" w:rsidP="00A74A3F">
      <w:pPr>
        <w:spacing w:line="276" w:lineRule="auto"/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6. Взаимосвязь с другими органами самоуправления.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6.1.Общее собрание организует взаимодействие с другими органами самоуправления Учреждения – педагогическим советом, родительским комитетом: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через участие представителей работников в заседаниях педагогического совета, родительского комитета Учреждения;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предоставление на ознакомление педагогическому совету и родительскому комитету Учреждения материалов, готовящихся к обсуждению и принятию на заседании общего собрания;</w:t>
      </w:r>
    </w:p>
    <w:p w:rsidR="00A74A3F" w:rsidRDefault="00A74A3F" w:rsidP="00A74A3F">
      <w:pPr>
        <w:spacing w:line="276" w:lineRule="auto"/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внесение предложений и дополнений по вопросам, рассматриваемым на заседаниях педагогического совета и родительского комитета Учреждения.</w:t>
      </w:r>
    </w:p>
    <w:p w:rsidR="00A74A3F" w:rsidRPr="00A74A3F" w:rsidRDefault="00A74A3F" w:rsidP="00A74A3F">
      <w:pPr>
        <w:spacing w:line="276" w:lineRule="auto"/>
        <w:jc w:val="both"/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7. Ответственность общего собрания работников.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7.1.Общее собрание работников несет ответственность: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за выполнение, выполнение не в полном объеме или невыполнение закрепленных за ним задач и функций;</w:t>
      </w:r>
    </w:p>
    <w:p w:rsid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за соответствие принимаемых решений законодательству РФ, нормативно-правовым актам.</w:t>
      </w:r>
    </w:p>
    <w:p w:rsidR="00A74A3F" w:rsidRPr="00A74A3F" w:rsidRDefault="00A74A3F" w:rsidP="00A74A3F">
      <w:pPr>
        <w:rPr>
          <w:sz w:val="28"/>
          <w:szCs w:val="28"/>
        </w:rPr>
      </w:pPr>
    </w:p>
    <w:p w:rsidR="00A74A3F" w:rsidRPr="00A74A3F" w:rsidRDefault="00A74A3F" w:rsidP="00A74A3F">
      <w:pPr>
        <w:rPr>
          <w:b/>
          <w:sz w:val="28"/>
          <w:szCs w:val="28"/>
        </w:rPr>
      </w:pPr>
      <w:r w:rsidRPr="00A74A3F">
        <w:rPr>
          <w:b/>
          <w:sz w:val="28"/>
          <w:szCs w:val="28"/>
        </w:rPr>
        <w:t>8. Делопроизводство общего собрания работников.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8.1. Заседания общего собрания оформляются протоколом.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8.2. В книге протоколов фиксируются: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дата проведения,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количество присутствующих (отсутствующих) работников,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приглашенные (ФИО, должность)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повестка дня,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ход обсуждения вопросов,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предложения, рекомендации и замечания работников и приглашенных лиц,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- решение.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8.3. Протоколы подписываются председателем и секретарем общего собрания.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8.4. Нумерация протоколов ведется от начала учебного года.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8.5. Книга протоколов общего собрания работников нумеруется постранично, прошнуровывается, скрепляется подписью заведующего и печатью Учреждения.</w:t>
      </w:r>
    </w:p>
    <w:p w:rsidR="00A74A3F" w:rsidRPr="00A74A3F" w:rsidRDefault="00A74A3F" w:rsidP="00A74A3F">
      <w:pPr>
        <w:jc w:val="both"/>
        <w:rPr>
          <w:sz w:val="28"/>
          <w:szCs w:val="28"/>
        </w:rPr>
      </w:pPr>
      <w:r w:rsidRPr="00A74A3F">
        <w:rPr>
          <w:sz w:val="28"/>
          <w:szCs w:val="28"/>
        </w:rPr>
        <w:t>8.6. Книга протоколов общего собрания хранится в делах Учреждения (50лет) и передается по акту (при смене руководителя, передаче в архив).</w:t>
      </w:r>
    </w:p>
    <w:p w:rsidR="00F15BAE" w:rsidRPr="00A74A3F" w:rsidRDefault="00F15BAE" w:rsidP="00A74A3F">
      <w:pPr>
        <w:rPr>
          <w:sz w:val="28"/>
          <w:szCs w:val="28"/>
        </w:rPr>
      </w:pPr>
    </w:p>
    <w:sectPr w:rsidR="00F15BAE" w:rsidRPr="00A7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206FF"/>
    <w:rsid w:val="000F6E47"/>
    <w:rsid w:val="002B3662"/>
    <w:rsid w:val="003206FF"/>
    <w:rsid w:val="00955021"/>
    <w:rsid w:val="00A74A3F"/>
    <w:rsid w:val="00B62D51"/>
    <w:rsid w:val="00CF4045"/>
    <w:rsid w:val="00E92B82"/>
    <w:rsid w:val="00F1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206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74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206FF"/>
    <w:rPr>
      <w:color w:val="0000FF"/>
      <w:u w:val="single"/>
    </w:rPr>
  </w:style>
  <w:style w:type="paragraph" w:styleId="a4">
    <w:name w:val="Normal (Web)"/>
    <w:basedOn w:val="a"/>
    <w:rsid w:val="003206FF"/>
    <w:pPr>
      <w:spacing w:before="100" w:beforeAutospacing="1" w:after="100" w:afterAutospacing="1"/>
    </w:pPr>
  </w:style>
  <w:style w:type="character" w:styleId="a5">
    <w:name w:val="Strong"/>
    <w:basedOn w:val="a0"/>
    <w:qFormat/>
    <w:rsid w:val="002B3662"/>
    <w:rPr>
      <w:b/>
      <w:bCs/>
    </w:rPr>
  </w:style>
  <w:style w:type="character" w:customStyle="1" w:styleId="30">
    <w:name w:val="Заголовок 3 Знак"/>
    <w:basedOn w:val="a0"/>
    <w:link w:val="3"/>
    <w:semiHidden/>
    <w:rsid w:val="00A74A3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12.edumsko.ru/about/structure/articles1/polozhenie_ob_obwem_sobranii_do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ДОУ</vt:lpstr>
    </vt:vector>
  </TitlesOfParts>
  <Company/>
  <LinksUpToDate>false</LinksUpToDate>
  <CharactersWithSpaces>7426</CharactersWithSpaces>
  <SharedDoc>false</SharedDoc>
  <HLinks>
    <vt:vector size="6" baseType="variant">
      <vt:variant>
        <vt:i4>6291494</vt:i4>
      </vt:variant>
      <vt:variant>
        <vt:i4>0</vt:i4>
      </vt:variant>
      <vt:variant>
        <vt:i4>0</vt:i4>
      </vt:variant>
      <vt:variant>
        <vt:i4>5</vt:i4>
      </vt:variant>
      <vt:variant>
        <vt:lpwstr>http://ds12.edumsko.ru/about/structure/articles1/polozhenie_ob_obwem_sobranii_dou/</vt:lpwstr>
      </vt:variant>
      <vt:variant>
        <vt:lpwstr>GOCHH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ДОУ</dc:title>
  <dc:creator>User</dc:creator>
  <cp:lastModifiedBy>User</cp:lastModifiedBy>
  <cp:revision>2</cp:revision>
  <dcterms:created xsi:type="dcterms:W3CDTF">2017-03-24T03:49:00Z</dcterms:created>
  <dcterms:modified xsi:type="dcterms:W3CDTF">2017-03-24T03:49:00Z</dcterms:modified>
</cp:coreProperties>
</file>