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19" w:rsidRDefault="008B2319" w:rsidP="00CC418C">
      <w:pPr>
        <w:pStyle w:val="1"/>
        <w:spacing w:before="0" w:after="0"/>
        <w:rPr>
          <w:sz w:val="28"/>
          <w:szCs w:val="28"/>
        </w:rPr>
      </w:pPr>
    </w:p>
    <w:p w:rsidR="00CC418C" w:rsidRPr="00CC418C" w:rsidRDefault="009A31B7" w:rsidP="00CC418C">
      <w:pPr>
        <w:pStyle w:val="1"/>
        <w:spacing w:before="0" w:after="0"/>
        <w:rPr>
          <w:sz w:val="28"/>
          <w:szCs w:val="28"/>
        </w:rPr>
      </w:pPr>
      <w:r w:rsidRPr="00CC418C">
        <w:rPr>
          <w:sz w:val="28"/>
          <w:szCs w:val="28"/>
        </w:rPr>
        <w:t xml:space="preserve">Муниципальное </w:t>
      </w:r>
      <w:proofErr w:type="spellStart"/>
      <w:r w:rsidR="007118EB">
        <w:rPr>
          <w:sz w:val="28"/>
          <w:szCs w:val="28"/>
        </w:rPr>
        <w:t>бюдженого</w:t>
      </w:r>
      <w:proofErr w:type="spellEnd"/>
      <w:r w:rsidR="00CC418C" w:rsidRPr="00CC418C">
        <w:rPr>
          <w:sz w:val="28"/>
          <w:szCs w:val="28"/>
        </w:rPr>
        <w:t xml:space="preserve"> </w:t>
      </w:r>
      <w:r w:rsidRPr="00CC418C">
        <w:rPr>
          <w:sz w:val="28"/>
          <w:szCs w:val="28"/>
        </w:rPr>
        <w:t>дошкольное образовател</w:t>
      </w:r>
      <w:r w:rsidR="00CC418C" w:rsidRPr="00CC418C">
        <w:rPr>
          <w:sz w:val="28"/>
          <w:szCs w:val="28"/>
        </w:rPr>
        <w:t>ьное учреждение</w:t>
      </w:r>
    </w:p>
    <w:p w:rsidR="009A31B7" w:rsidRPr="00CC418C" w:rsidRDefault="00CC418C" w:rsidP="00CC418C">
      <w:pPr>
        <w:pStyle w:val="1"/>
        <w:spacing w:before="0" w:after="0"/>
        <w:jc w:val="center"/>
        <w:rPr>
          <w:sz w:val="28"/>
          <w:szCs w:val="28"/>
        </w:rPr>
      </w:pPr>
      <w:r w:rsidRPr="00CC418C">
        <w:rPr>
          <w:sz w:val="28"/>
          <w:szCs w:val="28"/>
        </w:rPr>
        <w:t xml:space="preserve"> </w:t>
      </w:r>
      <w:r w:rsidR="00CB1692">
        <w:rPr>
          <w:sz w:val="28"/>
          <w:szCs w:val="28"/>
        </w:rPr>
        <w:t>«Д</w:t>
      </w:r>
      <w:r w:rsidR="007118EB">
        <w:rPr>
          <w:sz w:val="28"/>
          <w:szCs w:val="28"/>
        </w:rPr>
        <w:t>етский сад п</w:t>
      </w:r>
      <w:proofErr w:type="gramStart"/>
      <w:r w:rsidR="007118EB">
        <w:rPr>
          <w:sz w:val="28"/>
          <w:szCs w:val="28"/>
        </w:rPr>
        <w:t>.Н</w:t>
      </w:r>
      <w:proofErr w:type="gramEnd"/>
      <w:r w:rsidR="007118EB">
        <w:rPr>
          <w:sz w:val="28"/>
          <w:szCs w:val="28"/>
        </w:rPr>
        <w:t>ефтебаза</w:t>
      </w:r>
      <w:r w:rsidR="009D511C">
        <w:rPr>
          <w:sz w:val="28"/>
          <w:szCs w:val="28"/>
        </w:rPr>
        <w:t>»</w:t>
      </w:r>
      <w:r w:rsidR="00AF6CB3">
        <w:rPr>
          <w:sz w:val="28"/>
          <w:szCs w:val="28"/>
        </w:rPr>
        <w:t xml:space="preserve"> </w:t>
      </w:r>
    </w:p>
    <w:p w:rsidR="009A31B7" w:rsidRPr="00CC418C" w:rsidRDefault="009A31B7" w:rsidP="00CC418C">
      <w:pPr>
        <w:jc w:val="center"/>
        <w:rPr>
          <w:sz w:val="28"/>
          <w:szCs w:val="28"/>
        </w:rPr>
      </w:pPr>
    </w:p>
    <w:p w:rsidR="009A31B7" w:rsidRDefault="009A31B7" w:rsidP="00CC531E"/>
    <w:p w:rsidR="008B2319" w:rsidRDefault="008B2319" w:rsidP="00CC531E"/>
    <w:p w:rsidR="008B2319" w:rsidRDefault="008B2319" w:rsidP="00CC531E"/>
    <w:p w:rsidR="009A31B7" w:rsidRDefault="009A31B7" w:rsidP="00CC531E"/>
    <w:p w:rsidR="005E4BFD" w:rsidRDefault="00F030CB" w:rsidP="00AF6CB3">
      <w:pPr>
        <w:jc w:val="center"/>
      </w:pPr>
      <w:r w:rsidRPr="00F030CB">
        <w:rPr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190.5pt" fillcolor="red">
            <v:shadow on="t" color="#868686" opacity=".5" offset="6pt,-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аспорт &#10;методического&#10;кабинета"/>
          </v:shape>
        </w:pict>
      </w:r>
    </w:p>
    <w:p w:rsidR="009A31B7" w:rsidRDefault="009A31B7" w:rsidP="001972B7">
      <w:pPr>
        <w:jc w:val="center"/>
      </w:pPr>
    </w:p>
    <w:p w:rsidR="009A31B7" w:rsidRPr="005E4BFD" w:rsidRDefault="005E4BFD" w:rsidP="005E4B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F6CB3">
        <w:rPr>
          <w:noProof/>
        </w:rPr>
        <w:drawing>
          <wp:inline distT="0" distB="0" distL="0" distR="0">
            <wp:extent cx="5924550" cy="3619500"/>
            <wp:effectExtent l="19050" t="0" r="0" b="0"/>
            <wp:docPr id="4" name="Рисунок 4" descr="Вино Дорнфельдер Немецкие вина категории QbA АгросЭко Выставки RU-EX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но Дорнфельдер Немецкие вина категории QbA АгросЭко Выставки RU-EXP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1B7" w:rsidRDefault="007118EB" w:rsidP="00801ABD">
      <w:pPr>
        <w:ind w:left="4248" w:firstLine="708"/>
        <w:jc w:val="center"/>
      </w:pPr>
      <w:r>
        <w:t xml:space="preserve">Составитель: </w:t>
      </w:r>
      <w:r w:rsidR="00D6477A">
        <w:t xml:space="preserve"> заведующий</w:t>
      </w:r>
    </w:p>
    <w:p w:rsidR="00801ABD" w:rsidRDefault="00D6477A" w:rsidP="00801ABD">
      <w:pPr>
        <w:ind w:left="4956" w:firstLine="708"/>
        <w:jc w:val="center"/>
      </w:pPr>
      <w:proofErr w:type="spellStart"/>
      <w:r>
        <w:t>Рудникова</w:t>
      </w:r>
      <w:proofErr w:type="spellEnd"/>
      <w:r>
        <w:t xml:space="preserve"> Т.И.</w:t>
      </w: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470598" w:rsidRPr="005E4BFD" w:rsidRDefault="00470598" w:rsidP="00AF6CB3">
      <w:pPr>
        <w:ind w:left="2832" w:firstLine="708"/>
        <w:rPr>
          <w:sz w:val="28"/>
          <w:szCs w:val="28"/>
        </w:rPr>
      </w:pPr>
    </w:p>
    <w:p w:rsidR="00470598" w:rsidRDefault="007118EB" w:rsidP="00AF6CB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ысоевка</w:t>
      </w:r>
      <w:proofErr w:type="spellEnd"/>
      <w:r w:rsidR="002A5305">
        <w:rPr>
          <w:sz w:val="28"/>
          <w:szCs w:val="28"/>
        </w:rPr>
        <w:t xml:space="preserve">                                                            </w:t>
      </w:r>
    </w:p>
    <w:p w:rsidR="00470598" w:rsidRDefault="00470598" w:rsidP="002A5305">
      <w:pPr>
        <w:jc w:val="right"/>
        <w:rPr>
          <w:sz w:val="28"/>
          <w:szCs w:val="28"/>
        </w:rPr>
      </w:pPr>
    </w:p>
    <w:p w:rsidR="00470598" w:rsidRDefault="00470598" w:rsidP="002A5305">
      <w:pPr>
        <w:jc w:val="right"/>
        <w:rPr>
          <w:sz w:val="28"/>
          <w:szCs w:val="28"/>
        </w:rPr>
      </w:pPr>
    </w:p>
    <w:p w:rsidR="00470598" w:rsidRDefault="00470598" w:rsidP="00470598">
      <w:pPr>
        <w:rPr>
          <w:sz w:val="28"/>
          <w:szCs w:val="28"/>
        </w:rPr>
      </w:pPr>
    </w:p>
    <w:p w:rsidR="00470598" w:rsidRDefault="007118EB" w:rsidP="007118E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работы методического кабинета</w:t>
      </w:r>
    </w:p>
    <w:p w:rsidR="00470598" w:rsidRDefault="00470598" w:rsidP="00470598">
      <w:pPr>
        <w:rPr>
          <w:sz w:val="28"/>
          <w:szCs w:val="28"/>
        </w:rPr>
      </w:pPr>
    </w:p>
    <w:tbl>
      <w:tblPr>
        <w:tblStyle w:val="a5"/>
        <w:tblW w:w="0" w:type="auto"/>
        <w:tblInd w:w="1391" w:type="dxa"/>
        <w:tblLook w:val="04A0"/>
      </w:tblPr>
      <w:tblGrid>
        <w:gridCol w:w="4671"/>
        <w:gridCol w:w="2205"/>
      </w:tblGrid>
      <w:tr w:rsidR="00AF6CB3" w:rsidRPr="005806FE" w:rsidTr="00AF6CB3">
        <w:trPr>
          <w:trHeight w:val="425"/>
        </w:trPr>
        <w:tc>
          <w:tcPr>
            <w:tcW w:w="6876" w:type="dxa"/>
            <w:gridSpan w:val="2"/>
            <w:shd w:val="clear" w:color="auto" w:fill="FF99FF"/>
          </w:tcPr>
          <w:p w:rsidR="00AF6CB3" w:rsidRPr="008B2319" w:rsidRDefault="00AF6CB3" w:rsidP="00470598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День  недели</w:t>
            </w:r>
          </w:p>
        </w:tc>
      </w:tr>
      <w:tr w:rsidR="00AF6CB3" w:rsidRPr="005806FE" w:rsidTr="00AF6CB3">
        <w:trPr>
          <w:trHeight w:val="441"/>
        </w:trPr>
        <w:tc>
          <w:tcPr>
            <w:tcW w:w="4671" w:type="dxa"/>
            <w:shd w:val="clear" w:color="auto" w:fill="FFFFCC"/>
          </w:tcPr>
          <w:p w:rsidR="00AF6CB3" w:rsidRPr="008B2319" w:rsidRDefault="00AF6CB3" w:rsidP="005806F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2205" w:type="dxa"/>
            <w:shd w:val="clear" w:color="auto" w:fill="FFFFCC"/>
          </w:tcPr>
          <w:p w:rsidR="00AF6CB3" w:rsidRPr="00014358" w:rsidRDefault="007118EB" w:rsidP="00014358">
            <w:r>
              <w:t>7.30-17.30</w:t>
            </w:r>
            <w:r w:rsidR="00014358">
              <w:t>ч</w:t>
            </w:r>
          </w:p>
        </w:tc>
      </w:tr>
      <w:tr w:rsidR="00014358" w:rsidRPr="005806FE" w:rsidTr="00AF6CB3">
        <w:trPr>
          <w:trHeight w:val="511"/>
        </w:trPr>
        <w:tc>
          <w:tcPr>
            <w:tcW w:w="4671" w:type="dxa"/>
            <w:shd w:val="clear" w:color="auto" w:fill="FFFFCC"/>
          </w:tcPr>
          <w:p w:rsidR="00014358" w:rsidRDefault="00014358" w:rsidP="005806F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2205" w:type="dxa"/>
            <w:shd w:val="clear" w:color="auto" w:fill="FFFFCC"/>
          </w:tcPr>
          <w:p w:rsidR="00014358" w:rsidRDefault="007118EB">
            <w:r>
              <w:t>7.30-17.30</w:t>
            </w:r>
            <w:r w:rsidR="00014358">
              <w:t>ч</w:t>
            </w:r>
          </w:p>
        </w:tc>
      </w:tr>
      <w:tr w:rsidR="00014358" w:rsidRPr="005806FE" w:rsidTr="00AF6CB3">
        <w:trPr>
          <w:trHeight w:val="485"/>
        </w:trPr>
        <w:tc>
          <w:tcPr>
            <w:tcW w:w="4671" w:type="dxa"/>
            <w:shd w:val="clear" w:color="auto" w:fill="FFFFCC"/>
          </w:tcPr>
          <w:p w:rsidR="00014358" w:rsidRDefault="00014358" w:rsidP="005806F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2205" w:type="dxa"/>
            <w:shd w:val="clear" w:color="auto" w:fill="FFFFCC"/>
          </w:tcPr>
          <w:p w:rsidR="00014358" w:rsidRDefault="007118EB">
            <w:r>
              <w:t>7.30-17.30</w:t>
            </w:r>
            <w:r w:rsidR="00014358">
              <w:t>ч</w:t>
            </w:r>
          </w:p>
        </w:tc>
      </w:tr>
      <w:tr w:rsidR="00014358" w:rsidRPr="005806FE" w:rsidTr="00AF6CB3">
        <w:trPr>
          <w:trHeight w:val="425"/>
        </w:trPr>
        <w:tc>
          <w:tcPr>
            <w:tcW w:w="4671" w:type="dxa"/>
            <w:shd w:val="clear" w:color="auto" w:fill="FFFFCC"/>
          </w:tcPr>
          <w:p w:rsidR="00014358" w:rsidRDefault="00014358" w:rsidP="005806F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2205" w:type="dxa"/>
            <w:shd w:val="clear" w:color="auto" w:fill="FFFFCC"/>
          </w:tcPr>
          <w:p w:rsidR="00014358" w:rsidRDefault="007118EB">
            <w:r>
              <w:t>7.30-17.30</w:t>
            </w:r>
            <w:r w:rsidR="00014358">
              <w:t>ч</w:t>
            </w:r>
          </w:p>
        </w:tc>
      </w:tr>
      <w:tr w:rsidR="00014358" w:rsidRPr="005806FE" w:rsidTr="00AF6CB3">
        <w:trPr>
          <w:trHeight w:val="429"/>
        </w:trPr>
        <w:tc>
          <w:tcPr>
            <w:tcW w:w="4671" w:type="dxa"/>
            <w:shd w:val="clear" w:color="auto" w:fill="FFFFCC"/>
          </w:tcPr>
          <w:p w:rsidR="00014358" w:rsidRDefault="00014358" w:rsidP="008B2319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2205" w:type="dxa"/>
            <w:shd w:val="clear" w:color="auto" w:fill="FFFFCC"/>
          </w:tcPr>
          <w:p w:rsidR="00014358" w:rsidRDefault="007118EB">
            <w:r>
              <w:t>7.30-17.30</w:t>
            </w:r>
            <w:r w:rsidR="00014358">
              <w:t>ч</w:t>
            </w:r>
          </w:p>
        </w:tc>
      </w:tr>
    </w:tbl>
    <w:p w:rsidR="00470598" w:rsidRPr="002A5305" w:rsidRDefault="00470598" w:rsidP="00470598">
      <w:pPr>
        <w:rPr>
          <w:sz w:val="28"/>
          <w:szCs w:val="28"/>
        </w:rPr>
      </w:pPr>
    </w:p>
    <w:p w:rsidR="002A5305" w:rsidRPr="002A5305" w:rsidRDefault="002A5305" w:rsidP="002A5305">
      <w:pPr>
        <w:rPr>
          <w:sz w:val="32"/>
          <w:szCs w:val="32"/>
        </w:rPr>
      </w:pPr>
    </w:p>
    <w:p w:rsidR="00AF6CB3" w:rsidRPr="007118EB" w:rsidRDefault="00AF6CB3" w:rsidP="00AF6CB3">
      <w:pPr>
        <w:shd w:val="clear" w:color="auto" w:fill="FFFFFF"/>
        <w:jc w:val="center"/>
        <w:outlineLvl w:val="0"/>
        <w:rPr>
          <w:b/>
          <w:color w:val="000000" w:themeColor="text1"/>
          <w:kern w:val="36"/>
          <w:sz w:val="28"/>
          <w:szCs w:val="28"/>
        </w:rPr>
      </w:pPr>
      <w:r w:rsidRPr="007118EB">
        <w:rPr>
          <w:b/>
          <w:color w:val="000000" w:themeColor="text1"/>
          <w:kern w:val="36"/>
          <w:sz w:val="28"/>
          <w:szCs w:val="28"/>
        </w:rPr>
        <w:t>Циклограмма д</w:t>
      </w:r>
      <w:r w:rsidR="00D6477A">
        <w:rPr>
          <w:b/>
          <w:color w:val="000000" w:themeColor="text1"/>
          <w:kern w:val="36"/>
          <w:sz w:val="28"/>
          <w:szCs w:val="28"/>
        </w:rPr>
        <w:t>еятельности заведующего</w:t>
      </w:r>
    </w:p>
    <w:p w:rsidR="00AF6CB3" w:rsidRPr="007118EB" w:rsidRDefault="00AF6CB3" w:rsidP="00AF6CB3">
      <w:pPr>
        <w:shd w:val="clear" w:color="auto" w:fill="FFFFFF"/>
        <w:jc w:val="center"/>
        <w:outlineLvl w:val="0"/>
        <w:rPr>
          <w:color w:val="000000" w:themeColor="text1"/>
          <w:kern w:val="36"/>
          <w:sz w:val="28"/>
          <w:szCs w:val="28"/>
        </w:rPr>
      </w:pPr>
      <w:r w:rsidRPr="007118EB">
        <w:rPr>
          <w:color w:val="000000" w:themeColor="text1"/>
          <w:kern w:val="36"/>
          <w:sz w:val="28"/>
          <w:szCs w:val="28"/>
        </w:rPr>
        <w:t>М</w:t>
      </w:r>
      <w:r w:rsidR="00D6477A">
        <w:rPr>
          <w:color w:val="000000" w:themeColor="text1"/>
          <w:kern w:val="36"/>
          <w:sz w:val="28"/>
          <w:szCs w:val="28"/>
        </w:rPr>
        <w:t>Б</w:t>
      </w:r>
      <w:r w:rsidRPr="007118EB">
        <w:rPr>
          <w:color w:val="000000" w:themeColor="text1"/>
          <w:kern w:val="36"/>
          <w:sz w:val="28"/>
          <w:szCs w:val="28"/>
        </w:rPr>
        <w:t xml:space="preserve">ДОУ </w:t>
      </w:r>
      <w:r w:rsidR="00CB1692" w:rsidRPr="007118EB">
        <w:rPr>
          <w:color w:val="000000" w:themeColor="text1"/>
          <w:kern w:val="36"/>
          <w:sz w:val="28"/>
          <w:szCs w:val="28"/>
        </w:rPr>
        <w:t>«Д</w:t>
      </w:r>
      <w:r w:rsidR="007118EB">
        <w:rPr>
          <w:color w:val="000000" w:themeColor="text1"/>
          <w:kern w:val="36"/>
          <w:sz w:val="28"/>
          <w:szCs w:val="28"/>
        </w:rPr>
        <w:t>етского сада п</w:t>
      </w:r>
      <w:proofErr w:type="gramStart"/>
      <w:r w:rsidR="007118EB">
        <w:rPr>
          <w:color w:val="000000" w:themeColor="text1"/>
          <w:kern w:val="36"/>
          <w:sz w:val="28"/>
          <w:szCs w:val="28"/>
        </w:rPr>
        <w:t>.Н</w:t>
      </w:r>
      <w:proofErr w:type="gramEnd"/>
      <w:r w:rsidR="007118EB">
        <w:rPr>
          <w:color w:val="000000" w:themeColor="text1"/>
          <w:kern w:val="36"/>
          <w:sz w:val="28"/>
          <w:szCs w:val="28"/>
        </w:rPr>
        <w:t>ефтебаза</w:t>
      </w:r>
      <w:r w:rsidR="009D511C" w:rsidRPr="007118EB">
        <w:rPr>
          <w:color w:val="000000" w:themeColor="text1"/>
          <w:kern w:val="36"/>
          <w:sz w:val="28"/>
          <w:szCs w:val="28"/>
        </w:rPr>
        <w:t>»</w:t>
      </w:r>
      <w:r w:rsidRPr="007118EB">
        <w:rPr>
          <w:color w:val="000000" w:themeColor="text1"/>
          <w:kern w:val="36"/>
          <w:sz w:val="28"/>
          <w:szCs w:val="28"/>
        </w:rPr>
        <w:t xml:space="preserve"> </w:t>
      </w:r>
    </w:p>
    <w:p w:rsidR="00AF6CB3" w:rsidRDefault="007118EB" w:rsidP="00AF6CB3">
      <w:pPr>
        <w:shd w:val="clear" w:color="auto" w:fill="FFFFFF"/>
        <w:spacing w:after="150" w:line="240" w:lineRule="atLeast"/>
        <w:jc w:val="center"/>
        <w:outlineLvl w:val="0"/>
        <w:rPr>
          <w:color w:val="0070C0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на 2022-2023</w:t>
      </w:r>
      <w:r w:rsidR="00AF6CB3" w:rsidRPr="007118EB">
        <w:rPr>
          <w:color w:val="000000" w:themeColor="text1"/>
          <w:kern w:val="36"/>
          <w:sz w:val="28"/>
          <w:szCs w:val="28"/>
        </w:rPr>
        <w:t>г</w:t>
      </w:r>
      <w:r w:rsidR="00AF6CB3" w:rsidRPr="00AF6CB3">
        <w:rPr>
          <w:color w:val="0070C0"/>
          <w:kern w:val="36"/>
          <w:sz w:val="28"/>
          <w:szCs w:val="28"/>
        </w:rPr>
        <w:t>.</w:t>
      </w:r>
    </w:p>
    <w:p w:rsidR="009D511C" w:rsidRPr="004155FC" w:rsidRDefault="009D511C" w:rsidP="00AF6CB3">
      <w:pPr>
        <w:shd w:val="clear" w:color="auto" w:fill="FFFFFF"/>
        <w:spacing w:after="150" w:line="240" w:lineRule="atLeast"/>
        <w:jc w:val="center"/>
        <w:outlineLvl w:val="0"/>
        <w:rPr>
          <w:kern w:val="36"/>
          <w:sz w:val="28"/>
          <w:szCs w:val="28"/>
        </w:rPr>
      </w:pPr>
      <w:r w:rsidRPr="004155FC">
        <w:rPr>
          <w:kern w:val="36"/>
          <w:sz w:val="28"/>
          <w:szCs w:val="28"/>
        </w:rPr>
        <w:t>Общий план на месяц</w:t>
      </w:r>
    </w:p>
    <w:tbl>
      <w:tblPr>
        <w:tblStyle w:val="a5"/>
        <w:tblW w:w="0" w:type="auto"/>
        <w:tblLook w:val="04A0"/>
      </w:tblPr>
      <w:tblGrid>
        <w:gridCol w:w="534"/>
        <w:gridCol w:w="6224"/>
        <w:gridCol w:w="3379"/>
      </w:tblGrid>
      <w:tr w:rsidR="009D511C" w:rsidRPr="009D511C" w:rsidTr="009D511C">
        <w:tc>
          <w:tcPr>
            <w:tcW w:w="534" w:type="dxa"/>
          </w:tcPr>
          <w:p w:rsidR="009D511C" w:rsidRPr="00014358" w:rsidRDefault="009D511C" w:rsidP="009D511C">
            <w:pPr>
              <w:spacing w:after="150" w:line="240" w:lineRule="atLeast"/>
              <w:outlineLvl w:val="0"/>
              <w:rPr>
                <w:b/>
                <w:kern w:val="36"/>
                <w:sz w:val="28"/>
                <w:szCs w:val="28"/>
              </w:rPr>
            </w:pPr>
            <w:r w:rsidRPr="00014358">
              <w:rPr>
                <w:b/>
                <w:kern w:val="36"/>
                <w:sz w:val="28"/>
                <w:szCs w:val="28"/>
              </w:rPr>
              <w:t>№</w:t>
            </w:r>
          </w:p>
        </w:tc>
        <w:tc>
          <w:tcPr>
            <w:tcW w:w="6224" w:type="dxa"/>
          </w:tcPr>
          <w:p w:rsidR="009D511C" w:rsidRPr="00014358" w:rsidRDefault="009D511C" w:rsidP="009D511C">
            <w:pPr>
              <w:spacing w:after="150" w:line="240" w:lineRule="atLeast"/>
              <w:outlineLvl w:val="0"/>
              <w:rPr>
                <w:b/>
                <w:kern w:val="36"/>
                <w:sz w:val="28"/>
                <w:szCs w:val="28"/>
              </w:rPr>
            </w:pPr>
            <w:r w:rsidRPr="00014358">
              <w:rPr>
                <w:b/>
                <w:kern w:val="36"/>
                <w:sz w:val="28"/>
                <w:szCs w:val="28"/>
              </w:rPr>
              <w:t>Проводимая работа</w:t>
            </w:r>
          </w:p>
        </w:tc>
        <w:tc>
          <w:tcPr>
            <w:tcW w:w="3379" w:type="dxa"/>
          </w:tcPr>
          <w:p w:rsidR="009D511C" w:rsidRPr="00014358" w:rsidRDefault="009D511C" w:rsidP="009D511C">
            <w:pPr>
              <w:spacing w:after="150" w:line="240" w:lineRule="atLeast"/>
              <w:outlineLvl w:val="0"/>
              <w:rPr>
                <w:b/>
                <w:kern w:val="36"/>
                <w:sz w:val="28"/>
                <w:szCs w:val="28"/>
              </w:rPr>
            </w:pPr>
            <w:r w:rsidRPr="00014358">
              <w:rPr>
                <w:b/>
                <w:kern w:val="36"/>
                <w:sz w:val="28"/>
                <w:szCs w:val="28"/>
              </w:rPr>
              <w:t>Кол-во раз в месяц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9D511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9D511C">
              <w:rPr>
                <w:kern w:val="36"/>
                <w:sz w:val="28"/>
                <w:szCs w:val="28"/>
              </w:rPr>
              <w:t>1</w:t>
            </w:r>
          </w:p>
        </w:tc>
        <w:tc>
          <w:tcPr>
            <w:tcW w:w="6224" w:type="dxa"/>
          </w:tcPr>
          <w:p w:rsidR="009D511C" w:rsidRPr="009D511C" w:rsidRDefault="009D511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Пед</w:t>
            </w:r>
            <w:r w:rsidR="004155FC">
              <w:rPr>
                <w:kern w:val="36"/>
                <w:sz w:val="28"/>
                <w:szCs w:val="28"/>
              </w:rPr>
              <w:t>а</w:t>
            </w:r>
            <w:r>
              <w:rPr>
                <w:kern w:val="36"/>
                <w:sz w:val="28"/>
                <w:szCs w:val="28"/>
              </w:rPr>
              <w:t>гогический совет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По годовому плану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</w:t>
            </w:r>
          </w:p>
        </w:tc>
        <w:tc>
          <w:tcPr>
            <w:tcW w:w="6224" w:type="dxa"/>
          </w:tcPr>
          <w:p w:rsidR="009D511C" w:rsidRPr="004155F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Проверка планов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 раз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3</w:t>
            </w:r>
          </w:p>
        </w:tc>
        <w:tc>
          <w:tcPr>
            <w:tcW w:w="6224" w:type="dxa"/>
          </w:tcPr>
          <w:p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Выступле</w:t>
            </w:r>
            <w:r w:rsidR="00014358">
              <w:rPr>
                <w:kern w:val="36"/>
                <w:sz w:val="28"/>
                <w:szCs w:val="28"/>
              </w:rPr>
              <w:t>ние: семинары, консультации, ма</w:t>
            </w:r>
            <w:r>
              <w:rPr>
                <w:kern w:val="36"/>
                <w:sz w:val="28"/>
                <w:szCs w:val="28"/>
              </w:rPr>
              <w:t>стер-классы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1 раза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4</w:t>
            </w:r>
          </w:p>
        </w:tc>
        <w:tc>
          <w:tcPr>
            <w:tcW w:w="6224" w:type="dxa"/>
          </w:tcPr>
          <w:p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Контроль за соблюдением режимных моментов (утренняя гимнастика, приём пищи, образовательная деятельность, КГН, застольные беседы</w:t>
            </w:r>
            <w:r w:rsidR="00C16B1A">
              <w:rPr>
                <w:kern w:val="36"/>
                <w:sz w:val="28"/>
                <w:szCs w:val="28"/>
              </w:rPr>
              <w:t xml:space="preserve">, гимнастика после сна, самостоятельная деятельность детей, чтение </w:t>
            </w:r>
            <w:proofErr w:type="spellStart"/>
            <w:r w:rsidR="00C16B1A">
              <w:rPr>
                <w:kern w:val="36"/>
                <w:sz w:val="28"/>
                <w:szCs w:val="28"/>
              </w:rPr>
              <w:t>худ</w:t>
            </w:r>
            <w:proofErr w:type="gramStart"/>
            <w:r w:rsidR="00C16B1A">
              <w:rPr>
                <w:kern w:val="36"/>
                <w:sz w:val="28"/>
                <w:szCs w:val="28"/>
              </w:rPr>
              <w:t>.л</w:t>
            </w:r>
            <w:proofErr w:type="gramEnd"/>
            <w:r w:rsidR="00C16B1A">
              <w:rPr>
                <w:kern w:val="36"/>
                <w:sz w:val="28"/>
                <w:szCs w:val="28"/>
              </w:rPr>
              <w:t>итературы</w:t>
            </w:r>
            <w:proofErr w:type="spellEnd"/>
            <w:r w:rsidR="00C16B1A">
              <w:rPr>
                <w:kern w:val="36"/>
                <w:sz w:val="28"/>
                <w:szCs w:val="28"/>
              </w:rPr>
              <w:t>, прогулка и т.д.)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2 раз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5</w:t>
            </w:r>
          </w:p>
        </w:tc>
        <w:tc>
          <w:tcPr>
            <w:tcW w:w="6224" w:type="dxa"/>
          </w:tcPr>
          <w:p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Контроль за состоянием предметно-пространственной среды (уголки</w:t>
            </w:r>
            <w:proofErr w:type="gramStart"/>
            <w:r>
              <w:rPr>
                <w:kern w:val="36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1 раза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6</w:t>
            </w:r>
          </w:p>
        </w:tc>
        <w:tc>
          <w:tcPr>
            <w:tcW w:w="6224" w:type="dxa"/>
          </w:tcPr>
          <w:p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Наблюдение и анализ </w:t>
            </w:r>
            <w:proofErr w:type="spellStart"/>
            <w:r>
              <w:rPr>
                <w:kern w:val="36"/>
                <w:sz w:val="28"/>
                <w:szCs w:val="28"/>
              </w:rPr>
              <w:t>воспитательно</w:t>
            </w:r>
            <w:proofErr w:type="spellEnd"/>
            <w:r>
              <w:rPr>
                <w:kern w:val="36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36"/>
                <w:sz w:val="28"/>
                <w:szCs w:val="28"/>
              </w:rPr>
              <w:t>–о</w:t>
            </w:r>
            <w:proofErr w:type="gramEnd"/>
            <w:r>
              <w:rPr>
                <w:kern w:val="36"/>
                <w:sz w:val="28"/>
                <w:szCs w:val="28"/>
              </w:rPr>
              <w:t>бразовательной работы (НОД)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1 раза</w:t>
            </w:r>
          </w:p>
        </w:tc>
      </w:tr>
    </w:tbl>
    <w:p w:rsidR="005B0F94" w:rsidRDefault="005B0F94" w:rsidP="00C16B1A">
      <w:pPr>
        <w:tabs>
          <w:tab w:val="left" w:pos="1395"/>
        </w:tabs>
        <w:rPr>
          <w:sz w:val="28"/>
          <w:szCs w:val="28"/>
        </w:rPr>
      </w:pPr>
    </w:p>
    <w:p w:rsidR="005B0F94" w:rsidRDefault="005B0F94" w:rsidP="001972B7">
      <w:pPr>
        <w:rPr>
          <w:sz w:val="28"/>
          <w:szCs w:val="28"/>
        </w:rPr>
      </w:pPr>
    </w:p>
    <w:p w:rsidR="00D6477A" w:rsidRDefault="005B0F94" w:rsidP="001972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2F2D97">
        <w:rPr>
          <w:sz w:val="28"/>
          <w:szCs w:val="28"/>
        </w:rPr>
        <w:t xml:space="preserve">   </w:t>
      </w:r>
      <w:r w:rsidR="00C16B1A">
        <w:rPr>
          <w:sz w:val="28"/>
          <w:szCs w:val="28"/>
        </w:rPr>
        <w:t xml:space="preserve">        </w:t>
      </w:r>
    </w:p>
    <w:p w:rsidR="00D6477A" w:rsidRDefault="00D6477A" w:rsidP="001972B7">
      <w:pPr>
        <w:rPr>
          <w:sz w:val="28"/>
          <w:szCs w:val="28"/>
        </w:rPr>
      </w:pPr>
    </w:p>
    <w:p w:rsidR="00D6477A" w:rsidRDefault="00D6477A" w:rsidP="001972B7">
      <w:pPr>
        <w:rPr>
          <w:sz w:val="28"/>
          <w:szCs w:val="28"/>
        </w:rPr>
      </w:pPr>
    </w:p>
    <w:p w:rsidR="00D6477A" w:rsidRDefault="00D6477A" w:rsidP="001972B7">
      <w:pPr>
        <w:rPr>
          <w:sz w:val="28"/>
          <w:szCs w:val="28"/>
        </w:rPr>
      </w:pPr>
    </w:p>
    <w:p w:rsidR="009A31B7" w:rsidRDefault="00C16B1A" w:rsidP="001972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8B2319" w:rsidRPr="00076392" w:rsidRDefault="009A31B7" w:rsidP="008B2319">
      <w:pPr>
        <w:jc w:val="center"/>
        <w:rPr>
          <w:b/>
          <w:color w:val="000000" w:themeColor="text1"/>
          <w:sz w:val="36"/>
          <w:szCs w:val="36"/>
        </w:rPr>
      </w:pPr>
      <w:r w:rsidRPr="00076392">
        <w:rPr>
          <w:b/>
          <w:color w:val="000000" w:themeColor="text1"/>
          <w:sz w:val="36"/>
          <w:szCs w:val="36"/>
        </w:rPr>
        <w:t>Паспорт мето</w:t>
      </w:r>
      <w:r w:rsidR="005B0F94" w:rsidRPr="00076392">
        <w:rPr>
          <w:b/>
          <w:color w:val="000000" w:themeColor="text1"/>
          <w:sz w:val="36"/>
          <w:szCs w:val="36"/>
        </w:rPr>
        <w:t>дического кабинета М</w:t>
      </w:r>
      <w:r w:rsidR="007118EB">
        <w:rPr>
          <w:b/>
          <w:color w:val="000000" w:themeColor="text1"/>
          <w:sz w:val="36"/>
          <w:szCs w:val="36"/>
        </w:rPr>
        <w:t>Б</w:t>
      </w:r>
      <w:r w:rsidR="005B0F94" w:rsidRPr="00076392">
        <w:rPr>
          <w:b/>
          <w:color w:val="000000" w:themeColor="text1"/>
          <w:sz w:val="36"/>
          <w:szCs w:val="36"/>
        </w:rPr>
        <w:t xml:space="preserve">ДОУ  </w:t>
      </w:r>
      <w:r w:rsidR="00CB1692" w:rsidRPr="00076392">
        <w:rPr>
          <w:b/>
          <w:color w:val="000000" w:themeColor="text1"/>
          <w:sz w:val="36"/>
          <w:szCs w:val="36"/>
        </w:rPr>
        <w:t xml:space="preserve">«Детского сад </w:t>
      </w:r>
      <w:r w:rsidR="007118EB">
        <w:rPr>
          <w:b/>
          <w:color w:val="000000" w:themeColor="text1"/>
          <w:sz w:val="36"/>
          <w:szCs w:val="36"/>
        </w:rPr>
        <w:t>п</w:t>
      </w:r>
      <w:proofErr w:type="gramStart"/>
      <w:r w:rsidR="007118EB">
        <w:rPr>
          <w:b/>
          <w:color w:val="000000" w:themeColor="text1"/>
          <w:sz w:val="36"/>
          <w:szCs w:val="36"/>
        </w:rPr>
        <w:t>.Н</w:t>
      </w:r>
      <w:proofErr w:type="gramEnd"/>
      <w:r w:rsidR="007118EB">
        <w:rPr>
          <w:b/>
          <w:color w:val="000000" w:themeColor="text1"/>
          <w:sz w:val="36"/>
          <w:szCs w:val="36"/>
        </w:rPr>
        <w:t>ефтебаза</w:t>
      </w:r>
      <w:r w:rsidR="00C16B1A" w:rsidRPr="00076392">
        <w:rPr>
          <w:b/>
          <w:color w:val="000000" w:themeColor="text1"/>
          <w:sz w:val="36"/>
          <w:szCs w:val="36"/>
        </w:rPr>
        <w:t>»</w:t>
      </w:r>
    </w:p>
    <w:p w:rsidR="008B2319" w:rsidRPr="00076392" w:rsidRDefault="008B2319" w:rsidP="0024227E">
      <w:pPr>
        <w:jc w:val="center"/>
        <w:rPr>
          <w:b/>
          <w:color w:val="000000" w:themeColor="text1"/>
          <w:sz w:val="28"/>
          <w:szCs w:val="28"/>
        </w:rPr>
      </w:pPr>
    </w:p>
    <w:p w:rsidR="009A31B7" w:rsidRPr="00076392" w:rsidRDefault="009A31B7" w:rsidP="0024227E">
      <w:pPr>
        <w:jc w:val="center"/>
        <w:rPr>
          <w:b/>
          <w:color w:val="000000" w:themeColor="text1"/>
          <w:sz w:val="28"/>
          <w:szCs w:val="28"/>
        </w:rPr>
      </w:pPr>
      <w:r w:rsidRPr="00076392">
        <w:rPr>
          <w:b/>
          <w:color w:val="000000" w:themeColor="text1"/>
          <w:sz w:val="28"/>
          <w:szCs w:val="28"/>
        </w:rPr>
        <w:t>1. Общая характеристика</w:t>
      </w:r>
    </w:p>
    <w:p w:rsidR="009A31B7" w:rsidRPr="00076392" w:rsidRDefault="009A31B7" w:rsidP="0024227E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5352"/>
      </w:tblGrid>
      <w:tr w:rsidR="009A31B7" w:rsidRPr="00076392" w:rsidTr="002A5305">
        <w:tc>
          <w:tcPr>
            <w:tcW w:w="4111" w:type="dxa"/>
            <w:shd w:val="clear" w:color="auto" w:fill="FFCCFF"/>
          </w:tcPr>
          <w:p w:rsidR="009A31B7" w:rsidRPr="00076392" w:rsidRDefault="009A31B7" w:rsidP="002422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76392">
              <w:rPr>
                <w:b/>
                <w:color w:val="000000" w:themeColor="text1"/>
                <w:sz w:val="28"/>
                <w:szCs w:val="28"/>
              </w:rPr>
              <w:t>Название кабинета</w:t>
            </w:r>
          </w:p>
        </w:tc>
        <w:tc>
          <w:tcPr>
            <w:tcW w:w="5352" w:type="dxa"/>
            <w:shd w:val="clear" w:color="auto" w:fill="FFCCFF"/>
          </w:tcPr>
          <w:p w:rsidR="009A31B7" w:rsidRPr="00076392" w:rsidRDefault="00B32769" w:rsidP="002422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76392">
              <w:rPr>
                <w:b/>
                <w:color w:val="000000" w:themeColor="text1"/>
                <w:sz w:val="28"/>
                <w:szCs w:val="28"/>
              </w:rPr>
              <w:t>М</w:t>
            </w:r>
            <w:r w:rsidR="009A31B7" w:rsidRPr="00076392">
              <w:rPr>
                <w:b/>
                <w:color w:val="000000" w:themeColor="text1"/>
                <w:sz w:val="28"/>
                <w:szCs w:val="28"/>
              </w:rPr>
              <w:t>етодический</w:t>
            </w:r>
            <w:r w:rsidRPr="00076392">
              <w:rPr>
                <w:b/>
                <w:color w:val="000000" w:themeColor="text1"/>
                <w:sz w:val="28"/>
                <w:szCs w:val="28"/>
              </w:rPr>
              <w:t xml:space="preserve"> кабинет дошкольного образовательного</w:t>
            </w:r>
            <w:r w:rsidR="00C16B1A" w:rsidRPr="0007639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76392">
              <w:rPr>
                <w:b/>
                <w:color w:val="000000" w:themeColor="text1"/>
                <w:sz w:val="28"/>
                <w:szCs w:val="28"/>
              </w:rPr>
              <w:t>учреждения</w:t>
            </w:r>
          </w:p>
        </w:tc>
      </w:tr>
      <w:tr w:rsidR="009A31B7" w:rsidRPr="00076392" w:rsidTr="002A5305">
        <w:tc>
          <w:tcPr>
            <w:tcW w:w="4111" w:type="dxa"/>
            <w:shd w:val="clear" w:color="auto" w:fill="FFFF00"/>
          </w:tcPr>
          <w:p w:rsidR="009A31B7" w:rsidRPr="00076392" w:rsidRDefault="009A31B7" w:rsidP="0024227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76392">
              <w:rPr>
                <w:color w:val="000000" w:themeColor="text1"/>
                <w:sz w:val="28"/>
                <w:szCs w:val="28"/>
              </w:rPr>
              <w:t>Ответственный за кабинет</w:t>
            </w:r>
            <w:proofErr w:type="gramEnd"/>
          </w:p>
        </w:tc>
        <w:tc>
          <w:tcPr>
            <w:tcW w:w="5352" w:type="dxa"/>
            <w:shd w:val="clear" w:color="auto" w:fill="FFFF00"/>
          </w:tcPr>
          <w:p w:rsidR="009A31B7" w:rsidRPr="00076392" w:rsidRDefault="00D6477A" w:rsidP="0024227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Рудникова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Т.И.</w:t>
            </w:r>
          </w:p>
        </w:tc>
      </w:tr>
    </w:tbl>
    <w:p w:rsidR="009A31B7" w:rsidRPr="00076392" w:rsidRDefault="009A31B7" w:rsidP="0024227E">
      <w:pPr>
        <w:rPr>
          <w:color w:val="000000" w:themeColor="text1"/>
          <w:sz w:val="28"/>
          <w:szCs w:val="28"/>
        </w:rPr>
      </w:pPr>
    </w:p>
    <w:p w:rsidR="00801ABD" w:rsidRDefault="00801ABD" w:rsidP="0024227E">
      <w:pPr>
        <w:jc w:val="center"/>
        <w:rPr>
          <w:b/>
          <w:color w:val="FF0000"/>
          <w:sz w:val="28"/>
          <w:szCs w:val="28"/>
        </w:rPr>
      </w:pPr>
    </w:p>
    <w:p w:rsidR="00801ABD" w:rsidRDefault="00801ABD" w:rsidP="0024227E">
      <w:pPr>
        <w:jc w:val="center"/>
        <w:rPr>
          <w:b/>
          <w:color w:val="FF0000"/>
          <w:sz w:val="28"/>
          <w:szCs w:val="28"/>
        </w:rPr>
      </w:pPr>
    </w:p>
    <w:p w:rsidR="009A31B7" w:rsidRPr="00076392" w:rsidRDefault="009A31B7" w:rsidP="0024227E">
      <w:pPr>
        <w:jc w:val="center"/>
        <w:rPr>
          <w:b/>
          <w:color w:val="000000" w:themeColor="text1"/>
          <w:sz w:val="28"/>
          <w:szCs w:val="28"/>
        </w:rPr>
      </w:pPr>
      <w:r w:rsidRPr="00076392">
        <w:rPr>
          <w:b/>
          <w:color w:val="000000" w:themeColor="text1"/>
          <w:sz w:val="28"/>
          <w:szCs w:val="28"/>
        </w:rPr>
        <w:t>2. Оборудование кабинета</w:t>
      </w:r>
    </w:p>
    <w:p w:rsidR="00B55E93" w:rsidRDefault="00B55E93" w:rsidP="0024227E">
      <w:pPr>
        <w:jc w:val="center"/>
        <w:rPr>
          <w:b/>
          <w:color w:val="0070C0"/>
        </w:rPr>
      </w:pPr>
    </w:p>
    <w:p w:rsidR="009A31B7" w:rsidRPr="00076392" w:rsidRDefault="009A31B7" w:rsidP="0024227E">
      <w:pPr>
        <w:jc w:val="center"/>
        <w:rPr>
          <w:b/>
          <w:color w:val="000000" w:themeColor="text1"/>
        </w:rPr>
      </w:pPr>
      <w:r w:rsidRPr="00076392">
        <w:rPr>
          <w:b/>
          <w:color w:val="000000" w:themeColor="text1"/>
        </w:rPr>
        <w:t>2.1. Мебель</w:t>
      </w:r>
    </w:p>
    <w:p w:rsidR="009A31B7" w:rsidRPr="00076392" w:rsidRDefault="009A31B7" w:rsidP="0024227E">
      <w:pPr>
        <w:rPr>
          <w:color w:val="000000" w:themeColor="text1"/>
        </w:rPr>
      </w:pP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6827"/>
      </w:tblGrid>
      <w:tr w:rsidR="00801ABD" w:rsidRPr="00076392" w:rsidTr="00801ABD">
        <w:trPr>
          <w:trHeight w:val="283"/>
        </w:trPr>
        <w:tc>
          <w:tcPr>
            <w:tcW w:w="680" w:type="dxa"/>
          </w:tcPr>
          <w:p w:rsidR="00801ABD" w:rsidRPr="00076392" w:rsidRDefault="00801ABD" w:rsidP="0024227E">
            <w:pPr>
              <w:rPr>
                <w:b/>
                <w:color w:val="000000" w:themeColor="text1"/>
              </w:rPr>
            </w:pPr>
            <w:r w:rsidRPr="00076392">
              <w:rPr>
                <w:b/>
                <w:color w:val="000000" w:themeColor="text1"/>
              </w:rPr>
              <w:t>№</w:t>
            </w:r>
          </w:p>
        </w:tc>
        <w:tc>
          <w:tcPr>
            <w:tcW w:w="6827" w:type="dxa"/>
          </w:tcPr>
          <w:p w:rsidR="00801ABD" w:rsidRPr="00076392" w:rsidRDefault="00801ABD" w:rsidP="0024227E">
            <w:pPr>
              <w:jc w:val="center"/>
              <w:rPr>
                <w:b/>
                <w:color w:val="000000" w:themeColor="text1"/>
              </w:rPr>
            </w:pPr>
            <w:r w:rsidRPr="00076392">
              <w:rPr>
                <w:b/>
                <w:color w:val="000000" w:themeColor="text1"/>
              </w:rPr>
              <w:t>Наименование</w:t>
            </w:r>
          </w:p>
        </w:tc>
      </w:tr>
      <w:tr w:rsidR="00801ABD" w:rsidRPr="00076392" w:rsidTr="00801ABD">
        <w:trPr>
          <w:trHeight w:val="283"/>
        </w:trPr>
        <w:tc>
          <w:tcPr>
            <w:tcW w:w="680" w:type="dxa"/>
          </w:tcPr>
          <w:p w:rsidR="00801ABD" w:rsidRPr="00076392" w:rsidRDefault="00801ABD" w:rsidP="0024227E">
            <w:pPr>
              <w:jc w:val="center"/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1.</w:t>
            </w:r>
          </w:p>
        </w:tc>
        <w:tc>
          <w:tcPr>
            <w:tcW w:w="6827" w:type="dxa"/>
          </w:tcPr>
          <w:p w:rsidR="00801ABD" w:rsidRPr="00076392" w:rsidRDefault="00801ABD" w:rsidP="00C16B1A">
            <w:pPr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 xml:space="preserve">Шкаф </w:t>
            </w:r>
            <w:r w:rsidR="00C16B1A" w:rsidRPr="00076392">
              <w:rPr>
                <w:color w:val="000000" w:themeColor="text1"/>
              </w:rPr>
              <w:t>для вещей</w:t>
            </w:r>
            <w:r w:rsidR="00014358" w:rsidRPr="00076392">
              <w:rPr>
                <w:color w:val="000000" w:themeColor="text1"/>
              </w:rPr>
              <w:t>-1шт</w:t>
            </w:r>
          </w:p>
        </w:tc>
      </w:tr>
      <w:tr w:rsidR="00801ABD" w:rsidRPr="00076392" w:rsidTr="00801ABD">
        <w:trPr>
          <w:trHeight w:val="283"/>
        </w:trPr>
        <w:tc>
          <w:tcPr>
            <w:tcW w:w="680" w:type="dxa"/>
          </w:tcPr>
          <w:p w:rsidR="00801ABD" w:rsidRPr="00076392" w:rsidRDefault="00801ABD" w:rsidP="0024227E">
            <w:pPr>
              <w:jc w:val="center"/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2.</w:t>
            </w:r>
          </w:p>
        </w:tc>
        <w:tc>
          <w:tcPr>
            <w:tcW w:w="6827" w:type="dxa"/>
          </w:tcPr>
          <w:p w:rsidR="00801ABD" w:rsidRPr="00076392" w:rsidRDefault="00801ABD" w:rsidP="00C16B1A">
            <w:pPr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 xml:space="preserve"> Шкаф </w:t>
            </w:r>
            <w:r w:rsidR="00C16B1A" w:rsidRPr="00076392">
              <w:rPr>
                <w:color w:val="000000" w:themeColor="text1"/>
              </w:rPr>
              <w:t>книжный закрытый</w:t>
            </w:r>
            <w:r w:rsidR="00014358" w:rsidRPr="00076392">
              <w:rPr>
                <w:color w:val="000000" w:themeColor="text1"/>
              </w:rPr>
              <w:t>-1шт.</w:t>
            </w:r>
          </w:p>
        </w:tc>
      </w:tr>
      <w:tr w:rsidR="00801ABD" w:rsidRPr="00076392" w:rsidTr="00801ABD">
        <w:trPr>
          <w:trHeight w:val="283"/>
        </w:trPr>
        <w:tc>
          <w:tcPr>
            <w:tcW w:w="680" w:type="dxa"/>
          </w:tcPr>
          <w:p w:rsidR="00801ABD" w:rsidRPr="00076392" w:rsidRDefault="00801ABD" w:rsidP="0024227E">
            <w:pPr>
              <w:jc w:val="center"/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3.</w:t>
            </w:r>
          </w:p>
        </w:tc>
        <w:tc>
          <w:tcPr>
            <w:tcW w:w="6827" w:type="dxa"/>
          </w:tcPr>
          <w:p w:rsidR="00801ABD" w:rsidRPr="00076392" w:rsidRDefault="00801ABD" w:rsidP="00C16B1A">
            <w:pPr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Шкаф</w:t>
            </w:r>
            <w:r w:rsidR="00C16B1A" w:rsidRPr="00076392">
              <w:rPr>
                <w:color w:val="000000" w:themeColor="text1"/>
              </w:rPr>
              <w:t>ы</w:t>
            </w:r>
            <w:r w:rsidRPr="00076392">
              <w:rPr>
                <w:color w:val="000000" w:themeColor="text1"/>
              </w:rPr>
              <w:t xml:space="preserve"> кни</w:t>
            </w:r>
            <w:r w:rsidR="00C16B1A" w:rsidRPr="00076392">
              <w:rPr>
                <w:color w:val="000000" w:themeColor="text1"/>
              </w:rPr>
              <w:t>жные со стеклом</w:t>
            </w:r>
            <w:r w:rsidR="00076392" w:rsidRPr="00076392">
              <w:rPr>
                <w:color w:val="000000" w:themeColor="text1"/>
              </w:rPr>
              <w:t>-2</w:t>
            </w:r>
            <w:r w:rsidR="00014358" w:rsidRPr="00076392">
              <w:rPr>
                <w:color w:val="000000" w:themeColor="text1"/>
              </w:rPr>
              <w:t xml:space="preserve"> шт.</w:t>
            </w:r>
          </w:p>
        </w:tc>
      </w:tr>
      <w:tr w:rsidR="00801ABD" w:rsidRPr="00076392" w:rsidTr="00801ABD">
        <w:trPr>
          <w:trHeight w:val="283"/>
        </w:trPr>
        <w:tc>
          <w:tcPr>
            <w:tcW w:w="680" w:type="dxa"/>
          </w:tcPr>
          <w:p w:rsidR="00801ABD" w:rsidRPr="00076392" w:rsidRDefault="00801ABD" w:rsidP="0024227E">
            <w:pPr>
              <w:jc w:val="center"/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5.</w:t>
            </w:r>
          </w:p>
        </w:tc>
        <w:tc>
          <w:tcPr>
            <w:tcW w:w="6827" w:type="dxa"/>
          </w:tcPr>
          <w:p w:rsidR="00801ABD" w:rsidRPr="00076392" w:rsidRDefault="00801ABD" w:rsidP="00014358">
            <w:pPr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 xml:space="preserve">Стол  </w:t>
            </w:r>
            <w:r w:rsidR="00C16B1A" w:rsidRPr="00076392">
              <w:rPr>
                <w:color w:val="000000" w:themeColor="text1"/>
              </w:rPr>
              <w:t>письменный</w:t>
            </w:r>
            <w:r w:rsidR="00076392" w:rsidRPr="00076392">
              <w:rPr>
                <w:color w:val="000000" w:themeColor="text1"/>
              </w:rPr>
              <w:t>-1</w:t>
            </w:r>
            <w:r w:rsidR="00014358" w:rsidRPr="00076392">
              <w:rPr>
                <w:color w:val="000000" w:themeColor="text1"/>
              </w:rPr>
              <w:t>шт</w:t>
            </w:r>
          </w:p>
        </w:tc>
      </w:tr>
      <w:tr w:rsidR="00801ABD" w:rsidRPr="00076392" w:rsidTr="00801ABD">
        <w:trPr>
          <w:trHeight w:val="283"/>
        </w:trPr>
        <w:tc>
          <w:tcPr>
            <w:tcW w:w="680" w:type="dxa"/>
          </w:tcPr>
          <w:p w:rsidR="00801ABD" w:rsidRPr="00076392" w:rsidRDefault="00801ABD" w:rsidP="0024227E">
            <w:pPr>
              <w:jc w:val="center"/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6.</w:t>
            </w:r>
          </w:p>
        </w:tc>
        <w:tc>
          <w:tcPr>
            <w:tcW w:w="6827" w:type="dxa"/>
          </w:tcPr>
          <w:p w:rsidR="00801ABD" w:rsidRPr="00076392" w:rsidRDefault="00C16B1A" w:rsidP="0024227E">
            <w:pPr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Стулья мягкие черные</w:t>
            </w:r>
            <w:r w:rsidR="00076392" w:rsidRPr="00076392">
              <w:rPr>
                <w:color w:val="000000" w:themeColor="text1"/>
              </w:rPr>
              <w:t>-3</w:t>
            </w:r>
            <w:r w:rsidR="00014358" w:rsidRPr="00076392">
              <w:rPr>
                <w:color w:val="000000" w:themeColor="text1"/>
              </w:rPr>
              <w:t>шт</w:t>
            </w:r>
          </w:p>
        </w:tc>
      </w:tr>
      <w:tr w:rsidR="00801ABD" w:rsidRPr="00076392" w:rsidTr="00801ABD">
        <w:trPr>
          <w:trHeight w:val="283"/>
        </w:trPr>
        <w:tc>
          <w:tcPr>
            <w:tcW w:w="680" w:type="dxa"/>
          </w:tcPr>
          <w:p w:rsidR="00801ABD" w:rsidRPr="00076392" w:rsidRDefault="00801ABD" w:rsidP="0024227E">
            <w:pPr>
              <w:jc w:val="center"/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7.</w:t>
            </w:r>
          </w:p>
        </w:tc>
        <w:tc>
          <w:tcPr>
            <w:tcW w:w="6827" w:type="dxa"/>
          </w:tcPr>
          <w:p w:rsidR="00801ABD" w:rsidRPr="00076392" w:rsidRDefault="00014358" w:rsidP="0024227E">
            <w:pPr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Вешалка-1шт</w:t>
            </w:r>
          </w:p>
        </w:tc>
      </w:tr>
      <w:tr w:rsidR="00801ABD" w:rsidRPr="00076392" w:rsidTr="00801ABD">
        <w:trPr>
          <w:trHeight w:val="298"/>
        </w:trPr>
        <w:tc>
          <w:tcPr>
            <w:tcW w:w="680" w:type="dxa"/>
          </w:tcPr>
          <w:p w:rsidR="00801ABD" w:rsidRPr="00076392" w:rsidRDefault="00801ABD" w:rsidP="0024227E">
            <w:pPr>
              <w:jc w:val="center"/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8.</w:t>
            </w:r>
          </w:p>
        </w:tc>
        <w:tc>
          <w:tcPr>
            <w:tcW w:w="6827" w:type="dxa"/>
          </w:tcPr>
          <w:p w:rsidR="00801ABD" w:rsidRPr="00076392" w:rsidRDefault="00C16B1A" w:rsidP="0024227E">
            <w:pPr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Стол письменный маленький</w:t>
            </w:r>
            <w:r w:rsidR="00014358" w:rsidRPr="00076392">
              <w:rPr>
                <w:color w:val="000000" w:themeColor="text1"/>
              </w:rPr>
              <w:t>-1шт</w:t>
            </w:r>
          </w:p>
        </w:tc>
      </w:tr>
    </w:tbl>
    <w:p w:rsidR="009A31B7" w:rsidRPr="00076392" w:rsidRDefault="009A31B7" w:rsidP="0024227E">
      <w:pPr>
        <w:rPr>
          <w:color w:val="000000" w:themeColor="text1"/>
        </w:rPr>
      </w:pPr>
    </w:p>
    <w:p w:rsidR="009A31B7" w:rsidRPr="00076392" w:rsidRDefault="009A31B7" w:rsidP="0024227E">
      <w:pPr>
        <w:jc w:val="center"/>
        <w:rPr>
          <w:b/>
          <w:color w:val="000000" w:themeColor="text1"/>
        </w:rPr>
      </w:pPr>
      <w:r w:rsidRPr="00076392">
        <w:rPr>
          <w:b/>
          <w:color w:val="000000" w:themeColor="text1"/>
        </w:rPr>
        <w:t>2.2. Технические средства</w:t>
      </w:r>
    </w:p>
    <w:p w:rsidR="009A31B7" w:rsidRPr="00076392" w:rsidRDefault="009A31B7" w:rsidP="0024227E">
      <w:pPr>
        <w:jc w:val="center"/>
        <w:rPr>
          <w:b/>
          <w:color w:val="000000" w:themeColor="text1"/>
        </w:rPr>
      </w:pP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786"/>
      </w:tblGrid>
      <w:tr w:rsidR="00801ABD" w:rsidRPr="00076392" w:rsidTr="00801ABD">
        <w:trPr>
          <w:trHeight w:val="284"/>
        </w:trPr>
        <w:tc>
          <w:tcPr>
            <w:tcW w:w="675" w:type="dxa"/>
          </w:tcPr>
          <w:p w:rsidR="00801ABD" w:rsidRPr="00076392" w:rsidRDefault="00801ABD" w:rsidP="0024227E">
            <w:pPr>
              <w:jc w:val="center"/>
              <w:rPr>
                <w:b/>
                <w:color w:val="000000" w:themeColor="text1"/>
              </w:rPr>
            </w:pPr>
            <w:r w:rsidRPr="00076392">
              <w:rPr>
                <w:b/>
                <w:color w:val="000000" w:themeColor="text1"/>
              </w:rPr>
              <w:t>№</w:t>
            </w:r>
          </w:p>
        </w:tc>
        <w:tc>
          <w:tcPr>
            <w:tcW w:w="6786" w:type="dxa"/>
          </w:tcPr>
          <w:p w:rsidR="00801ABD" w:rsidRPr="00076392" w:rsidRDefault="00801ABD" w:rsidP="0024227E">
            <w:pPr>
              <w:jc w:val="center"/>
              <w:rPr>
                <w:b/>
                <w:color w:val="000000" w:themeColor="text1"/>
              </w:rPr>
            </w:pPr>
            <w:r w:rsidRPr="00076392">
              <w:rPr>
                <w:b/>
                <w:color w:val="000000" w:themeColor="text1"/>
              </w:rPr>
              <w:t>Наименование</w:t>
            </w:r>
          </w:p>
        </w:tc>
      </w:tr>
      <w:tr w:rsidR="00801ABD" w:rsidRPr="00076392" w:rsidTr="00801ABD">
        <w:trPr>
          <w:trHeight w:val="284"/>
        </w:trPr>
        <w:tc>
          <w:tcPr>
            <w:tcW w:w="675" w:type="dxa"/>
          </w:tcPr>
          <w:p w:rsidR="00801ABD" w:rsidRPr="00076392" w:rsidRDefault="00801ABD" w:rsidP="0024227E">
            <w:pPr>
              <w:jc w:val="center"/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1.</w:t>
            </w:r>
          </w:p>
        </w:tc>
        <w:tc>
          <w:tcPr>
            <w:tcW w:w="6786" w:type="dxa"/>
          </w:tcPr>
          <w:p w:rsidR="00801ABD" w:rsidRPr="00076392" w:rsidRDefault="00801ABD" w:rsidP="0024227E">
            <w:pPr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Принтер (черно-белый)</w:t>
            </w:r>
            <w:r w:rsidR="00014358" w:rsidRPr="00076392">
              <w:rPr>
                <w:color w:val="000000" w:themeColor="text1"/>
              </w:rPr>
              <w:t>-1шт</w:t>
            </w:r>
          </w:p>
        </w:tc>
      </w:tr>
      <w:tr w:rsidR="00801ABD" w:rsidRPr="00076392" w:rsidTr="00801ABD">
        <w:trPr>
          <w:trHeight w:val="284"/>
        </w:trPr>
        <w:tc>
          <w:tcPr>
            <w:tcW w:w="675" w:type="dxa"/>
          </w:tcPr>
          <w:p w:rsidR="00801ABD" w:rsidRPr="00076392" w:rsidRDefault="00801ABD" w:rsidP="0024227E">
            <w:pPr>
              <w:jc w:val="center"/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2.</w:t>
            </w:r>
          </w:p>
        </w:tc>
        <w:tc>
          <w:tcPr>
            <w:tcW w:w="6786" w:type="dxa"/>
          </w:tcPr>
          <w:p w:rsidR="00801ABD" w:rsidRPr="00076392" w:rsidRDefault="00801ABD" w:rsidP="0024227E">
            <w:pPr>
              <w:rPr>
                <w:color w:val="000000" w:themeColor="text1"/>
              </w:rPr>
            </w:pPr>
            <w:r w:rsidRPr="00076392">
              <w:rPr>
                <w:color w:val="000000" w:themeColor="text1"/>
              </w:rPr>
              <w:t>Принтер  (цветной)</w:t>
            </w:r>
            <w:r w:rsidR="00014358" w:rsidRPr="00076392">
              <w:rPr>
                <w:color w:val="000000" w:themeColor="text1"/>
              </w:rPr>
              <w:t>-1шт</w:t>
            </w:r>
          </w:p>
        </w:tc>
      </w:tr>
      <w:tr w:rsidR="007118EB" w:rsidRPr="00076392" w:rsidTr="007118EB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EB" w:rsidRPr="00076392" w:rsidRDefault="007118EB" w:rsidP="002D3D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EB" w:rsidRPr="00076392" w:rsidRDefault="007118EB" w:rsidP="002D3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Ноутбук</w:t>
            </w:r>
            <w:r w:rsidRPr="00076392">
              <w:rPr>
                <w:color w:val="000000" w:themeColor="text1"/>
              </w:rPr>
              <w:t>-1шт</w:t>
            </w:r>
          </w:p>
        </w:tc>
      </w:tr>
    </w:tbl>
    <w:p w:rsidR="005806FE" w:rsidRPr="00076392" w:rsidRDefault="005806FE" w:rsidP="0024227E">
      <w:pPr>
        <w:rPr>
          <w:color w:val="000000" w:themeColor="text1"/>
        </w:rPr>
      </w:pPr>
    </w:p>
    <w:p w:rsidR="00C05DEB" w:rsidRPr="00076392" w:rsidRDefault="00C05DEB" w:rsidP="0024227E">
      <w:pPr>
        <w:jc w:val="center"/>
        <w:rPr>
          <w:b/>
          <w:color w:val="000000" w:themeColor="text1"/>
        </w:rPr>
      </w:pPr>
      <w:r w:rsidRPr="00076392">
        <w:rPr>
          <w:b/>
          <w:color w:val="000000" w:themeColor="text1"/>
        </w:rPr>
        <w:t>2.</w:t>
      </w:r>
      <w:r w:rsidR="00801ABD" w:rsidRPr="00076392">
        <w:rPr>
          <w:b/>
          <w:color w:val="000000" w:themeColor="text1"/>
        </w:rPr>
        <w:t>3</w:t>
      </w:r>
      <w:r w:rsidRPr="00076392">
        <w:rPr>
          <w:b/>
          <w:color w:val="000000" w:themeColor="text1"/>
        </w:rPr>
        <w:t>. Нормативно-правовые документы</w:t>
      </w:r>
    </w:p>
    <w:tbl>
      <w:tblPr>
        <w:tblpPr w:leftFromText="180" w:rightFromText="180" w:vertAnchor="text" w:horzAnchor="margin" w:tblpXSpec="center" w:tblpY="18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9597"/>
      </w:tblGrid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jc w:val="center"/>
              <w:rPr>
                <w:b/>
                <w:color w:val="2D2A2A"/>
              </w:rPr>
            </w:pPr>
            <w:r w:rsidRPr="00B55E93">
              <w:rPr>
                <w:b/>
                <w:color w:val="2D2A2A"/>
              </w:rPr>
              <w:t>Название документа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Семейный кодекс РФ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2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>Трудовой кодекс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3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>Федеральный закон от 24.07.1998 № 123-ФЗ “Об основных гарантиях прав ребенка в Российской Федерации”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4</w:t>
            </w:r>
          </w:p>
        </w:tc>
        <w:tc>
          <w:tcPr>
            <w:tcW w:w="9597" w:type="dxa"/>
          </w:tcPr>
          <w:p w:rsidR="0024227E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Закон Российской Федерации от 10.07.1992 № 3266-1 “Об образовании»</w:t>
            </w:r>
          </w:p>
          <w:p w:rsidR="008B2319" w:rsidRPr="00B55E93" w:rsidRDefault="008B2319" w:rsidP="0024227E">
            <w:pPr>
              <w:rPr>
                <w:color w:val="2D2A2A"/>
              </w:rPr>
            </w:pP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5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>Письмо Минобразования России от 14.03.2000 № 65/23-16 “О гигиенических требованиях к максимальной нагрузке на детей дошкольного возраста в организованных формах обучения”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6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>Письмо Минобразования России от 26.05.1999 № 109/23-16 “О введении психолого-педагогической экспертизы и критериях оценки детских игр и игрушек”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7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Письмо Минобразования России от 07.04.1999 № 70/23-16 “О практике проведения диагностики развития ребенка в системе дошкольного образования”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8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 xml:space="preserve">Инструктивно-методическое письмо Минобразования России от 24.03.1995 № 42/19-15 “О программно-методическом обеспечении дошкольного образования– </w:t>
            </w:r>
            <w:proofErr w:type="gramStart"/>
            <w:r w:rsidRPr="00B55E93">
              <w:rPr>
                <w:color w:val="2D2A2A"/>
              </w:rPr>
              <w:t xml:space="preserve">в </w:t>
            </w:r>
            <w:proofErr w:type="gramEnd"/>
            <w:r w:rsidRPr="00B55E93">
              <w:rPr>
                <w:color w:val="2D2A2A"/>
              </w:rPr>
              <w:t>контексте педагогики развития”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9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Конвенция о правах ребенка (одобрена Генеральной Ассамблеей ООН 20.11.1989, вступила в силу для СССР 15.09.1990)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10</w:t>
            </w:r>
          </w:p>
        </w:tc>
        <w:tc>
          <w:tcPr>
            <w:tcW w:w="9597" w:type="dxa"/>
          </w:tcPr>
          <w:p w:rsidR="0024227E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Концепция дошкольного воспитания</w:t>
            </w:r>
          </w:p>
          <w:p w:rsidR="008B2319" w:rsidRPr="00B55E93" w:rsidRDefault="008B2319" w:rsidP="0024227E">
            <w:pPr>
              <w:rPr>
                <w:color w:val="2D2A2A"/>
              </w:rPr>
            </w:pP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11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proofErr w:type="spellStart"/>
            <w:r w:rsidRPr="00B55E93">
              <w:rPr>
                <w:color w:val="2D2A2A"/>
              </w:rPr>
              <w:t>СанПиН</w:t>
            </w:r>
            <w:proofErr w:type="spellEnd"/>
            <w:r w:rsidRPr="00B55E93">
              <w:rPr>
                <w:color w:val="2D2A2A"/>
              </w:rPr>
              <w:t xml:space="preserve"> 2.4.1. 2660-10 «Санитарно-эпидемиологические требования к устройству, содержанию и организации режима работы в дошкольных организациях», утвержденные  Постановлением  Главного государственного санитарного врача РФ № 91 от 22.07.2010.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12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 xml:space="preserve">Изменения  № 1 к </w:t>
            </w:r>
            <w:proofErr w:type="spellStart"/>
            <w:r w:rsidRPr="00B55E93">
              <w:rPr>
                <w:color w:val="2D2A2A"/>
              </w:rPr>
              <w:t>СанПиН</w:t>
            </w:r>
            <w:proofErr w:type="spellEnd"/>
            <w:r w:rsidRPr="00B55E93">
              <w:rPr>
                <w:color w:val="2D2A2A"/>
              </w:rPr>
              <w:t xml:space="preserve"> 2.4.1. 2660-10 , утвержденные Постановлением Главного государственного санитарного врача РФ от 20.12.2010 г. № 164.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13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Типовое положение о дошкольном образовательном учреждении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14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Приказ Министерства образования и науки Российской Федерации (</w:t>
            </w:r>
            <w:proofErr w:type="spellStart"/>
            <w:r w:rsidRPr="00B55E93">
              <w:rPr>
                <w:color w:val="2D2A2A"/>
              </w:rPr>
              <w:t>Минобрнауки</w:t>
            </w:r>
            <w:proofErr w:type="spellEnd"/>
            <w:r w:rsidRPr="00B55E93">
              <w:rPr>
                <w:color w:val="2D2A2A"/>
              </w:rPr>
              <w:t xml:space="preserve"> России) от 23 ноября2009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15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jc w:val="both"/>
            </w:pPr>
            <w:r w:rsidRPr="00B55E93">
              <w:t>Положение об аттестации педагогических  работников государственных и муниципальных образовательных учреждений, утвержденное приказом Министерства образования Российской Федерации, от 24 марта 2010 года №  209</w:t>
            </w:r>
          </w:p>
        </w:tc>
      </w:tr>
    </w:tbl>
    <w:p w:rsidR="007A54FA" w:rsidRPr="00B55E93" w:rsidRDefault="007A54FA" w:rsidP="0024227E">
      <w:pPr>
        <w:rPr>
          <w:b/>
          <w:color w:val="0070C0"/>
        </w:rPr>
      </w:pPr>
    </w:p>
    <w:p w:rsidR="007A54FA" w:rsidRPr="00B55E93" w:rsidRDefault="00801ABD" w:rsidP="0024227E">
      <w:pPr>
        <w:jc w:val="center"/>
        <w:rPr>
          <w:b/>
          <w:color w:val="0070C0"/>
        </w:rPr>
      </w:pPr>
      <w:r w:rsidRPr="00076392">
        <w:rPr>
          <w:b/>
          <w:color w:val="000000" w:themeColor="text1"/>
        </w:rPr>
        <w:t>2.4.</w:t>
      </w:r>
      <w:r w:rsidR="007A54FA" w:rsidRPr="00076392">
        <w:rPr>
          <w:b/>
          <w:color w:val="000000" w:themeColor="text1"/>
        </w:rPr>
        <w:t xml:space="preserve"> Документы </w:t>
      </w:r>
      <w:r w:rsidR="00D722AA" w:rsidRPr="00076392">
        <w:rPr>
          <w:b/>
          <w:color w:val="000000" w:themeColor="text1"/>
        </w:rPr>
        <w:t xml:space="preserve">методического кабинета </w:t>
      </w:r>
      <w:r w:rsidR="007A54FA" w:rsidRPr="00076392">
        <w:rPr>
          <w:b/>
          <w:color w:val="000000" w:themeColor="text1"/>
        </w:rPr>
        <w:t xml:space="preserve">по организации деятельности </w:t>
      </w:r>
      <w:r w:rsidR="00014358" w:rsidRPr="00076392">
        <w:rPr>
          <w:b/>
          <w:color w:val="000000" w:themeColor="text1"/>
        </w:rPr>
        <w:t>Учреждени</w:t>
      </w:r>
      <w:r w:rsidR="00014358">
        <w:rPr>
          <w:b/>
          <w:color w:val="0070C0"/>
        </w:rPr>
        <w:t>я</w:t>
      </w:r>
    </w:p>
    <w:tbl>
      <w:tblPr>
        <w:tblStyle w:val="a5"/>
        <w:tblpPr w:leftFromText="180" w:rightFromText="180" w:vertAnchor="text" w:horzAnchor="margin" w:tblpXSpec="center" w:tblpY="313"/>
        <w:tblW w:w="10597" w:type="dxa"/>
        <w:tblLook w:val="04A0"/>
      </w:tblPr>
      <w:tblGrid>
        <w:gridCol w:w="708"/>
        <w:gridCol w:w="9889"/>
      </w:tblGrid>
      <w:tr w:rsidR="0024227E" w:rsidRPr="00B55E93" w:rsidTr="0024227E">
        <w:tc>
          <w:tcPr>
            <w:tcW w:w="708" w:type="dxa"/>
          </w:tcPr>
          <w:p w:rsidR="0024227E" w:rsidRPr="00B55E93" w:rsidRDefault="0024227E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9889" w:type="dxa"/>
          </w:tcPr>
          <w:p w:rsidR="0024227E" w:rsidRPr="00B55E93" w:rsidRDefault="00F73D9C" w:rsidP="0024227E">
            <w:pPr>
              <w:jc w:val="center"/>
              <w:rPr>
                <w:b/>
              </w:rPr>
            </w:pPr>
            <w:r>
              <w:rPr>
                <w:b/>
              </w:rPr>
              <w:t>Номенклатура дел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24227E" w:rsidP="0024227E">
            <w:pPr>
              <w:jc w:val="center"/>
            </w:pPr>
            <w:r w:rsidRPr="00B55E93">
              <w:t>1.</w:t>
            </w:r>
          </w:p>
        </w:tc>
        <w:tc>
          <w:tcPr>
            <w:tcW w:w="9889" w:type="dxa"/>
          </w:tcPr>
          <w:p w:rsidR="0024227E" w:rsidRPr="00B55E93" w:rsidRDefault="0024227E" w:rsidP="0024227E">
            <w:r w:rsidRPr="00B55E93">
              <w:t>Образовательная программа ДОУ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24227E" w:rsidP="0024227E">
            <w:pPr>
              <w:jc w:val="center"/>
            </w:pPr>
            <w:r w:rsidRPr="00B55E93">
              <w:t>2.</w:t>
            </w:r>
          </w:p>
        </w:tc>
        <w:tc>
          <w:tcPr>
            <w:tcW w:w="9889" w:type="dxa"/>
          </w:tcPr>
          <w:p w:rsidR="0024227E" w:rsidRPr="00B55E93" w:rsidRDefault="0024227E" w:rsidP="0024227E">
            <w:r w:rsidRPr="00B55E93">
              <w:t>Программа развития ДОУ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24227E" w:rsidP="0024227E">
            <w:pPr>
              <w:jc w:val="center"/>
            </w:pPr>
            <w:r w:rsidRPr="00B55E93">
              <w:t>3.</w:t>
            </w:r>
          </w:p>
        </w:tc>
        <w:tc>
          <w:tcPr>
            <w:tcW w:w="9889" w:type="dxa"/>
          </w:tcPr>
          <w:p w:rsidR="0024227E" w:rsidRPr="00B55E93" w:rsidRDefault="0024227E" w:rsidP="0024227E">
            <w:r w:rsidRPr="00B55E93">
              <w:t>План работы ДОУ на учебный год</w:t>
            </w:r>
          </w:p>
        </w:tc>
      </w:tr>
      <w:tr w:rsidR="008547AF" w:rsidRPr="00B55E93" w:rsidTr="0024227E">
        <w:tc>
          <w:tcPr>
            <w:tcW w:w="708" w:type="dxa"/>
          </w:tcPr>
          <w:p w:rsidR="008547AF" w:rsidRPr="00B55E93" w:rsidRDefault="008547AF" w:rsidP="0024227E">
            <w:pPr>
              <w:jc w:val="center"/>
            </w:pPr>
            <w:r>
              <w:t>4.</w:t>
            </w:r>
          </w:p>
        </w:tc>
        <w:tc>
          <w:tcPr>
            <w:tcW w:w="9889" w:type="dxa"/>
          </w:tcPr>
          <w:p w:rsidR="008547AF" w:rsidRPr="00B55E93" w:rsidRDefault="008547AF" w:rsidP="0024227E">
            <w:r>
              <w:t>Учебный план ДОУ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D722AA" w:rsidP="0024227E">
            <w:pPr>
              <w:jc w:val="center"/>
            </w:pPr>
            <w:r>
              <w:t>6</w:t>
            </w:r>
          </w:p>
        </w:tc>
        <w:tc>
          <w:tcPr>
            <w:tcW w:w="9889" w:type="dxa"/>
          </w:tcPr>
          <w:p w:rsidR="0024227E" w:rsidRPr="00B55E93" w:rsidRDefault="0024227E" w:rsidP="0024227E">
            <w:r w:rsidRPr="00B55E93">
              <w:t>Материалы по аттестации педагогических работников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E24357" w:rsidP="0024227E">
            <w:pPr>
              <w:jc w:val="center"/>
            </w:pPr>
            <w:r>
              <w:t>7</w:t>
            </w:r>
          </w:p>
        </w:tc>
        <w:tc>
          <w:tcPr>
            <w:tcW w:w="9889" w:type="dxa"/>
          </w:tcPr>
          <w:p w:rsidR="0024227E" w:rsidRPr="00B55E93" w:rsidRDefault="00D722AA" w:rsidP="0024227E">
            <w:r>
              <w:t>Педагогическая картотека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E24357" w:rsidP="0024227E">
            <w:pPr>
              <w:jc w:val="center"/>
            </w:pPr>
            <w:r>
              <w:t>8</w:t>
            </w:r>
          </w:p>
        </w:tc>
        <w:tc>
          <w:tcPr>
            <w:tcW w:w="9889" w:type="dxa"/>
          </w:tcPr>
          <w:p w:rsidR="00D722AA" w:rsidRDefault="00D722AA" w:rsidP="0024227E">
            <w:r>
              <w:t>Оперативный контроль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076392" w:rsidP="0024227E">
            <w:pPr>
              <w:jc w:val="center"/>
            </w:pPr>
            <w:r>
              <w:t>9</w:t>
            </w:r>
          </w:p>
        </w:tc>
        <w:tc>
          <w:tcPr>
            <w:tcW w:w="9889" w:type="dxa"/>
          </w:tcPr>
          <w:p w:rsidR="00D722AA" w:rsidRDefault="00D722AA" w:rsidP="0024227E">
            <w:r>
              <w:t>Тематический контроль</w:t>
            </w:r>
          </w:p>
        </w:tc>
      </w:tr>
      <w:tr w:rsidR="008B2319" w:rsidRPr="00B55E93" w:rsidTr="0024227E">
        <w:tc>
          <w:tcPr>
            <w:tcW w:w="708" w:type="dxa"/>
          </w:tcPr>
          <w:p w:rsidR="008B2319" w:rsidRDefault="00D722AA" w:rsidP="0024227E">
            <w:pPr>
              <w:jc w:val="center"/>
            </w:pPr>
            <w:r>
              <w:t>1</w:t>
            </w:r>
            <w:r w:rsidR="00076392">
              <w:t>0</w:t>
            </w:r>
          </w:p>
        </w:tc>
        <w:tc>
          <w:tcPr>
            <w:tcW w:w="9889" w:type="dxa"/>
          </w:tcPr>
          <w:p w:rsidR="008B2319" w:rsidRPr="00B55E93" w:rsidRDefault="00D722AA" w:rsidP="0024227E">
            <w:r>
              <w:t>Персональный контроль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076392" w:rsidP="0024227E">
            <w:pPr>
              <w:jc w:val="center"/>
            </w:pPr>
            <w:r>
              <w:t>11</w:t>
            </w:r>
          </w:p>
        </w:tc>
        <w:tc>
          <w:tcPr>
            <w:tcW w:w="9889" w:type="dxa"/>
          </w:tcPr>
          <w:p w:rsidR="00D722AA" w:rsidRDefault="00D722AA" w:rsidP="0024227E">
            <w:r>
              <w:t xml:space="preserve">Педсоветы 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076392" w:rsidP="0024227E">
            <w:pPr>
              <w:jc w:val="center"/>
            </w:pPr>
            <w:r>
              <w:t>12</w:t>
            </w:r>
          </w:p>
        </w:tc>
        <w:tc>
          <w:tcPr>
            <w:tcW w:w="9889" w:type="dxa"/>
          </w:tcPr>
          <w:p w:rsidR="00D722AA" w:rsidRDefault="00D722AA" w:rsidP="0024227E">
            <w:r>
              <w:t>Консультации, семинары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076392" w:rsidP="0024227E">
            <w:pPr>
              <w:jc w:val="center"/>
            </w:pPr>
            <w:r>
              <w:t>13</w:t>
            </w:r>
          </w:p>
        </w:tc>
        <w:tc>
          <w:tcPr>
            <w:tcW w:w="9889" w:type="dxa"/>
          </w:tcPr>
          <w:p w:rsidR="00D722AA" w:rsidRDefault="00D722AA" w:rsidP="0024227E">
            <w:r>
              <w:t xml:space="preserve">Наставничество 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076392" w:rsidP="0024227E">
            <w:pPr>
              <w:jc w:val="center"/>
            </w:pPr>
            <w:r>
              <w:t>14</w:t>
            </w:r>
          </w:p>
        </w:tc>
        <w:tc>
          <w:tcPr>
            <w:tcW w:w="9889" w:type="dxa"/>
          </w:tcPr>
          <w:p w:rsidR="00D722AA" w:rsidRDefault="00D722AA" w:rsidP="0024227E">
            <w:r>
              <w:t>Портфолио педагогов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076392" w:rsidP="0024227E">
            <w:pPr>
              <w:jc w:val="center"/>
            </w:pPr>
            <w:r>
              <w:t>15</w:t>
            </w:r>
          </w:p>
        </w:tc>
        <w:tc>
          <w:tcPr>
            <w:tcW w:w="9889" w:type="dxa"/>
          </w:tcPr>
          <w:p w:rsidR="00D722AA" w:rsidRDefault="00D722AA" w:rsidP="0024227E">
            <w:r>
              <w:t xml:space="preserve">Мониторинг </w:t>
            </w:r>
          </w:p>
        </w:tc>
      </w:tr>
    </w:tbl>
    <w:p w:rsidR="0024227E" w:rsidRPr="00B55E93" w:rsidRDefault="0024227E" w:rsidP="0024227E">
      <w:pPr>
        <w:rPr>
          <w:b/>
          <w:color w:val="0070C0"/>
        </w:rPr>
      </w:pPr>
    </w:p>
    <w:p w:rsidR="00B55E93" w:rsidRDefault="00B55E93" w:rsidP="0024227E">
      <w:pPr>
        <w:jc w:val="center"/>
        <w:rPr>
          <w:b/>
          <w:color w:val="0070C0"/>
        </w:rPr>
      </w:pPr>
    </w:p>
    <w:p w:rsidR="00C05DEB" w:rsidRPr="00B55E93" w:rsidRDefault="00C05DEB" w:rsidP="0024227E">
      <w:pPr>
        <w:jc w:val="center"/>
        <w:rPr>
          <w:b/>
          <w:color w:val="0070C0"/>
        </w:rPr>
      </w:pPr>
    </w:p>
    <w:p w:rsidR="00014358" w:rsidRDefault="00014358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BB45A3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:rsidR="00BB45A3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:rsidR="00BB45A3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:rsidR="00596D94" w:rsidRDefault="00596D94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:rsidR="006D0C2E" w:rsidRDefault="006D0C2E" w:rsidP="00E535C9">
      <w:pPr>
        <w:jc w:val="center"/>
        <w:rPr>
          <w:b/>
          <w:color w:val="FF0000"/>
          <w:sz w:val="28"/>
          <w:szCs w:val="28"/>
        </w:rPr>
      </w:pPr>
    </w:p>
    <w:p w:rsidR="006D0C2E" w:rsidRDefault="006D0C2E" w:rsidP="00E535C9">
      <w:pPr>
        <w:jc w:val="center"/>
        <w:rPr>
          <w:b/>
          <w:color w:val="FF0000"/>
          <w:sz w:val="28"/>
          <w:szCs w:val="28"/>
        </w:rPr>
      </w:pPr>
    </w:p>
    <w:p w:rsidR="00E535C9" w:rsidRPr="00E24357" w:rsidRDefault="00457630" w:rsidP="00223299">
      <w:pPr>
        <w:rPr>
          <w:b/>
          <w:color w:val="000000" w:themeColor="text1"/>
          <w:sz w:val="28"/>
          <w:szCs w:val="28"/>
        </w:rPr>
      </w:pPr>
      <w:r w:rsidRPr="00E24357">
        <w:rPr>
          <w:b/>
          <w:color w:val="000000" w:themeColor="text1"/>
          <w:sz w:val="28"/>
          <w:szCs w:val="28"/>
        </w:rPr>
        <w:t>План развития методического кабинета</w:t>
      </w:r>
      <w:r w:rsidR="00AA6761" w:rsidRPr="00E24357">
        <w:rPr>
          <w:b/>
          <w:color w:val="000000" w:themeColor="text1"/>
          <w:sz w:val="28"/>
          <w:szCs w:val="28"/>
        </w:rPr>
        <w:t xml:space="preserve"> МБДОУ «Детский сад п</w:t>
      </w:r>
      <w:proofErr w:type="gramStart"/>
      <w:r w:rsidR="00AA6761" w:rsidRPr="00E24357">
        <w:rPr>
          <w:b/>
          <w:color w:val="000000" w:themeColor="text1"/>
          <w:sz w:val="28"/>
          <w:szCs w:val="28"/>
        </w:rPr>
        <w:t>.Н</w:t>
      </w:r>
      <w:proofErr w:type="gramEnd"/>
      <w:r w:rsidR="00AA6761" w:rsidRPr="00E24357">
        <w:rPr>
          <w:b/>
          <w:color w:val="000000" w:themeColor="text1"/>
          <w:sz w:val="28"/>
          <w:szCs w:val="28"/>
        </w:rPr>
        <w:t>ефтебаза</w:t>
      </w:r>
      <w:r w:rsidR="0006078D" w:rsidRPr="00E24357">
        <w:rPr>
          <w:b/>
          <w:color w:val="000000" w:themeColor="text1"/>
          <w:sz w:val="28"/>
          <w:szCs w:val="28"/>
        </w:rPr>
        <w:t>»</w:t>
      </w:r>
      <w:r w:rsidR="00D722AA" w:rsidRPr="00E24357">
        <w:rPr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457630" w:rsidRPr="00E24357" w:rsidRDefault="00AA6761" w:rsidP="00E535C9">
      <w:pPr>
        <w:jc w:val="center"/>
        <w:rPr>
          <w:b/>
          <w:color w:val="000000" w:themeColor="text1"/>
          <w:sz w:val="28"/>
          <w:szCs w:val="28"/>
        </w:rPr>
      </w:pPr>
      <w:r w:rsidRPr="00E24357">
        <w:rPr>
          <w:b/>
          <w:color w:val="000000" w:themeColor="text1"/>
          <w:sz w:val="28"/>
          <w:szCs w:val="28"/>
        </w:rPr>
        <w:t xml:space="preserve"> на 2022-2023</w:t>
      </w:r>
      <w:r w:rsidR="00E535C9" w:rsidRPr="00E24357">
        <w:rPr>
          <w:b/>
          <w:color w:val="000000" w:themeColor="text1"/>
          <w:sz w:val="28"/>
          <w:szCs w:val="28"/>
        </w:rPr>
        <w:t xml:space="preserve"> учебный год</w:t>
      </w:r>
    </w:p>
    <w:p w:rsidR="00457630" w:rsidRDefault="00457630">
      <w:pPr>
        <w:rPr>
          <w:sz w:val="28"/>
          <w:szCs w:val="28"/>
        </w:rPr>
      </w:pPr>
    </w:p>
    <w:tbl>
      <w:tblPr>
        <w:tblStyle w:val="a5"/>
        <w:tblW w:w="9853" w:type="dxa"/>
        <w:tblInd w:w="-318" w:type="dxa"/>
        <w:tblLayout w:type="fixed"/>
        <w:tblLook w:val="04A0"/>
      </w:tblPr>
      <w:tblGrid>
        <w:gridCol w:w="910"/>
        <w:gridCol w:w="6417"/>
        <w:gridCol w:w="2526"/>
      </w:tblGrid>
      <w:tr w:rsidR="00D722AA" w:rsidRPr="00E24357" w:rsidTr="00D722AA">
        <w:trPr>
          <w:trHeight w:val="226"/>
        </w:trPr>
        <w:tc>
          <w:tcPr>
            <w:tcW w:w="910" w:type="dxa"/>
            <w:shd w:val="clear" w:color="auto" w:fill="FBD4B4" w:themeFill="accent6" w:themeFillTint="66"/>
          </w:tcPr>
          <w:p w:rsidR="00D722AA" w:rsidRPr="00E24357" w:rsidRDefault="00D722AA">
            <w:pPr>
              <w:rPr>
                <w:sz w:val="20"/>
                <w:szCs w:val="20"/>
              </w:rPr>
            </w:pPr>
            <w:r w:rsidRPr="00E24357">
              <w:rPr>
                <w:sz w:val="20"/>
                <w:szCs w:val="20"/>
              </w:rPr>
              <w:t>№</w:t>
            </w:r>
          </w:p>
        </w:tc>
        <w:tc>
          <w:tcPr>
            <w:tcW w:w="6417" w:type="dxa"/>
            <w:shd w:val="clear" w:color="auto" w:fill="FBD4B4" w:themeFill="accent6" w:themeFillTint="66"/>
          </w:tcPr>
          <w:p w:rsidR="00D722AA" w:rsidRPr="00E24357" w:rsidRDefault="00D722AA">
            <w:pPr>
              <w:rPr>
                <w:sz w:val="20"/>
                <w:szCs w:val="20"/>
              </w:rPr>
            </w:pPr>
            <w:r w:rsidRPr="00E2435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26" w:type="dxa"/>
            <w:shd w:val="clear" w:color="auto" w:fill="FBD4B4" w:themeFill="accent6" w:themeFillTint="66"/>
          </w:tcPr>
          <w:p w:rsidR="00D722AA" w:rsidRPr="00E24357" w:rsidRDefault="00D722AA">
            <w:pPr>
              <w:rPr>
                <w:color w:val="000000" w:themeColor="text1"/>
                <w:sz w:val="20"/>
                <w:szCs w:val="20"/>
              </w:rPr>
            </w:pPr>
            <w:r w:rsidRPr="00E24357">
              <w:rPr>
                <w:color w:val="000000" w:themeColor="text1"/>
                <w:sz w:val="20"/>
                <w:szCs w:val="20"/>
              </w:rPr>
              <w:t>Ответственный</w:t>
            </w:r>
          </w:p>
        </w:tc>
      </w:tr>
      <w:tr w:rsidR="00D722AA" w:rsidRPr="00E24357" w:rsidTr="00D722AA">
        <w:trPr>
          <w:trHeight w:val="541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>
            <w:r w:rsidRPr="00E24357">
              <w:t>1.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Подготовка паспорта методического кабинета</w:t>
            </w:r>
          </w:p>
        </w:tc>
        <w:tc>
          <w:tcPr>
            <w:tcW w:w="2526" w:type="dxa"/>
            <w:vMerge w:val="restart"/>
            <w:shd w:val="clear" w:color="auto" w:fill="FFCCFF"/>
          </w:tcPr>
          <w:p w:rsidR="00D722AA" w:rsidRPr="00E24357" w:rsidRDefault="00D722AA" w:rsidP="00457630">
            <w:pPr>
              <w:rPr>
                <w:color w:val="000000" w:themeColor="text1"/>
              </w:rPr>
            </w:pPr>
          </w:p>
          <w:p w:rsidR="00D722AA" w:rsidRPr="00E24357" w:rsidRDefault="00AA6761" w:rsidP="00457630">
            <w:pPr>
              <w:rPr>
                <w:color w:val="000000" w:themeColor="text1"/>
              </w:rPr>
            </w:pPr>
            <w:r w:rsidRPr="00E24357">
              <w:rPr>
                <w:color w:val="000000" w:themeColor="text1"/>
              </w:rPr>
              <w:t>В</w:t>
            </w:r>
            <w:r w:rsidR="00D722AA" w:rsidRPr="00E24357">
              <w:rPr>
                <w:color w:val="000000" w:themeColor="text1"/>
              </w:rPr>
              <w:t>оспитател</w:t>
            </w:r>
            <w:r w:rsidRPr="00E24357">
              <w:rPr>
                <w:color w:val="000000" w:themeColor="text1"/>
              </w:rPr>
              <w:t>и, заведующий</w:t>
            </w:r>
          </w:p>
        </w:tc>
      </w:tr>
      <w:tr w:rsidR="00D722AA" w:rsidRPr="00E24357" w:rsidTr="00D722AA">
        <w:trPr>
          <w:trHeight w:val="556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>
            <w:r w:rsidRPr="00E24357">
              <w:t>2.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Подготовка плана развития методического кабинета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E24357" w:rsidRDefault="00D722AA"/>
        </w:tc>
      </w:tr>
      <w:tr w:rsidR="00D722AA" w:rsidRPr="00E24357" w:rsidTr="00D722AA">
        <w:trPr>
          <w:trHeight w:val="556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>
            <w:r w:rsidRPr="00E24357">
              <w:t>3.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Систематизация материалов в методическом кабинете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E24357" w:rsidRDefault="00D722AA"/>
        </w:tc>
      </w:tr>
      <w:tr w:rsidR="00D722AA" w:rsidRPr="00E24357" w:rsidTr="00D722AA">
        <w:trPr>
          <w:trHeight w:val="271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>
            <w:r w:rsidRPr="00E24357">
              <w:t>4.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Создание картотеки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E24357" w:rsidRDefault="00D722AA"/>
        </w:tc>
      </w:tr>
      <w:tr w:rsidR="00D722AA" w:rsidRPr="00E24357" w:rsidTr="00D722AA">
        <w:trPr>
          <w:trHeight w:val="541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>
            <w:r w:rsidRPr="00E24357">
              <w:t>5.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Организация подписки на периодические издания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E24357" w:rsidRDefault="00D722AA" w:rsidP="00C157C5">
            <w:pPr>
              <w:jc w:val="center"/>
            </w:pPr>
          </w:p>
        </w:tc>
      </w:tr>
      <w:tr w:rsidR="00D722AA" w:rsidRPr="00E24357" w:rsidTr="00D722AA">
        <w:trPr>
          <w:trHeight w:val="541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>
            <w:r w:rsidRPr="00E24357">
              <w:t>6.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Оформление стендов</w:t>
            </w:r>
          </w:p>
        </w:tc>
        <w:tc>
          <w:tcPr>
            <w:tcW w:w="2526" w:type="dxa"/>
            <w:shd w:val="clear" w:color="auto" w:fill="FFCCFF"/>
          </w:tcPr>
          <w:p w:rsidR="00D722AA" w:rsidRPr="00E24357" w:rsidRDefault="00AA6761">
            <w:r w:rsidRPr="00E24357">
              <w:t>Воспитатели.</w:t>
            </w:r>
          </w:p>
        </w:tc>
      </w:tr>
      <w:tr w:rsidR="00D722AA" w:rsidRPr="00E24357" w:rsidTr="00D722AA">
        <w:trPr>
          <w:trHeight w:val="1654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>
            <w:r w:rsidRPr="00E24357">
              <w:t>7.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Оформление выставок:</w:t>
            </w:r>
          </w:p>
          <w:p w:rsidR="00D722AA" w:rsidRPr="00E24357" w:rsidRDefault="00D722AA" w:rsidP="008829C8">
            <w:r w:rsidRPr="00E24357">
              <w:t xml:space="preserve"> к знаменательным и памятным датам, к педагогическим советам, месячникам, новинок периодических изданий, литературы.</w:t>
            </w:r>
          </w:p>
        </w:tc>
        <w:tc>
          <w:tcPr>
            <w:tcW w:w="2526" w:type="dxa"/>
            <w:shd w:val="clear" w:color="auto" w:fill="FFCCFF"/>
          </w:tcPr>
          <w:p w:rsidR="00D722AA" w:rsidRPr="00E24357" w:rsidRDefault="00AA6761">
            <w:r w:rsidRPr="00E24357">
              <w:t>Воспитатели.</w:t>
            </w:r>
          </w:p>
        </w:tc>
      </w:tr>
      <w:tr w:rsidR="00D722AA" w:rsidRPr="00E24357" w:rsidTr="00D722AA">
        <w:trPr>
          <w:trHeight w:val="1383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>
            <w:r w:rsidRPr="00E24357">
              <w:t>8.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Подготовка презентаций к аттестации педагогических работников, педагогическим советам, методическим объединениям</w:t>
            </w:r>
          </w:p>
        </w:tc>
        <w:tc>
          <w:tcPr>
            <w:tcW w:w="2526" w:type="dxa"/>
            <w:vMerge w:val="restart"/>
            <w:shd w:val="clear" w:color="auto" w:fill="FFCCFF"/>
          </w:tcPr>
          <w:p w:rsidR="00D722AA" w:rsidRPr="00E24357" w:rsidRDefault="00AA6761">
            <w:r w:rsidRPr="00E24357">
              <w:t>Воспитатели, заведующий</w:t>
            </w:r>
          </w:p>
        </w:tc>
      </w:tr>
      <w:tr w:rsidR="00D722AA" w:rsidRPr="00E24357" w:rsidTr="00D722AA">
        <w:trPr>
          <w:trHeight w:val="1383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>
            <w:r w:rsidRPr="00E24357">
              <w:t>9.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Составление методических пособий, рекомендаций для педагогов и родителей по построению конструктивного взаимодействия с детьми.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E24357" w:rsidRDefault="00D722AA"/>
        </w:tc>
      </w:tr>
      <w:tr w:rsidR="00D722AA" w:rsidRPr="00E24357" w:rsidTr="00D722AA">
        <w:trPr>
          <w:trHeight w:val="827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 w:rsidP="008829C8">
            <w:r w:rsidRPr="00E24357">
              <w:t>10.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Оформление наглядных и методических пособий</w:t>
            </w:r>
          </w:p>
        </w:tc>
        <w:tc>
          <w:tcPr>
            <w:tcW w:w="2526" w:type="dxa"/>
            <w:shd w:val="clear" w:color="auto" w:fill="FFCCFF"/>
          </w:tcPr>
          <w:p w:rsidR="00D722AA" w:rsidRPr="00E24357" w:rsidRDefault="00AA6761">
            <w:r w:rsidRPr="00E24357">
              <w:t>Воспитатели.</w:t>
            </w:r>
          </w:p>
        </w:tc>
      </w:tr>
      <w:tr w:rsidR="00D722AA" w:rsidRPr="00E24357" w:rsidTr="00D722AA">
        <w:trPr>
          <w:trHeight w:val="1368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 w:rsidP="008829C8">
            <w:r w:rsidRPr="00E24357">
              <w:t>11.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Изготовление раздаточного материала (буклеты, памятки, словари, педагогические копилки, наглядная информация для родителей и педагогов).</w:t>
            </w:r>
          </w:p>
        </w:tc>
        <w:tc>
          <w:tcPr>
            <w:tcW w:w="2526" w:type="dxa"/>
            <w:shd w:val="clear" w:color="auto" w:fill="FFCCFF"/>
          </w:tcPr>
          <w:p w:rsidR="00D722AA" w:rsidRPr="00E24357" w:rsidRDefault="00AA6761">
            <w:r w:rsidRPr="00E24357">
              <w:t>Воспитатели.</w:t>
            </w:r>
          </w:p>
        </w:tc>
      </w:tr>
      <w:tr w:rsidR="00D722AA" w:rsidRPr="00E24357" w:rsidTr="00D722AA">
        <w:trPr>
          <w:trHeight w:val="827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 w:rsidP="008829C8">
            <w:r w:rsidRPr="00E24357">
              <w:t>12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Выявление затруднений педагогов дидактического и методического характера</w:t>
            </w:r>
          </w:p>
        </w:tc>
        <w:tc>
          <w:tcPr>
            <w:tcW w:w="2526" w:type="dxa"/>
            <w:shd w:val="clear" w:color="auto" w:fill="FFCCFF"/>
          </w:tcPr>
          <w:p w:rsidR="00D722AA" w:rsidRPr="00E24357" w:rsidRDefault="00AA6761">
            <w:r w:rsidRPr="00E24357">
              <w:t>Воспитатели, заведующий</w:t>
            </w:r>
          </w:p>
        </w:tc>
      </w:tr>
      <w:tr w:rsidR="00D722AA" w:rsidRPr="00E24357" w:rsidTr="00D722AA">
        <w:trPr>
          <w:trHeight w:val="1383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 w:rsidP="008829C8">
            <w:r w:rsidRPr="00E24357">
              <w:t>13.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Работа в автоматизированной информационной системе «Электронные услуги в сфере образования» и «Сетевой город. Образование»</w:t>
            </w:r>
          </w:p>
        </w:tc>
        <w:tc>
          <w:tcPr>
            <w:tcW w:w="2526" w:type="dxa"/>
            <w:shd w:val="clear" w:color="auto" w:fill="FFCCFF"/>
          </w:tcPr>
          <w:p w:rsidR="00D722AA" w:rsidRPr="00E24357" w:rsidRDefault="00AA6761">
            <w:r w:rsidRPr="00E24357">
              <w:t>Воспитатели, заведующий</w:t>
            </w:r>
          </w:p>
        </w:tc>
      </w:tr>
      <w:tr w:rsidR="00D722AA" w:rsidRPr="008829C8" w:rsidTr="00D722AA">
        <w:trPr>
          <w:trHeight w:val="827"/>
        </w:trPr>
        <w:tc>
          <w:tcPr>
            <w:tcW w:w="910" w:type="dxa"/>
            <w:shd w:val="clear" w:color="auto" w:fill="DBE5F1" w:themeFill="accent1" w:themeFillTint="33"/>
          </w:tcPr>
          <w:p w:rsidR="00D722AA" w:rsidRPr="00E24357" w:rsidRDefault="00D722AA" w:rsidP="008829C8">
            <w:r w:rsidRPr="00E24357">
              <w:t>14.</w:t>
            </w:r>
          </w:p>
        </w:tc>
        <w:tc>
          <w:tcPr>
            <w:tcW w:w="6417" w:type="dxa"/>
            <w:shd w:val="clear" w:color="auto" w:fill="FFFFCC"/>
          </w:tcPr>
          <w:p w:rsidR="00D722AA" w:rsidRPr="00E24357" w:rsidRDefault="00D722AA">
            <w:r w:rsidRPr="00E24357">
              <w:t>Подготовка итоговых аналитических и статистических материалов</w:t>
            </w:r>
          </w:p>
        </w:tc>
        <w:tc>
          <w:tcPr>
            <w:tcW w:w="2526" w:type="dxa"/>
            <w:shd w:val="clear" w:color="auto" w:fill="FFCCFF"/>
          </w:tcPr>
          <w:p w:rsidR="00D722AA" w:rsidRPr="008829C8" w:rsidRDefault="00AA6761">
            <w:r w:rsidRPr="00E24357">
              <w:t>Воспитатели, заведующий</w:t>
            </w:r>
          </w:p>
        </w:tc>
      </w:tr>
    </w:tbl>
    <w:p w:rsidR="00457630" w:rsidRDefault="00457630"/>
    <w:p w:rsidR="00D722AA" w:rsidRDefault="00D722AA"/>
    <w:p w:rsidR="00D722AA" w:rsidRPr="008829C8" w:rsidRDefault="00D722AA"/>
    <w:sectPr w:rsidR="00D722AA" w:rsidRPr="008829C8" w:rsidSect="008B2319">
      <w:pgSz w:w="11906" w:h="16838"/>
      <w:pgMar w:top="567" w:right="851" w:bottom="1134" w:left="1134" w:header="709" w:footer="709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54E1"/>
    <w:multiLevelType w:val="hybridMultilevel"/>
    <w:tmpl w:val="FC004752"/>
    <w:lvl w:ilvl="0" w:tplc="C2D641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B2AB6"/>
    <w:multiLevelType w:val="hybridMultilevel"/>
    <w:tmpl w:val="23BEA0D8"/>
    <w:lvl w:ilvl="0" w:tplc="0422D934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">
    <w:nsid w:val="16EE5295"/>
    <w:multiLevelType w:val="hybridMultilevel"/>
    <w:tmpl w:val="9ACAA004"/>
    <w:lvl w:ilvl="0" w:tplc="2A66DF3C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95C25FB"/>
    <w:multiLevelType w:val="hybridMultilevel"/>
    <w:tmpl w:val="833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D7D04"/>
    <w:multiLevelType w:val="hybridMultilevel"/>
    <w:tmpl w:val="8058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D1A91"/>
    <w:multiLevelType w:val="hybridMultilevel"/>
    <w:tmpl w:val="6C6E3876"/>
    <w:lvl w:ilvl="0" w:tplc="2A00A8C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66C64E3"/>
    <w:multiLevelType w:val="hybridMultilevel"/>
    <w:tmpl w:val="833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50277"/>
    <w:multiLevelType w:val="hybridMultilevel"/>
    <w:tmpl w:val="50343DB4"/>
    <w:lvl w:ilvl="0" w:tplc="4A3E8B4C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8">
    <w:nsid w:val="518B149C"/>
    <w:multiLevelType w:val="hybridMultilevel"/>
    <w:tmpl w:val="714E15DA"/>
    <w:lvl w:ilvl="0" w:tplc="5F6AD3D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585B6F62"/>
    <w:multiLevelType w:val="hybridMultilevel"/>
    <w:tmpl w:val="833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C1308"/>
    <w:multiLevelType w:val="multilevel"/>
    <w:tmpl w:val="A25A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875D40"/>
    <w:multiLevelType w:val="multilevel"/>
    <w:tmpl w:val="5BBE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873A2"/>
    <w:multiLevelType w:val="multilevel"/>
    <w:tmpl w:val="B2C6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093AEC"/>
    <w:multiLevelType w:val="hybridMultilevel"/>
    <w:tmpl w:val="649C1682"/>
    <w:lvl w:ilvl="0" w:tplc="101C760E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  <w:num w:numId="12">
    <w:abstractNumId w:val="8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2B7"/>
    <w:rsid w:val="0000614F"/>
    <w:rsid w:val="00014358"/>
    <w:rsid w:val="000248E5"/>
    <w:rsid w:val="00042842"/>
    <w:rsid w:val="0006078D"/>
    <w:rsid w:val="000621FD"/>
    <w:rsid w:val="00076392"/>
    <w:rsid w:val="00132278"/>
    <w:rsid w:val="00173E3E"/>
    <w:rsid w:val="001972B7"/>
    <w:rsid w:val="001978F2"/>
    <w:rsid w:val="001D7E6D"/>
    <w:rsid w:val="001F13D4"/>
    <w:rsid w:val="002229A6"/>
    <w:rsid w:val="00223299"/>
    <w:rsid w:val="0024227E"/>
    <w:rsid w:val="00252351"/>
    <w:rsid w:val="00254F97"/>
    <w:rsid w:val="00255DAC"/>
    <w:rsid w:val="00260833"/>
    <w:rsid w:val="002A5305"/>
    <w:rsid w:val="002B7490"/>
    <w:rsid w:val="002D3FFC"/>
    <w:rsid w:val="002F2D97"/>
    <w:rsid w:val="00320ECF"/>
    <w:rsid w:val="00321648"/>
    <w:rsid w:val="00333729"/>
    <w:rsid w:val="003338AF"/>
    <w:rsid w:val="00341417"/>
    <w:rsid w:val="0036504F"/>
    <w:rsid w:val="00382D42"/>
    <w:rsid w:val="003A3B37"/>
    <w:rsid w:val="003F347B"/>
    <w:rsid w:val="00404FC4"/>
    <w:rsid w:val="004155FC"/>
    <w:rsid w:val="00437006"/>
    <w:rsid w:val="00442057"/>
    <w:rsid w:val="00457630"/>
    <w:rsid w:val="00465461"/>
    <w:rsid w:val="00470598"/>
    <w:rsid w:val="0048219E"/>
    <w:rsid w:val="00482D9D"/>
    <w:rsid w:val="004E0669"/>
    <w:rsid w:val="0050412C"/>
    <w:rsid w:val="00516981"/>
    <w:rsid w:val="00516FDB"/>
    <w:rsid w:val="00524567"/>
    <w:rsid w:val="005806FE"/>
    <w:rsid w:val="00584862"/>
    <w:rsid w:val="00596D94"/>
    <w:rsid w:val="005B0F94"/>
    <w:rsid w:val="005B3339"/>
    <w:rsid w:val="005E4BFD"/>
    <w:rsid w:val="005F0573"/>
    <w:rsid w:val="006024AC"/>
    <w:rsid w:val="00631D24"/>
    <w:rsid w:val="00636332"/>
    <w:rsid w:val="00650C4C"/>
    <w:rsid w:val="006742E2"/>
    <w:rsid w:val="006A20A0"/>
    <w:rsid w:val="006C246E"/>
    <w:rsid w:val="006C4C2F"/>
    <w:rsid w:val="006D0C2E"/>
    <w:rsid w:val="006E3498"/>
    <w:rsid w:val="00702A77"/>
    <w:rsid w:val="007118EB"/>
    <w:rsid w:val="007127F8"/>
    <w:rsid w:val="007233EB"/>
    <w:rsid w:val="00724864"/>
    <w:rsid w:val="00744604"/>
    <w:rsid w:val="00774245"/>
    <w:rsid w:val="007944CD"/>
    <w:rsid w:val="007A54FA"/>
    <w:rsid w:val="007E19B0"/>
    <w:rsid w:val="00801ABD"/>
    <w:rsid w:val="008547AF"/>
    <w:rsid w:val="008574BD"/>
    <w:rsid w:val="008829C8"/>
    <w:rsid w:val="00890522"/>
    <w:rsid w:val="008B2319"/>
    <w:rsid w:val="008B2BED"/>
    <w:rsid w:val="008D18FC"/>
    <w:rsid w:val="008D7CDD"/>
    <w:rsid w:val="00922864"/>
    <w:rsid w:val="00934165"/>
    <w:rsid w:val="009351AB"/>
    <w:rsid w:val="00991121"/>
    <w:rsid w:val="00991350"/>
    <w:rsid w:val="00992C45"/>
    <w:rsid w:val="009A31B7"/>
    <w:rsid w:val="009A7D6E"/>
    <w:rsid w:val="009B2D73"/>
    <w:rsid w:val="009D511C"/>
    <w:rsid w:val="00A10FD1"/>
    <w:rsid w:val="00A6316A"/>
    <w:rsid w:val="00AA6761"/>
    <w:rsid w:val="00AB4594"/>
    <w:rsid w:val="00AD30A9"/>
    <w:rsid w:val="00AF6CB3"/>
    <w:rsid w:val="00B0174A"/>
    <w:rsid w:val="00B32769"/>
    <w:rsid w:val="00B32CB0"/>
    <w:rsid w:val="00B41089"/>
    <w:rsid w:val="00B41650"/>
    <w:rsid w:val="00B506D3"/>
    <w:rsid w:val="00B55E93"/>
    <w:rsid w:val="00B634D4"/>
    <w:rsid w:val="00B87C63"/>
    <w:rsid w:val="00BA325B"/>
    <w:rsid w:val="00BB3731"/>
    <w:rsid w:val="00BB45A3"/>
    <w:rsid w:val="00BC2DC1"/>
    <w:rsid w:val="00C05DEB"/>
    <w:rsid w:val="00C157C5"/>
    <w:rsid w:val="00C16B1A"/>
    <w:rsid w:val="00CA7C41"/>
    <w:rsid w:val="00CB1692"/>
    <w:rsid w:val="00CC418C"/>
    <w:rsid w:val="00CC531E"/>
    <w:rsid w:val="00CD5663"/>
    <w:rsid w:val="00CE319F"/>
    <w:rsid w:val="00CE64FF"/>
    <w:rsid w:val="00CF5AD6"/>
    <w:rsid w:val="00D40B7C"/>
    <w:rsid w:val="00D6477A"/>
    <w:rsid w:val="00D722AA"/>
    <w:rsid w:val="00DA7E0C"/>
    <w:rsid w:val="00DB5426"/>
    <w:rsid w:val="00DD3E72"/>
    <w:rsid w:val="00DE3271"/>
    <w:rsid w:val="00DF2E3E"/>
    <w:rsid w:val="00E007F0"/>
    <w:rsid w:val="00E24357"/>
    <w:rsid w:val="00E36795"/>
    <w:rsid w:val="00E458AA"/>
    <w:rsid w:val="00E535C9"/>
    <w:rsid w:val="00E70307"/>
    <w:rsid w:val="00E73012"/>
    <w:rsid w:val="00E86A5F"/>
    <w:rsid w:val="00EB4DCA"/>
    <w:rsid w:val="00EC353D"/>
    <w:rsid w:val="00F030CB"/>
    <w:rsid w:val="00F44D76"/>
    <w:rsid w:val="00F62451"/>
    <w:rsid w:val="00F73393"/>
    <w:rsid w:val="00F73D9C"/>
    <w:rsid w:val="00FB3D4A"/>
    <w:rsid w:val="00FC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6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0248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locked/>
    <w:rsid w:val="000143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5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531E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CC53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91350"/>
    <w:pPr>
      <w:spacing w:after="120" w:line="276" w:lineRule="auto"/>
      <w:ind w:left="283" w:firstLine="1134"/>
      <w:jc w:val="center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991350"/>
    <w:rPr>
      <w:rFonts w:ascii="Times New Roman" w:hAnsi="Times New Roman"/>
      <w:sz w:val="28"/>
      <w:lang w:val="ru-RU"/>
    </w:rPr>
  </w:style>
  <w:style w:type="paragraph" w:styleId="31">
    <w:name w:val="Body Text 3"/>
    <w:basedOn w:val="a"/>
    <w:link w:val="32"/>
    <w:uiPriority w:val="99"/>
    <w:unhideWhenUsed/>
    <w:rsid w:val="00991350"/>
    <w:pPr>
      <w:spacing w:after="120" w:line="276" w:lineRule="auto"/>
      <w:ind w:firstLine="1134"/>
      <w:jc w:val="center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991350"/>
    <w:rPr>
      <w:rFonts w:ascii="Times New Roman" w:hAnsi="Times New Roman"/>
      <w:sz w:val="16"/>
      <w:szCs w:val="16"/>
      <w:lang w:val="ru-RU"/>
    </w:rPr>
  </w:style>
  <w:style w:type="character" w:customStyle="1" w:styleId="text1">
    <w:name w:val="text1"/>
    <w:rsid w:val="00991350"/>
    <w:rPr>
      <w:rFonts w:ascii="Verdana" w:hAnsi="Verdana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0248E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8">
    <w:name w:val="List Paragraph"/>
    <w:basedOn w:val="a"/>
    <w:uiPriority w:val="34"/>
    <w:qFormat/>
    <w:rsid w:val="007A54F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A54F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14358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14358"/>
  </w:style>
  <w:style w:type="numbering" w:customStyle="1" w:styleId="110">
    <w:name w:val="Нет списка11"/>
    <w:next w:val="a2"/>
    <w:uiPriority w:val="99"/>
    <w:semiHidden/>
    <w:unhideWhenUsed/>
    <w:rsid w:val="00014358"/>
  </w:style>
  <w:style w:type="character" w:customStyle="1" w:styleId="apple-converted-space">
    <w:name w:val="apple-converted-space"/>
    <w:basedOn w:val="a0"/>
    <w:rsid w:val="00014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852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Муниципальное бюдженого дошкольное образовательное учреждение</vt:lpstr>
      <vt:lpstr>«Детский сад п.Нефтебаза» </vt:lpstr>
      <vt:lpstr>Циклограмма деятельности старшего воспитателя </vt:lpstr>
      <vt:lpstr>МАДОУ «Детского сада п.Нефтебаза» </vt:lpstr>
      <vt:lpstr>на 2022-2023г.</vt:lpstr>
      <vt:lpstr>Общий план на месяц</vt:lpstr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2017-03-24T12:50:00Z</cp:lastPrinted>
  <dcterms:created xsi:type="dcterms:W3CDTF">2022-11-27T02:05:00Z</dcterms:created>
  <dcterms:modified xsi:type="dcterms:W3CDTF">2022-11-27T02:05:00Z</dcterms:modified>
</cp:coreProperties>
</file>