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21" w:rsidRPr="001E3E21" w:rsidRDefault="001E3E21" w:rsidP="001E3E21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</w:rPr>
      </w:pPr>
      <w:r w:rsidRPr="001E3E21">
        <w:rPr>
          <w:rFonts w:ascii="Times New Roman" w:eastAsia="Times New Roman" w:hAnsi="Times New Roman" w:cs="Times New Roman"/>
          <w:b/>
        </w:rPr>
        <w:drawing>
          <wp:inline distT="0" distB="0" distL="0" distR="0">
            <wp:extent cx="6527818" cy="8976360"/>
            <wp:effectExtent l="0" t="0" r="6350" b="0"/>
            <wp:docPr id="1" name="Рисунок 1" descr="C:\Users\User\Desktop\ЛОКАЛЬНЫЕ АКТЫ НОВЫЕ\персон данн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персон данны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74" cy="898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21" w:rsidRDefault="001E3E21" w:rsidP="009E6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1.6. Документами, которые содержат персональные данные работников, являются: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 документов, сопровождающих процесс оформления трудовых отношений при приеме на работу, переводе, увольнении;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 материалов по анкетированию, тестированию, проведению собеседований с кандидатом на должность;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подлинники и копии приказов (распоряжений) по кадрам;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дела, трудовые книжки, сведения о трудовой деятельности работников;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дела, содержащие материалы аттестаций работников;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дела, содержащие материалы внутренних расследований;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справочно-информационный банк данных по персоналу (картотеки, журналы);</w:t>
      </w:r>
    </w:p>
    <w:p w:rsidR="009E6C3C" w:rsidRPr="0046727B" w:rsidRDefault="009E6C3C" w:rsidP="009E6C3C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отчетов, направляемых в государственные контролирующие органы.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1.7. Настоящее Положение и изменения к нему утверждаются заведующим МБДОУ «</w:t>
      </w:r>
      <w:r w:rsidR="001E3E21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 и вводятся приказом. Все работники должны быть ознакомлены под подпись с данным Положением и изменениями к нему.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Получение и обработка персональных данных работников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2.1. Персональные данные работника работодатель получает непосредственно от работника. Работодатель вправе получать персональные данные работника от третьих лиц только при наличии письменного согласия работника или в иных случаях, прямо предусмотренных в законодательстве.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2.2.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2.3. Работодатель не вправе требовать от работника представления персональных данных, которые не характеризуют работника как сторону трудовых отношений.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2.4. Работник представляет работодателю достоверные сведения о себе. Работодатель проверяет достоверность сведений, сверяя данные, представленные работником, с имеющимися у работника документами.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2.5. Работник в целях своевременной актуализации сведений в кадровых документах, получения гарантий и компенсаций, установленных законом или локальными актами организации, а также сдачи Работодателем корректной отчетности должен сообщать Работодателю об изменении своих персональных данных. Для этого Работник обязан в течение 5 (пяти) рабочих дней с даты получения документа, подтверждающего изменения, представить в отдел кадров: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имени, фамилии, отчества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паспорт, свидетельство о смене имени, фамилии или отчества;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смене местожительства (прописки) 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с отметкой о новом местожительстве;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вступлении в брак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вступлении в брак, паспорт с новой фамилией (в случае смены фамилии);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расторжении брака 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расторжении брака, паспорт с новой фамилией (в случае смены фамилии);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рождении ребенка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 ребенка;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образования, повышении квалификации: диплом, удостоверение, свидетельство и др.;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награды, звания — приказ, распоряжение, наградной лист или свидетельство о награждении и др.;</w:t>
      </w:r>
    </w:p>
    <w:p w:rsidR="009E6C3C" w:rsidRPr="0046727B" w:rsidRDefault="009E6C3C" w:rsidP="009E6C3C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сведений воинского учета</w:t>
      </w: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военный билет и другие документы об изменении сведений, необходимых для ведения воинского учета.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Чтобы обрабатывать персональные данные сотрудников, работодатель получает от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каждого сотрудника согласие на обработку его персональных данных. Такое согласие работодатель получает, если закон не предоставляет работодателю права обрабатывать персональные данные без согласия сотрудников.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2.7. 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2–11 части 1 статьи 6, части 2 статьи 10 и части 2 статьи 11 Федерального закона от 27.07.2006 № 152-ФЗ.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Хранение персональных данных работников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3.1. МБДОУ «</w:t>
      </w:r>
      <w:r w:rsidR="00716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 обеспечивает защиту персональных данных работников от неправомерного использования или утраты.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Личные дела и личные карточки хранятся в бумажном виде в папках, прошитые и пронумерованные по страницам. Личные дела и личные карточки находятся у </w:t>
      </w:r>
      <w:proofErr w:type="gram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 в</w:t>
      </w:r>
      <w:proofErr w:type="gram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 отведенном шкафу, обеспечивающем защиту от несанкционированного доступа.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Персональные данные работников могут также храниться в электронном виде в локальной компьютерной сети. Доступ к электронным базам данных, содержащим персональные данные работников, обеспечивается двухступенчатой системой паролей: на уровне локальной компьютерной сети и на уровне баз данных. Пароли устанавливаются заведующим МБДОУ «Светлячок»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 и сообщаются индивидуально работникам, имеющим доступ к персональным данным работников.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3.4. Изменение паролей производится заведующим МБДОУ «</w:t>
      </w:r>
      <w:r w:rsidR="00716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 не реже одного раза в два месяца.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3.5. Доступ к персональным данным работника имеют заведующий МБДОУ «</w:t>
      </w:r>
      <w:r w:rsidR="00716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Славянка,   </w:t>
      </w:r>
      <w:proofErr w:type="gram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непосредственный руководитель работника.  . Доступ специалистов других отделов к персональным данным осуществляется на основании письменного разрешения заведующего МБДОУ «</w:t>
      </w:r>
      <w:r w:rsidR="00716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 или его заместителя.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3.6. Копировать и делать выписки из персональных данных работника разрешается исключительно в служебных целях с письменного разрешения заведующего МБДОУ «</w:t>
      </w:r>
      <w:r w:rsidR="00716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Славянка или его заместителя.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Использование персональных данных работников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4.1. Персональные данные работника используются для целей, связанных с выполнением работником трудовых функций. Работодатель для этой цели запрашивает у работника:</w:t>
      </w:r>
    </w:p>
    <w:p w:rsidR="009E6C3C" w:rsidRPr="0046727B" w:rsidRDefault="009E6C3C" w:rsidP="009E6C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персональные данные: фамилию, имя, отчество, дату, месяц и год рождения, место рождения, адрес, сведения о семейном положении; сведения об образовании, профессии;</w:t>
      </w:r>
    </w:p>
    <w:p w:rsidR="009E6C3C" w:rsidRPr="0046727B" w:rsidRDefault="009E6C3C" w:rsidP="009E6C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категории персональных данных: сведения о состоянии здоровья, сведения о судимости;</w:t>
      </w:r>
    </w:p>
    <w:p w:rsidR="009E6C3C" w:rsidRPr="0046727B" w:rsidRDefault="009E6C3C" w:rsidP="009E6C3C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биометрические персональные данные: фото в бумажном и электронном виде.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4.2. Персональные данные, представленные работником, обрабатываются автоматизированным и без использования средств автоматизации способами. Работодатель не принимает, не снимает и не хранит копии личных документов работников. Документы, которые работник предъявляет работодателю для хранения в оригинале (справки, медицинские заключения и т. д.), хранятся в личном деле работника в течение 50 лет после расторжения с работником трудового договора.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После истечения срока нормативного хранения документов, которые содержат персональные данные работника, документы подлежат уничтожению. Для этого работодатель создает экспертную комиссию и проводит экспертизу ценности документов. В ходе проведения экспертизы комиссия отбирает дела с истекшими сроками хранения и по итогам отбора составляет акт о выделении к уничтожению дел, не подлежащих хранению. После чего документы уничтожаются в шредере. Персональные данные </w:t>
      </w: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работников в электронном виде стираются с информационных носителей, либо физически уничтожаются сами носители, на которых хранится информация.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4.4.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Передача и распространение персональных данных работников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передаче работодателем персональных данных работник 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5.2. Работодатель вправе передать информацию, которая относится к персональным данным работника, без его согласия, если такие сведения нужно передать по запросу государственных органов, в порядке, установленном законодательством.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5.3. Работодатель не вправе предоставлять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законодательством.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5.5. 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5.6. Работодатель не вправе распространять персональные данные работников третьим лицам без согласия работника на передачу таких данных.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5.7. 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5.9. В случае 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5.10. В случае если из предоставленного работником согласия на передачу персональных данных не следует, что работник не установил запреты и условия на обработку персональных данных или не указал 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 неограниченному кругу лиц.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5.11. Согласие работника на распространение персональных данных может быть предоставлено работодателю:</w:t>
      </w:r>
    </w:p>
    <w:p w:rsidR="009E6C3C" w:rsidRPr="0046727B" w:rsidRDefault="009E6C3C" w:rsidP="009E6C3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непосредственно;</w:t>
      </w:r>
    </w:p>
    <w:p w:rsidR="009E6C3C" w:rsidRPr="0046727B" w:rsidRDefault="009E6C3C" w:rsidP="009E6C3C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5.12. В согласии на распространение персональных данных работник вправе установить запреты на передачу (кроме предоставления доступа) этих персональных данных работодателем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 не допускается.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5.14. 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5.15. Действие согласия работника на распространение персональных данных прекращается с момента поступления работодателю требования, указанного в пункте 5.14 настоящего Положения.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 для распространения, к любому лицу, обрабатывающему его персональные данные, в случае несоблюдения положений Федерального закона от 27.07.2006 № 152-ФЗ или обратиться с таким требованием в суд. Работодатель или третье лицо 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 в срок, указанный во вступившем в законную силу решении суда. Если такой срок в решении суда не указан, то работодатель или третье лицо обязаны прекратить передачу персональных данных работника в течение трех рабочих дней с момента вступления решения суда в законную силу.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Гарантии конфиденциальности персональных данных работников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6.1. Информация, относящаяся к персональным данным работника, является служебной тайной и охраняется законом.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6.2. Работник вправе требовать полную информацию о своих персональных данных, об их обработке, использовании и хранении.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color w:val="000000"/>
          <w:sz w:val="24"/>
          <w:szCs w:val="24"/>
        </w:rPr>
        <w:t>6.3. Лица, виновные в нарушении норм, регулирующих получение, обработку и защиту персональных данных работников, несут дисциплинарную, административную, гражданско-правовую или уголовную ответственность в соответствии с законодательством.</w:t>
      </w: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E6C3C" w:rsidRPr="0046727B" w:rsidRDefault="009E6C3C" w:rsidP="009E6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74159" w:rsidRDefault="00074159"/>
    <w:sectPr w:rsidR="0007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2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D0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45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32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24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71"/>
    <w:rsid w:val="00074159"/>
    <w:rsid w:val="001E3E21"/>
    <w:rsid w:val="007161AA"/>
    <w:rsid w:val="00904771"/>
    <w:rsid w:val="009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C623"/>
  <w15:chartTrackingRefBased/>
  <w15:docId w15:val="{012EF10B-CE89-4E8A-AAE4-3717B9AD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2026-03-09T22:47:00Z</dcterms:created>
  <dcterms:modified xsi:type="dcterms:W3CDTF">2026-03-10T02:41:00Z</dcterms:modified>
</cp:coreProperties>
</file>