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jc w:val="center"/>
        <w:rPr>
          <w:color w:val="000000"/>
          <w:sz w:val="56"/>
          <w:szCs w:val="56"/>
        </w:rPr>
      </w:pPr>
      <w:r w:rsidRPr="0017010D">
        <w:rPr>
          <w:color w:val="000000"/>
          <w:sz w:val="56"/>
          <w:szCs w:val="56"/>
        </w:rPr>
        <w:t>Экологическое воспитание в ДОУ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noProof/>
          <w:color w:val="000000"/>
          <w:sz w:val="28"/>
          <w:szCs w:val="28"/>
        </w:rPr>
        <w:drawing>
          <wp:inline distT="0" distB="0" distL="0" distR="0">
            <wp:extent cx="2377440" cy="1714500"/>
            <wp:effectExtent l="19050" t="0" r="3810" b="0"/>
            <wp:docPr id="7" name="Рисунок 7" descr="экологическое воспитание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кологическое воспитание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10D">
        <w:rPr>
          <w:color w:val="000000"/>
          <w:sz w:val="28"/>
          <w:szCs w:val="28"/>
        </w:rPr>
        <w:t xml:space="preserve">Экология – это </w:t>
      </w:r>
      <w:proofErr w:type="gramStart"/>
      <w:r w:rsidRPr="0017010D">
        <w:rPr>
          <w:color w:val="000000"/>
          <w:sz w:val="28"/>
          <w:szCs w:val="28"/>
        </w:rPr>
        <w:t>то</w:t>
      </w:r>
      <w:proofErr w:type="gramEnd"/>
      <w:r w:rsidRPr="0017010D">
        <w:rPr>
          <w:color w:val="000000"/>
          <w:sz w:val="28"/>
          <w:szCs w:val="28"/>
        </w:rPr>
        <w:t xml:space="preserve"> что окружает каждого из нас. Еще никогда так остро не стояла угроза экологического кризиса, как сегодня. На планете с пугающей стремительностью исчезают различные виды уникальных животных и растений. С каждым днем все больше загрязняется окружающая среда.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Чтобы предотвратить варварское отношение к природе, стоит начинать воспитывать экологическую культуру с самых малых лет. Поэтому в наши дни экологическое воспитание дошкольников приобретает растущую актуальность.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Дошкольный возраст – самое подходящее время для формирования у ребенка основ восприятия мира. Дети в раннем возрасте очень эмоциональны, отзывчивы и сострадательны и воспринимают природу как живой организм.</w:t>
      </w:r>
    </w:p>
    <w:p w:rsidR="0017010D" w:rsidRPr="0017010D" w:rsidRDefault="0017010D" w:rsidP="0017010D">
      <w:pPr>
        <w:pStyle w:val="a3"/>
        <w:shd w:val="clear" w:color="auto" w:fill="FFFFFF"/>
        <w:spacing w:before="0" w:beforeAutospacing="0" w:after="0" w:afterAutospacing="0" w:line="307" w:lineRule="atLeast"/>
        <w:ind w:firstLine="120"/>
        <w:rPr>
          <w:color w:val="000000"/>
          <w:sz w:val="28"/>
          <w:szCs w:val="28"/>
        </w:rPr>
      </w:pPr>
      <w:hyperlink r:id="rId6" w:history="1">
        <w:r w:rsidRPr="0017010D">
          <w:rPr>
            <w:rStyle w:val="a8"/>
            <w:color w:val="BE1C22"/>
            <w:sz w:val="28"/>
            <w:szCs w:val="28"/>
          </w:rPr>
          <w:t>Экологическое воспитание дошкольников</w:t>
        </w:r>
      </w:hyperlink>
      <w:r w:rsidRPr="0017010D">
        <w:rPr>
          <w:color w:val="000000"/>
          <w:sz w:val="28"/>
          <w:szCs w:val="28"/>
        </w:rPr>
        <w:t>, прежде всего, направлено на формирование положительного отношения ребенка к окружающей среде – земле, воде, флоре, фауне. Научить детей любить и беречь природу, бережно использовать природные богатства – главные задачи экологического воспитания.</w:t>
      </w:r>
    </w:p>
    <w:p w:rsidR="0017010D" w:rsidRPr="0017010D" w:rsidRDefault="0017010D" w:rsidP="0017010D">
      <w:pPr>
        <w:pStyle w:val="3"/>
        <w:shd w:val="clear" w:color="auto" w:fill="FFFFFF"/>
        <w:spacing w:before="0" w:line="307" w:lineRule="atLeast"/>
        <w:rPr>
          <w:rFonts w:ascii="Times New Roman" w:hAnsi="Times New Roman" w:cs="Times New Roman"/>
          <w:color w:val="BE1C22"/>
          <w:sz w:val="28"/>
          <w:szCs w:val="28"/>
        </w:rPr>
      </w:pPr>
      <w:r w:rsidRPr="0017010D">
        <w:rPr>
          <w:rFonts w:ascii="Times New Roman" w:hAnsi="Times New Roman" w:cs="Times New Roman"/>
          <w:color w:val="BE1C22"/>
          <w:sz w:val="28"/>
          <w:szCs w:val="28"/>
        </w:rPr>
        <w:t>Какое значение для дошкольников имеет экологическое воспитание?</w:t>
      </w:r>
    </w:p>
    <w:p w:rsidR="0017010D" w:rsidRPr="0017010D" w:rsidRDefault="0017010D" w:rsidP="0017010D">
      <w:pPr>
        <w:numPr>
          <w:ilvl w:val="0"/>
          <w:numId w:val="1"/>
        </w:numPr>
        <w:shd w:val="clear" w:color="auto" w:fill="FFFFFF"/>
        <w:spacing w:before="36" w:after="36" w:line="307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17010D">
        <w:rPr>
          <w:rFonts w:ascii="Times New Roman" w:hAnsi="Times New Roman" w:cs="Times New Roman"/>
          <w:color w:val="000000"/>
          <w:sz w:val="28"/>
          <w:szCs w:val="28"/>
        </w:rPr>
        <w:t>вырабатывает ответственность за сохранение природы;</w:t>
      </w:r>
    </w:p>
    <w:p w:rsidR="0017010D" w:rsidRPr="0017010D" w:rsidRDefault="0017010D" w:rsidP="0017010D">
      <w:pPr>
        <w:numPr>
          <w:ilvl w:val="0"/>
          <w:numId w:val="1"/>
        </w:numPr>
        <w:shd w:val="clear" w:color="auto" w:fill="FFFFFF"/>
        <w:spacing w:before="36" w:after="36" w:line="307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17010D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воспитывает чувство </w:t>
      </w:r>
      <w:proofErr w:type="gramStart"/>
      <w:r w:rsidRPr="0017010D">
        <w:rPr>
          <w:rFonts w:ascii="Times New Roman" w:hAnsi="Times New Roman" w:cs="Times New Roman"/>
          <w:color w:val="000000"/>
          <w:sz w:val="28"/>
          <w:szCs w:val="28"/>
        </w:rPr>
        <w:t>прекрасного</w:t>
      </w:r>
      <w:proofErr w:type="gramEnd"/>
      <w:r w:rsidRPr="0017010D">
        <w:rPr>
          <w:rFonts w:ascii="Times New Roman" w:hAnsi="Times New Roman" w:cs="Times New Roman"/>
          <w:color w:val="000000"/>
          <w:sz w:val="28"/>
          <w:szCs w:val="28"/>
        </w:rPr>
        <w:t>, способность видеть природную красоту;</w:t>
      </w:r>
    </w:p>
    <w:p w:rsidR="0017010D" w:rsidRPr="0017010D" w:rsidRDefault="0017010D" w:rsidP="0017010D">
      <w:pPr>
        <w:numPr>
          <w:ilvl w:val="0"/>
          <w:numId w:val="1"/>
        </w:numPr>
        <w:shd w:val="clear" w:color="auto" w:fill="FFFFFF"/>
        <w:spacing w:before="36" w:after="36" w:line="307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17010D">
        <w:rPr>
          <w:rFonts w:ascii="Times New Roman" w:hAnsi="Times New Roman" w:cs="Times New Roman"/>
          <w:color w:val="000000"/>
          <w:sz w:val="28"/>
          <w:szCs w:val="28"/>
        </w:rPr>
        <w:t>дает понимание тесной взаимосвязи всего живого на планете;</w:t>
      </w:r>
    </w:p>
    <w:p w:rsidR="0017010D" w:rsidRPr="0017010D" w:rsidRDefault="0017010D" w:rsidP="0017010D">
      <w:pPr>
        <w:numPr>
          <w:ilvl w:val="0"/>
          <w:numId w:val="1"/>
        </w:numPr>
        <w:shd w:val="clear" w:color="auto" w:fill="FFFFFF"/>
        <w:spacing w:before="36" w:after="36" w:line="307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17010D">
        <w:rPr>
          <w:rFonts w:ascii="Times New Roman" w:hAnsi="Times New Roman" w:cs="Times New Roman"/>
          <w:color w:val="000000"/>
          <w:sz w:val="28"/>
          <w:szCs w:val="28"/>
        </w:rPr>
        <w:t>предотвращает агрессивные, разрушительные действия по отношению к природе;</w:t>
      </w:r>
    </w:p>
    <w:p w:rsidR="0017010D" w:rsidRPr="0017010D" w:rsidRDefault="0017010D" w:rsidP="0017010D">
      <w:pPr>
        <w:numPr>
          <w:ilvl w:val="0"/>
          <w:numId w:val="1"/>
        </w:numPr>
        <w:shd w:val="clear" w:color="auto" w:fill="FFFFFF"/>
        <w:spacing w:before="36" w:after="36" w:line="307" w:lineRule="atLeast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17010D">
        <w:rPr>
          <w:rFonts w:ascii="Times New Roman" w:hAnsi="Times New Roman" w:cs="Times New Roman"/>
          <w:color w:val="000000"/>
          <w:sz w:val="28"/>
          <w:szCs w:val="28"/>
        </w:rPr>
        <w:t>направляет детскую активность в положительное русло и расширяет кругозор.</w:t>
      </w:r>
    </w:p>
    <w:p w:rsidR="0017010D" w:rsidRPr="0017010D" w:rsidRDefault="0017010D" w:rsidP="00170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010D">
        <w:rPr>
          <w:rStyle w:val="zagolovok3"/>
          <w:rFonts w:ascii="Times New Roman" w:hAnsi="Times New Roman" w:cs="Times New Roman"/>
          <w:color w:val="BE1C22"/>
          <w:sz w:val="28"/>
          <w:szCs w:val="28"/>
          <w:shd w:val="clear" w:color="auto" w:fill="FFFFFF"/>
        </w:rPr>
        <w:t>Как привить ребенку экологическую культуру?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Воспитание экологической культуры дошкольников начинается в семье ребенка. Дети копируют поведение своих родителей. Поэтому очень важно чтобы родители объясняли малышу основы экологической культуры и подкрепляли свои слова действиями. Нельзя научить ребенка тому, чего сами родители не соблюдают.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lastRenderedPageBreak/>
        <w:t xml:space="preserve">Рассказывайте ребенку </w:t>
      </w:r>
      <w:proofErr w:type="gramStart"/>
      <w:r w:rsidRPr="0017010D">
        <w:rPr>
          <w:color w:val="000000"/>
          <w:sz w:val="28"/>
          <w:szCs w:val="28"/>
        </w:rPr>
        <w:t>о</w:t>
      </w:r>
      <w:proofErr w:type="gramEnd"/>
      <w:r w:rsidRPr="0017010D">
        <w:rPr>
          <w:color w:val="000000"/>
          <w:sz w:val="28"/>
          <w:szCs w:val="28"/>
        </w:rPr>
        <w:t xml:space="preserve"> удивительном разнообразии форм жизни на суше и воде. На этом пути вам помогут иллюстрированные энциклопедии и кинофильмы про животных и растения.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proofErr w:type="gramStart"/>
      <w:r w:rsidRPr="0017010D">
        <w:rPr>
          <w:color w:val="000000"/>
          <w:sz w:val="28"/>
          <w:szCs w:val="28"/>
        </w:rPr>
        <w:t>Почаще</w:t>
      </w:r>
      <w:proofErr w:type="gramEnd"/>
      <w:r w:rsidRPr="0017010D">
        <w:rPr>
          <w:color w:val="000000"/>
          <w:sz w:val="28"/>
          <w:szCs w:val="28"/>
        </w:rPr>
        <w:t xml:space="preserve"> читайте своему ребенку замечательные, добрые рассказы о природе В. Бианки, Л. Толстого, Б. </w:t>
      </w:r>
      <w:proofErr w:type="spellStart"/>
      <w:r w:rsidRPr="0017010D">
        <w:rPr>
          <w:color w:val="000000"/>
          <w:sz w:val="28"/>
          <w:szCs w:val="28"/>
        </w:rPr>
        <w:t>Заходера</w:t>
      </w:r>
      <w:proofErr w:type="spellEnd"/>
      <w:r w:rsidRPr="0017010D">
        <w:rPr>
          <w:color w:val="000000"/>
          <w:sz w:val="28"/>
          <w:szCs w:val="28"/>
        </w:rPr>
        <w:t>, Н. Сладкова, М. Пришвина, К. Ушинского. Дети готовы часами зачарованно слушать рассказы взрослых. После чтения побеседуйте с малышом о проблемах героев.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Малыши дошкольного возраста очень отзывчивы. Если вы дадите им возможность почувствовать чужую боль, как свою, – то научите проявлять заботу к тем, кто в ней нуждается. Также, никогда не проходите мимо попавших в беду растений и животных.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Всячески привлекайте и поощряйте участие ребенка в уходе за животными или растениями. Начинать можно с самого простого – полива любимого цветочка или установки кормушек для птичек зимой.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Рассказывайте в доступной форме о проблемах окружающей среды и том, что нужно делать, чтобы их не было.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Летом экологическое воспитание может стать для дошкольников увлекательным приключением. Прогулки в лес, поле, парк, луг помогут ближе познакомится с типичными представителями местной флоры и фауны</w:t>
      </w:r>
      <w:proofErr w:type="gramStart"/>
      <w:r w:rsidRPr="0017010D">
        <w:rPr>
          <w:color w:val="000000"/>
          <w:sz w:val="28"/>
          <w:szCs w:val="28"/>
        </w:rPr>
        <w:t>.</w:t>
      </w:r>
      <w:proofErr w:type="gramEnd"/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jc w:val="center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.</w:t>
      </w:r>
      <w:r w:rsidRPr="0017010D">
        <w:rPr>
          <w:noProof/>
          <w:color w:val="000000"/>
          <w:sz w:val="28"/>
          <w:szCs w:val="28"/>
        </w:rPr>
        <w:drawing>
          <wp:inline distT="0" distB="0" distL="0" distR="0">
            <wp:extent cx="2377440" cy="1714500"/>
            <wp:effectExtent l="19050" t="0" r="3810" b="0"/>
            <wp:docPr id="8" name="Рисунок 8" descr="воспитание экологической культуры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спитание экологической культуры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 xml:space="preserve">Это расширит знания ребенка об окружающих его животных и растениях. </w:t>
      </w:r>
      <w:proofErr w:type="gramStart"/>
      <w:r w:rsidRPr="0017010D">
        <w:rPr>
          <w:color w:val="000000"/>
          <w:sz w:val="28"/>
          <w:szCs w:val="28"/>
        </w:rPr>
        <w:t>Помогите малышу научится</w:t>
      </w:r>
      <w:proofErr w:type="gramEnd"/>
      <w:r w:rsidRPr="0017010D">
        <w:rPr>
          <w:color w:val="000000"/>
          <w:sz w:val="28"/>
          <w:szCs w:val="28"/>
        </w:rPr>
        <w:t xml:space="preserve"> видеть красоту окружающей природы.</w:t>
      </w:r>
    </w:p>
    <w:p w:rsidR="0017010D" w:rsidRPr="0017010D" w:rsidRDefault="0017010D" w:rsidP="0017010D">
      <w:pPr>
        <w:pStyle w:val="a3"/>
        <w:shd w:val="clear" w:color="auto" w:fill="FFFFFF"/>
        <w:spacing w:before="60" w:beforeAutospacing="0" w:after="6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Важное место в экологическом воспитании дошкольников принадлежит играм. Устройте маленький театр с игровыми персонажами – куклами. Пусть герои расскажут о том, как себя нужно вести по отношению к природе. Можно спорить, шутить и смеяться вместе со своими героями.</w:t>
      </w:r>
    </w:p>
    <w:p w:rsidR="0017010D" w:rsidRPr="0017010D" w:rsidRDefault="0017010D" w:rsidP="0017010D">
      <w:pPr>
        <w:pStyle w:val="a3"/>
        <w:shd w:val="clear" w:color="auto" w:fill="FFFFFF"/>
        <w:spacing w:before="0" w:beforeAutospacing="0" w:after="0" w:afterAutospacing="0" w:line="307" w:lineRule="atLeast"/>
        <w:ind w:firstLine="120"/>
        <w:rPr>
          <w:color w:val="000000"/>
          <w:sz w:val="28"/>
          <w:szCs w:val="28"/>
        </w:rPr>
      </w:pPr>
      <w:r w:rsidRPr="0017010D">
        <w:rPr>
          <w:color w:val="000000"/>
          <w:sz w:val="28"/>
          <w:szCs w:val="28"/>
        </w:rPr>
        <w:t>Вариантов и форм воспитания экологической культуры у дошкольников множество. Все зависит от вашего желания и вашей фантазии. Но научить ребенка с ранних лет жить в ладу с</w:t>
      </w:r>
      <w:r w:rsidRPr="0017010D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17010D">
          <w:rPr>
            <w:rStyle w:val="a8"/>
            <w:color w:val="BE1C22"/>
            <w:sz w:val="28"/>
            <w:szCs w:val="28"/>
          </w:rPr>
          <w:t>окружающей средой</w:t>
        </w:r>
      </w:hyperlink>
      <w:r w:rsidRPr="0017010D">
        <w:rPr>
          <w:rStyle w:val="apple-converted-space"/>
          <w:color w:val="000000"/>
          <w:sz w:val="28"/>
          <w:szCs w:val="28"/>
        </w:rPr>
        <w:t> </w:t>
      </w:r>
      <w:r w:rsidRPr="0017010D">
        <w:rPr>
          <w:color w:val="000000"/>
          <w:sz w:val="28"/>
          <w:szCs w:val="28"/>
        </w:rPr>
        <w:t>– это не простая, но очень важная задача.</w:t>
      </w:r>
    </w:p>
    <w:p w:rsidR="00540205" w:rsidRDefault="00540205"/>
    <w:sectPr w:rsidR="00540205" w:rsidSect="0054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86BBE"/>
    <w:multiLevelType w:val="multilevel"/>
    <w:tmpl w:val="9C2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10D"/>
    <w:rsid w:val="0017010D"/>
    <w:rsid w:val="00486517"/>
    <w:rsid w:val="0054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05"/>
  </w:style>
  <w:style w:type="paragraph" w:styleId="2">
    <w:name w:val="heading 2"/>
    <w:basedOn w:val="a"/>
    <w:link w:val="20"/>
    <w:uiPriority w:val="9"/>
    <w:qFormat/>
    <w:rsid w:val="00170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1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7010D"/>
  </w:style>
  <w:style w:type="paragraph" w:styleId="a3">
    <w:name w:val="Normal (Web)"/>
    <w:basedOn w:val="a"/>
    <w:uiPriority w:val="99"/>
    <w:semiHidden/>
    <w:unhideWhenUsed/>
    <w:rsid w:val="001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10D"/>
    <w:rPr>
      <w:b/>
      <w:bCs/>
    </w:rPr>
  </w:style>
  <w:style w:type="character" w:styleId="a5">
    <w:name w:val="Emphasis"/>
    <w:basedOn w:val="a0"/>
    <w:uiPriority w:val="20"/>
    <w:qFormat/>
    <w:rsid w:val="0017010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1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70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17010D"/>
    <w:rPr>
      <w:color w:val="0000FF"/>
      <w:u w:val="single"/>
    </w:rPr>
  </w:style>
  <w:style w:type="character" w:customStyle="1" w:styleId="zagolovok3">
    <w:name w:val="zagolovok3"/>
    <w:basedOn w:val="a0"/>
    <w:rsid w:val="00170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vsemirnyy-den-okruzhayushchey-sre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ekologicheskoe-vospitanie-v-detskom-sa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шляхтенкова</dc:creator>
  <cp:lastModifiedBy>шляхтенкова </cp:lastModifiedBy>
  <cp:revision>2</cp:revision>
  <dcterms:created xsi:type="dcterms:W3CDTF">2017-01-25T09:01:00Z</dcterms:created>
  <dcterms:modified xsi:type="dcterms:W3CDTF">2017-01-25T09:14:00Z</dcterms:modified>
</cp:coreProperties>
</file>