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color w:val="333333"/>
          <w:sz w:val="32"/>
          <w:szCs w:val="32"/>
        </w:rPr>
      </w:pPr>
      <w:r w:rsidRPr="00D250BE">
        <w:rPr>
          <w:b/>
          <w:color w:val="333333"/>
          <w:sz w:val="32"/>
          <w:szCs w:val="32"/>
        </w:rPr>
        <w:t>Консультация для родителей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color w:val="333333"/>
          <w:sz w:val="32"/>
          <w:szCs w:val="32"/>
        </w:rPr>
      </w:pPr>
      <w:r w:rsidRPr="00D250BE">
        <w:rPr>
          <w:b/>
          <w:color w:val="333333"/>
          <w:sz w:val="32"/>
          <w:szCs w:val="32"/>
        </w:rPr>
        <w:t>«Правила поведения на воде»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lastRenderedPageBreak/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b/>
          <w:bCs/>
          <w:i/>
          <w:iCs/>
          <w:color w:val="333333"/>
          <w:sz w:val="28"/>
          <w:szCs w:val="28"/>
        </w:rPr>
        <w:t>ПРАВИЛА БЕЗОПАСНОГО ПОВЕДЕНИЯ НА ВОДЕ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Дети должны твердо усвоить следующие правила: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rFonts w:eastAsia="MS Gothic" w:hAnsi="MS Gothic"/>
          <w:color w:val="333333"/>
          <w:sz w:val="28"/>
          <w:szCs w:val="28"/>
        </w:rPr>
        <w:t>✓</w:t>
      </w:r>
      <w:r w:rsidRPr="00D250BE">
        <w:rPr>
          <w:color w:val="333333"/>
          <w:sz w:val="28"/>
          <w:szCs w:val="28"/>
        </w:rPr>
        <w:t xml:space="preserve"> игры на воде опасны (нельзя, даже играючи, "топить" своих друзей или "прятаться" под водой);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rFonts w:eastAsia="MS Gothic" w:hAnsi="MS Gothic"/>
          <w:color w:val="333333"/>
          <w:sz w:val="28"/>
          <w:szCs w:val="28"/>
        </w:rPr>
        <w:t>✓</w:t>
      </w:r>
      <w:r w:rsidRPr="00D250BE">
        <w:rPr>
          <w:color w:val="333333"/>
          <w:sz w:val="28"/>
          <w:szCs w:val="28"/>
        </w:rPr>
        <w:t xml:space="preserve"> категорически запрещается прыгать в воду в не предназначенных для этого местах;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rFonts w:eastAsia="MS Gothic" w:hAnsi="MS Gothic"/>
          <w:color w:val="333333"/>
          <w:sz w:val="28"/>
          <w:szCs w:val="28"/>
        </w:rPr>
        <w:t>✓</w:t>
      </w:r>
      <w:r w:rsidRPr="00D250BE">
        <w:rPr>
          <w:color w:val="333333"/>
          <w:sz w:val="28"/>
          <w:szCs w:val="28"/>
        </w:rPr>
        <w:t xml:space="preserve"> нельзя нырять и плавать в местах, заросших водорослями;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rFonts w:eastAsia="MS Gothic" w:hAnsi="MS Gothic"/>
          <w:color w:val="333333"/>
          <w:sz w:val="28"/>
          <w:szCs w:val="28"/>
        </w:rPr>
        <w:t>✓</w:t>
      </w:r>
      <w:r w:rsidRPr="00D250BE">
        <w:rPr>
          <w:color w:val="333333"/>
          <w:sz w:val="28"/>
          <w:szCs w:val="28"/>
        </w:rPr>
        <w:t xml:space="preserve"> не следует далеко заплывать на надувных матрацах и кругах;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rFonts w:eastAsia="MS Gothic" w:hAnsi="MS Gothic"/>
          <w:color w:val="333333"/>
          <w:sz w:val="28"/>
          <w:szCs w:val="28"/>
        </w:rPr>
        <w:t>✓</w:t>
      </w:r>
      <w:r w:rsidRPr="00D250BE">
        <w:rPr>
          <w:color w:val="333333"/>
          <w:sz w:val="28"/>
          <w:szCs w:val="28"/>
        </w:rPr>
        <w:t xml:space="preserve"> не следует звать на помощь в шутку.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Помните! На пляжах и других местах массового отдыха </w:t>
      </w:r>
      <w:r w:rsidRPr="00D250BE">
        <w:rPr>
          <w:b/>
          <w:bCs/>
          <w:i/>
          <w:iCs/>
          <w:color w:val="333333"/>
          <w:sz w:val="28"/>
          <w:szCs w:val="28"/>
        </w:rPr>
        <w:t>ЗАПРЕЩАЕТСЯ:</w:t>
      </w:r>
    </w:p>
    <w:p w:rsidR="00D250BE" w:rsidRPr="00D250BE" w:rsidRDefault="00D250BE" w:rsidP="00D2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купаться в местах, где выставлены щиты (аншлаги) с предупреждающими и запрещающими знаками и надписями;</w:t>
      </w:r>
    </w:p>
    <w:p w:rsidR="00D250BE" w:rsidRPr="00D250BE" w:rsidRDefault="00D250BE" w:rsidP="00D2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заплывать за буйки, обозначающие границы плавания;</w:t>
      </w:r>
    </w:p>
    <w:p w:rsidR="00D250BE" w:rsidRPr="00D250BE" w:rsidRDefault="00D250BE" w:rsidP="00D2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загрязнять и засорять водоемы и берега;</w:t>
      </w:r>
    </w:p>
    <w:p w:rsidR="00D250BE" w:rsidRPr="00D250BE" w:rsidRDefault="00D250BE" w:rsidP="00D2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купаться в состоянии алкогольного опьянения;</w:t>
      </w:r>
    </w:p>
    <w:p w:rsidR="00D250BE" w:rsidRPr="00D250BE" w:rsidRDefault="00D250BE" w:rsidP="00D2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приводить с собой собак и других животных;</w:t>
      </w:r>
    </w:p>
    <w:p w:rsidR="00D250BE" w:rsidRPr="00D250BE" w:rsidRDefault="00D250BE" w:rsidP="00D2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 xml:space="preserve">играть с мячами в спортивные игры в </w:t>
      </w:r>
      <w:proofErr w:type="spellStart"/>
      <w:r w:rsidRPr="00D250BE">
        <w:rPr>
          <w:color w:val="333333"/>
          <w:sz w:val="28"/>
          <w:szCs w:val="28"/>
        </w:rPr>
        <w:t>неотведенных</w:t>
      </w:r>
      <w:proofErr w:type="spellEnd"/>
      <w:r w:rsidRPr="00D250BE">
        <w:rPr>
          <w:color w:val="333333"/>
          <w:sz w:val="28"/>
          <w:szCs w:val="28"/>
        </w:rPr>
        <w:t xml:space="preserve"> для этих целей местах;</w:t>
      </w:r>
    </w:p>
    <w:p w:rsidR="00D250BE" w:rsidRPr="00D250BE" w:rsidRDefault="00D250BE" w:rsidP="00D2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 xml:space="preserve">допускать шалости на воде, связанные с нырянием и захватом </w:t>
      </w:r>
      <w:proofErr w:type="gramStart"/>
      <w:r w:rsidRPr="00D250BE">
        <w:rPr>
          <w:color w:val="333333"/>
          <w:sz w:val="28"/>
          <w:szCs w:val="28"/>
        </w:rPr>
        <w:t>купающихся</w:t>
      </w:r>
      <w:proofErr w:type="gramEnd"/>
      <w:r w:rsidRPr="00D250BE">
        <w:rPr>
          <w:color w:val="333333"/>
          <w:sz w:val="28"/>
          <w:szCs w:val="28"/>
        </w:rPr>
        <w:t>;</w:t>
      </w:r>
    </w:p>
    <w:p w:rsidR="00D250BE" w:rsidRPr="00D250BE" w:rsidRDefault="00D250BE" w:rsidP="00D2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подавать крики ложной тревоги;</w:t>
      </w:r>
    </w:p>
    <w:p w:rsidR="00D250BE" w:rsidRPr="00D250BE" w:rsidRDefault="00D250BE" w:rsidP="00D250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lastRenderedPageBreak/>
        <w:t>плавать на досках, бревнах, лежаках, автомобильных камерах, надувных матрацах.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Полное выполнение настоящих правил поведения — гарантия вашей безопасности на воде!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b/>
          <w:bCs/>
          <w:i/>
          <w:iCs/>
          <w:color w:val="333333"/>
          <w:sz w:val="28"/>
          <w:szCs w:val="28"/>
        </w:rPr>
        <w:t>ПАМЯТКА </w:t>
      </w:r>
      <w:r w:rsidRPr="00D250BE">
        <w:rPr>
          <w:color w:val="333333"/>
          <w:sz w:val="28"/>
          <w:szCs w:val="28"/>
        </w:rPr>
        <w:t>по оказанию первой помощи людям, потерпевшим бедствие на воде.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Вернуть к жизни утонувшего человека можно при условии, если он был в воде около 6 минут.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 xml:space="preserve">Вытащив на берег, осмотрите потерпевшего: </w:t>
      </w:r>
      <w:proofErr w:type="gramStart"/>
      <w:r w:rsidRPr="00D250BE">
        <w:rPr>
          <w:color w:val="333333"/>
          <w:sz w:val="28"/>
          <w:szCs w:val="28"/>
        </w:rPr>
        <w:t>рот</w:t>
      </w:r>
      <w:proofErr w:type="gramEnd"/>
      <w:r w:rsidRPr="00D250BE">
        <w:rPr>
          <w:color w:val="333333"/>
          <w:sz w:val="28"/>
          <w:szCs w:val="28"/>
        </w:rPr>
        <w:t xml:space="preserve"> и нос могут быть забиты тиной или песком. Их надо немедленно очистить (пальцами, повернув человека на бок).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 xml:space="preserve">Встаньте на колени слева, максимально запрокиньте голову утонувшего (это очень важно!), </w:t>
      </w:r>
      <w:proofErr w:type="gramStart"/>
      <w:r w:rsidRPr="00D250BE">
        <w:rPr>
          <w:color w:val="333333"/>
          <w:sz w:val="28"/>
          <w:szCs w:val="28"/>
        </w:rPr>
        <w:t>и</w:t>
      </w:r>
      <w:proofErr w:type="gramEnd"/>
      <w:r w:rsidRPr="00D250BE">
        <w:rPr>
          <w:color w:val="333333"/>
          <w:sz w:val="28"/>
          <w:szCs w:val="28"/>
        </w:rPr>
        <w:t xml:space="preserve"> сместив челюсть вниз, раскройте ему рот.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Ноздри пострадавшего при этом надо зажать рукой. Выдох произойдет самостоятельно.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Если у пострадавшего не бьется сердце, искусственное дыхание надо сочетать с непрямым массажем сердца.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Для этого одну ладонь положите поперек нижней части грудины (но не на ребра!), другую ладонь – поверх первой накрест. Надавите на грудину запястьями так, чтобы она прогнулась на 3 – 5 сантиметров, и отпустите.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Прогибать нужно сильно, толчком, используя вес своего тела.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Через каждое вдувание воздуха делайте 4 – 5 ритмичных надавливаний.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lastRenderedPageBreak/>
        <w:t>Если помощь оказывают двое, тогда один делает искусственное дыхание, другой затем – массаж сердца.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Не останавливайте меры по реанимации до прибытия «скорой помощи»: благодаря вашим действиям организм пострадавшего еще может жить.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Ими может быть все, что увеличит плавучесть человека и что вы в состоянии до него добросить.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Если вы добираетесь до тонущего вплавь, максимально учитывайте течение воды, скорость ветра, расстояние до берега и т.д.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Приближаясь, старайтесь успокоить и ободрить терпящего бедствие на воде человека.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Подплыв к утопающему, поднырните под него, возьмите сзади одним из приемов захвата (классическим – за волосы) и транспортируйте к берегу.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В случае</w:t>
      </w:r>
      <w:proofErr w:type="gramStart"/>
      <w:r w:rsidRPr="00D250BE">
        <w:rPr>
          <w:color w:val="333333"/>
          <w:sz w:val="28"/>
          <w:szCs w:val="28"/>
        </w:rPr>
        <w:t>,</w:t>
      </w:r>
      <w:proofErr w:type="gramEnd"/>
      <w:r w:rsidRPr="00D250BE">
        <w:rPr>
          <w:color w:val="333333"/>
          <w:sz w:val="28"/>
          <w:szCs w:val="28"/>
        </w:rPr>
        <w:t xml:space="preserve"> если утопающему удалось схватить вас за руки, шею или ноги, освобождайтесь и немедленно ныряйте – инстинкт самосохранения заставит терпящего бедствие вас отпустить.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b/>
          <w:bCs/>
          <w:i/>
          <w:iCs/>
          <w:color w:val="333333"/>
          <w:sz w:val="28"/>
          <w:szCs w:val="28"/>
        </w:rPr>
        <w:t>Уважаемые родители!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color w:val="333333"/>
          <w:sz w:val="28"/>
          <w:szCs w:val="28"/>
        </w:rPr>
        <w:t>Тщательно контролируйте поведение детей на водоемах, не оставляйте детей без присмотра, проводите с ними беседы но правилам поведения на воде.</w:t>
      </w:r>
    </w:p>
    <w:p w:rsidR="00D250BE" w:rsidRPr="00D250BE" w:rsidRDefault="00D250BE" w:rsidP="00D250B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 w:rsidRPr="00D250BE">
        <w:rPr>
          <w:b/>
          <w:bCs/>
          <w:i/>
          <w:iCs/>
          <w:color w:val="333333"/>
          <w:sz w:val="28"/>
          <w:szCs w:val="28"/>
        </w:rPr>
        <w:t>Помните: чужих детей не бывает, жизнь наших детей зависит от нас самих!</w:t>
      </w:r>
    </w:p>
    <w:p w:rsidR="00FD0982" w:rsidRPr="00D250BE" w:rsidRDefault="00FD0982" w:rsidP="00D250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D0982" w:rsidRPr="00D250BE" w:rsidSect="00FD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770"/>
    <w:multiLevelType w:val="multilevel"/>
    <w:tmpl w:val="5A66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50BE"/>
    <w:rsid w:val="00D250BE"/>
    <w:rsid w:val="00FD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2020-08-09T17:04:00Z</dcterms:created>
  <dcterms:modified xsi:type="dcterms:W3CDTF">2020-08-09T17:05:00Z</dcterms:modified>
</cp:coreProperties>
</file>