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39" w:rsidRPr="000D4D39" w:rsidRDefault="000D4D39" w:rsidP="000D4D39">
      <w:pPr>
        <w:spacing w:line="240" w:lineRule="auto"/>
        <w:ind w:right="-143"/>
        <w:jc w:val="center"/>
        <w:rPr>
          <w:rFonts w:ascii="Verdana" w:eastAsia="Times New Roman" w:hAnsi="Verdana" w:cs="Times New Roman"/>
          <w:color w:val="000000" w:themeColor="text1"/>
          <w:sz w:val="16"/>
          <w:szCs w:val="16"/>
          <w:lang w:eastAsia="ru-RU"/>
        </w:rPr>
      </w:pPr>
      <w:r w:rsidRPr="000D4D39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Материально-техническое обеспечение и оснащенность образовательного процесса</w:t>
      </w:r>
    </w:p>
    <w:p w:rsidR="000D4D39" w:rsidRPr="000D4D39" w:rsidRDefault="000D4D39" w:rsidP="000142FB">
      <w:pPr>
        <w:spacing w:line="240" w:lineRule="auto"/>
        <w:ind w:right="-143"/>
        <w:jc w:val="center"/>
        <w:rPr>
          <w:rFonts w:ascii="Verdana" w:eastAsia="Times New Roman" w:hAnsi="Verdana" w:cs="Times New Roman"/>
          <w:color w:val="000000" w:themeColor="text1"/>
          <w:sz w:val="16"/>
          <w:szCs w:val="16"/>
          <w:lang w:eastAsia="ru-RU"/>
        </w:rPr>
      </w:pPr>
      <w:r w:rsidRPr="000D4D39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7"/>
          <w:szCs w:val="27"/>
          <w:shd w:val="clear" w:color="auto" w:fill="FFFFFF"/>
          <w:lang w:eastAsia="ru-RU"/>
        </w:rPr>
        <w:t>Информация о материально-техническом обеспечении образовательной деятельности:</w:t>
      </w:r>
    </w:p>
    <w:p w:rsidR="000D4D39" w:rsidRPr="000D4D39" w:rsidRDefault="000D4D39" w:rsidP="000142FB">
      <w:pPr>
        <w:spacing w:line="240" w:lineRule="auto"/>
        <w:ind w:left="600" w:right="-143"/>
        <w:jc w:val="center"/>
        <w:rPr>
          <w:rFonts w:ascii="Verdana" w:eastAsia="Times New Roman" w:hAnsi="Verdana" w:cs="Times New Roman"/>
          <w:color w:val="000000" w:themeColor="text1"/>
          <w:sz w:val="16"/>
          <w:szCs w:val="16"/>
          <w:lang w:eastAsia="ru-RU"/>
        </w:rPr>
      </w:pPr>
      <w:proofErr w:type="gramStart"/>
      <w:r w:rsidRPr="000D4D3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eastAsia="ru-RU"/>
        </w:rPr>
        <w:t>Данная информация размещена в соответствии с </w:t>
      </w:r>
      <w:hyperlink r:id="rId5" w:history="1">
        <w:r w:rsidRPr="000142FB">
          <w:rPr>
            <w:rFonts w:ascii="Times New Roman" w:eastAsia="Times New Roman" w:hAnsi="Times New Roman" w:cs="Times New Roman"/>
            <w:b/>
            <w:bCs/>
            <w:color w:val="000000" w:themeColor="text1"/>
            <w:sz w:val="27"/>
            <w:u w:val="single"/>
            <w:lang w:eastAsia="ru-RU"/>
          </w:rPr>
          <w:t>Постановлением Правительства РФ от 17.05.2017 №575 «О внесении изменений в пункт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</w:r>
      </w:hyperlink>
      <w:r w:rsidRPr="000D4D3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eastAsia="ru-RU"/>
        </w:rPr>
        <w:t>, утвержденных </w:t>
      </w:r>
      <w:hyperlink r:id="rId6" w:history="1">
        <w:r w:rsidRPr="000142FB">
          <w:rPr>
            <w:rFonts w:ascii="Times New Roman" w:eastAsia="Times New Roman" w:hAnsi="Times New Roman" w:cs="Times New Roman"/>
            <w:b/>
            <w:bCs/>
            <w:color w:val="000000" w:themeColor="text1"/>
            <w:sz w:val="27"/>
            <w:u w:val="single"/>
            <w:lang w:eastAsia="ru-RU"/>
          </w:rPr>
          <w:t>Постановлением Правительства Российской Федерации от 10.07.2013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</w:t>
        </w:r>
        <w:proofErr w:type="gramEnd"/>
        <w:r w:rsidRPr="000142FB">
          <w:rPr>
            <w:rFonts w:ascii="Times New Roman" w:eastAsia="Times New Roman" w:hAnsi="Times New Roman" w:cs="Times New Roman"/>
            <w:b/>
            <w:bCs/>
            <w:color w:val="000000" w:themeColor="text1"/>
            <w:sz w:val="27"/>
            <w:u w:val="single"/>
            <w:lang w:eastAsia="ru-RU"/>
          </w:rPr>
          <w:t xml:space="preserve"> образовательной организации».</w:t>
        </w:r>
      </w:hyperlink>
    </w:p>
    <w:tbl>
      <w:tblPr>
        <w:tblW w:w="14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4"/>
        <w:gridCol w:w="10716"/>
      </w:tblGrid>
      <w:tr w:rsidR="000D4D39" w:rsidRPr="000D4D39" w:rsidTr="000D4D39"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D39" w:rsidRPr="000D4D39" w:rsidRDefault="000D4D39" w:rsidP="00025F7A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</w:t>
            </w:r>
            <w:r w:rsidR="000142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кроме детей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ограниченными возможностями здоровья (далее - ОВЗ).</w:t>
            </w:r>
          </w:p>
        </w:tc>
        <w:tc>
          <w:tcPr>
            <w:tcW w:w="10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D39" w:rsidRPr="000D4D39" w:rsidRDefault="00025F7A" w:rsidP="000142F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МБДОУ детский сад «Ручеёк» (далее - ДОУ</w:t>
            </w:r>
            <w:r w:rsidR="000D4D39"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) имеется необходимый набор помещений, оснащенных необходимым оборудованием для реализации целей и задач образовательного процесса. </w:t>
            </w:r>
            <w:proofErr w:type="gramStart"/>
            <w:r w:rsidR="000D4D39"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целях выполнения требований ООП для обеспечения проведения непосредственно образовательной деятельности, проектной деятельности, дополнительного образования, для успешного проведения учебного процесса в учреждении оборудованы групповые комнаты и специализированные помещения, в которых проводится вся образовательная деятельность воспитанников: учебная, самостоятельная, дополнительное образование; в полном соответствии с действующими ФГОС, учебным планом и программами.</w:t>
            </w:r>
            <w:proofErr w:type="gramEnd"/>
            <w:r w:rsidR="000D4D39"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Помещения располагают учебно-методическими пособия, необходимыми средствами обучения: наглядными пособиями, теоретической и практической литературой, плакатами, дидактическим материалом обучающего и контролирующего характера, приборами для проведения практических заданий.</w:t>
            </w:r>
            <w:r w:rsidR="000142F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="000142F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(</w:t>
            </w:r>
            <w:hyperlink r:id="rId7" w:history="1">
              <w:r w:rsidR="000D4D39" w:rsidRPr="000142FB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lang w:eastAsia="ru-RU"/>
                </w:rPr>
                <w:t>Справка о наличии и оборудовании групповых помещений</w:t>
              </w:r>
            </w:hyperlink>
            <w:hyperlink r:id="rId8" w:history="1">
              <w:r w:rsidR="000D4D39" w:rsidRPr="000142FB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lang w:eastAsia="ru-RU"/>
                </w:rPr>
                <w:t>, объектов для проведения практических занятий, библиотек, объектов спорта, средств обучения и воспитания</w:t>
              </w:r>
            </w:hyperlink>
            <w:r w:rsidR="000142FB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ru-RU"/>
              </w:rPr>
              <w:t>).</w:t>
            </w:r>
          </w:p>
          <w:p w:rsidR="000D4D39" w:rsidRPr="000D4D39" w:rsidRDefault="000D4D39" w:rsidP="000D4D3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D4D39" w:rsidRPr="000D4D39" w:rsidTr="000D4D39"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D39" w:rsidRPr="000D4D39" w:rsidRDefault="000D4D39" w:rsidP="000D4D3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Обеспечение доступа в здание образовательной организации инвалидов и лиц с ОВЗ.</w:t>
            </w:r>
          </w:p>
        </w:tc>
        <w:tc>
          <w:tcPr>
            <w:tcW w:w="10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D39" w:rsidRPr="000D4D39" w:rsidRDefault="000D4D39" w:rsidP="000142F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Конструктивные особенности здания учрежден</w:t>
            </w:r>
            <w:r w:rsidR="000142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ия (дата постройки здания - 1910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г.</w:t>
            </w:r>
            <w:r w:rsidR="000142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пристрой – 1975г.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 не предусматривают наличие подъемников, других приспособлений, обеспечивающих доступ инвалидов отдельных категорий (с нарушениями опорно-двигательного аппарата, слепых). В здании учреждения на 1 и 2 этаже имеются планы-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схемы объекта (расположение групп и помещений). </w:t>
            </w:r>
            <w:proofErr w:type="spell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Тифлотехника</w:t>
            </w:r>
            <w:proofErr w:type="spell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тактильные плитки, напольные метки, устройства для закрепления инвалидных колясок, поручни внутри помещений, приспособления для туалета специализированного назначения в учреждении отсутствуют. При необходимости инвалиду или лицу с ОВЗ для обеспечения доступа в здание учреждения будет предоставлено сопровождающее лицо.</w:t>
            </w:r>
            <w:r w:rsidR="000142F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Создание условий для доступа в здание учреждения инвалидов и лиц с ОВЗ отдельных категорий (с нарушениями опорно-двигательного аппарата, слепых) </w:t>
            </w:r>
            <w:r w:rsidR="000142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планируется.</w:t>
            </w:r>
          </w:p>
        </w:tc>
      </w:tr>
      <w:tr w:rsidR="000D4D39" w:rsidRPr="000D4D39" w:rsidTr="000D4D39"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D39" w:rsidRPr="000D4D39" w:rsidRDefault="000D4D39" w:rsidP="000D4D3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Условия питания обучающихся, </w:t>
            </w:r>
            <w:r w:rsidR="00D448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кроме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инвалидов и лиц с ОВЗ.</w:t>
            </w:r>
          </w:p>
        </w:tc>
        <w:tc>
          <w:tcPr>
            <w:tcW w:w="10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2FB" w:rsidRDefault="000D4D39" w:rsidP="000142F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учреждении имеется пищеблок</w:t>
            </w:r>
            <w:proofErr w:type="gram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proofErr w:type="gram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proofErr w:type="gramStart"/>
            <w:r w:rsidR="000142FB">
              <w:rPr>
                <w:rFonts w:ascii="Times New Roman" w:eastAsia="Times New Roman" w:hAnsi="Times New Roman" w:cs="Times New Roman"/>
                <w:sz w:val="27"/>
                <w:lang w:eastAsia="ru-RU"/>
              </w:rPr>
              <w:t>С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остоит из кухни с условным разделением зоны сырой и готовой продукции, с моечной для кухонной посуды, кладовых, раздаточной.</w:t>
            </w:r>
            <w:proofErr w:type="gram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Для мыт</w:t>
            </w:r>
            <w:r w:rsidR="000142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ья кухонной посуды установлены 1 ванна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для мыт</w:t>
            </w:r>
            <w:r w:rsidR="000142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ья сырых продуктов установлена 1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ванн</w:t>
            </w:r>
            <w:r w:rsidR="000142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для мытья рук персонала установлена раковина. Технологическое оборудование: эл</w:t>
            </w:r>
            <w:r w:rsidR="000142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ектроплита, водонагреватель на 1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00 литров, </w:t>
            </w:r>
            <w:proofErr w:type="spell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электромясорубка</w:t>
            </w:r>
            <w:proofErr w:type="spell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для сырой продукции- 1 шт., </w:t>
            </w:r>
            <w:proofErr w:type="spell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электромясорубка</w:t>
            </w:r>
            <w:proofErr w:type="spell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для вареной продукции- 1 шт., овощерезка для сырой продукции – 1шт. Холодильное оборудование: морозилка- 1шт, бытовые холодильники- 1 </w:t>
            </w:r>
            <w:proofErr w:type="spellStart"/>
            <w:proofErr w:type="gram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</w:t>
            </w:r>
            <w:proofErr w:type="spellEnd"/>
            <w:proofErr w:type="gram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бытовой холодильник для суточных проб -1шт. Оборудование и инвентарь соответствуют требованиям </w:t>
            </w:r>
            <w:proofErr w:type="spell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СанПиН.</w:t>
            </w:r>
            <w:proofErr w:type="spellEnd"/>
          </w:p>
          <w:p w:rsidR="000D4D39" w:rsidRPr="000D4D39" w:rsidRDefault="000D4D39" w:rsidP="000142F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Столовая посуда моется в буфетной каждой группы, которые оборудованы 2</w:t>
            </w:r>
            <w:r w:rsidR="000142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-х секционными моечными ваннами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0D4D39" w:rsidRPr="000D4D39" w:rsidRDefault="000142FB" w:rsidP="000142F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Учреждение обеспечивает воспитанников</w:t>
            </w:r>
            <w:r w:rsidR="000D4D39"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четырехразовым питанием, обеспечивающее 100% суточного рациона. Питание в учреждении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возраста, согласованного </w:t>
            </w:r>
            <w:proofErr w:type="spellStart"/>
            <w:r w:rsidR="000D4D39"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Роспотребнадзором</w:t>
            </w:r>
            <w:proofErr w:type="spellEnd"/>
            <w:r w:rsidR="000D4D39"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утвержденного </w:t>
            </w:r>
            <w:proofErr w:type="gramStart"/>
            <w:r w:rsidR="000D4D39"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заведующим учреждения</w:t>
            </w:r>
            <w:proofErr w:type="gramEnd"/>
            <w:r w:rsidR="000D4D39"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Имеется картотека блюд с разработанными технологическими картами, позволяющими выдерживать все требования к приготовлению детских блюд.</w:t>
            </w:r>
          </w:p>
          <w:p w:rsidR="000D4D39" w:rsidRPr="000D4D39" w:rsidRDefault="000D4D39" w:rsidP="000142F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основе примерного 10-дневного меню ежедневно, на следующий день составляется меню-требование и утверждается заведующим. Ассортимент основных продуктов, их 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замена, объем порций для воспитанников Учреждения определяется на основании санитарно-эпидемиологических правил и нормативов.</w:t>
            </w:r>
          </w:p>
          <w:p w:rsidR="000D4D39" w:rsidRPr="000D4D39" w:rsidRDefault="000D4D39" w:rsidP="000142F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Для детей в возрасте от 1,5 до 3 лет, от 3 до 7 лет меню – требование составляется отдельно. При этом учитываются:</w:t>
            </w:r>
          </w:p>
          <w:p w:rsidR="000D4D39" w:rsidRPr="000D4D39" w:rsidRDefault="000D4D39" w:rsidP="000142F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среднесуточный набор продуктов для каждой возрастной группы;</w:t>
            </w:r>
          </w:p>
          <w:p w:rsidR="000D4D39" w:rsidRPr="000D4D39" w:rsidRDefault="000D4D39" w:rsidP="000142F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объем блюд для этих групп;</w:t>
            </w:r>
          </w:p>
          <w:p w:rsidR="000D4D39" w:rsidRPr="000D4D39" w:rsidRDefault="000D4D39" w:rsidP="000142F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нормы физиологических потребностей;</w:t>
            </w:r>
          </w:p>
          <w:p w:rsidR="000D4D39" w:rsidRPr="000D4D39" w:rsidRDefault="000D4D39" w:rsidP="000142F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нормы потерь при холодной и тепловой обработки продуктов;</w:t>
            </w:r>
          </w:p>
          <w:p w:rsidR="000D4D39" w:rsidRPr="000D4D39" w:rsidRDefault="000D4D39" w:rsidP="000142F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выход готовых блюд;</w:t>
            </w:r>
          </w:p>
          <w:p w:rsidR="000D4D39" w:rsidRPr="000D4D39" w:rsidRDefault="000D4D39" w:rsidP="000142F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нормы взаимозаменяемости продуктов при приготовлении блюд;</w:t>
            </w:r>
          </w:p>
          <w:p w:rsidR="000D4D39" w:rsidRPr="000D4D39" w:rsidRDefault="000D4D39" w:rsidP="000142F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данные о химическом составе блюд;</w:t>
            </w:r>
          </w:p>
          <w:p w:rsidR="000D4D39" w:rsidRPr="000D4D39" w:rsidRDefault="000D4D39" w:rsidP="000142F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требования </w:t>
            </w:r>
            <w:proofErr w:type="spell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Роспотребнадзора</w:t>
            </w:r>
            <w:proofErr w:type="spell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отношении запрещенных продуктов и блюд, использование которых может стать причиной возникновения желудочно-кишечного заболевания, отравления;</w:t>
            </w:r>
          </w:p>
          <w:p w:rsidR="000D4D39" w:rsidRPr="000D4D39" w:rsidRDefault="000D4D39" w:rsidP="000142F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сведениями о стоимости и наличии продуктов.</w:t>
            </w:r>
          </w:p>
          <w:p w:rsidR="000D4D39" w:rsidRPr="000D4D39" w:rsidRDefault="000D4D39" w:rsidP="000142F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Меню-требование является основным документом для приготовления пищи на пищеблоке.</w:t>
            </w:r>
          </w:p>
          <w:p w:rsidR="000D4D39" w:rsidRPr="000D4D39" w:rsidRDefault="000D4D39" w:rsidP="000142F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Меню составляется на основании списков присутствующих детей, которые ежедневно с 8.00 до 9.00 утра о</w:t>
            </w:r>
            <w:r w:rsidR="000142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тмечаются зам</w:t>
            </w:r>
            <w:proofErr w:type="gramStart"/>
            <w:r w:rsidR="000142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.з</w:t>
            </w:r>
            <w:proofErr w:type="gramEnd"/>
            <w:r w:rsidR="000142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ав. по АХР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журнале учета посещаемости.</w:t>
            </w:r>
          </w:p>
          <w:p w:rsidR="000D4D39" w:rsidRPr="000D4D39" w:rsidRDefault="000D4D39" w:rsidP="000142F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Изменения в утвержденное меню-раскладку, вносится по согласованию с </w:t>
            </w:r>
            <w:proofErr w:type="gram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заведующим учреждения</w:t>
            </w:r>
            <w:proofErr w:type="gram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="000142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 необходимости внесения изменения в меню /несвоевременный завоз продуктов, недоброкачественность продукта/ составляется объяснительная с указанием причины. Медсестрой в меню-раскладку вносятся изменения и заверяются подписью заведующего. Исправления в меню</w:t>
            </w:r>
            <w:r w:rsidR="000142F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раскладке не допускаются.</w:t>
            </w:r>
            <w:r w:rsidR="000142F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Для обеспечения преемственности питания родителей информируют об ассортименте питания ребенка, вывешивая меню на раздаче, в приемных групп, с указанием полного наименования блюд.</w:t>
            </w:r>
          </w:p>
          <w:p w:rsidR="000D4D39" w:rsidRPr="000D4D39" w:rsidRDefault="000D4D39" w:rsidP="000142FB">
            <w:pPr>
              <w:spacing w:after="0" w:line="240" w:lineRule="auto"/>
              <w:ind w:right="75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 возникновении необходимости  будет обеспечена создание отдельного меню для инвалидов и лиц с ОВЗ.</w:t>
            </w:r>
          </w:p>
        </w:tc>
      </w:tr>
      <w:tr w:rsidR="000D4D39" w:rsidRPr="000D4D39" w:rsidTr="000D4D39"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D39" w:rsidRPr="000D4D39" w:rsidRDefault="000D4D39" w:rsidP="000D4D3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Условия охраны здоровья обучающихся, </w:t>
            </w:r>
            <w:r w:rsidR="00D448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кроме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инвалидов и лиц с ОВЗ.</w:t>
            </w:r>
          </w:p>
        </w:tc>
        <w:tc>
          <w:tcPr>
            <w:tcW w:w="10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2FB" w:rsidRDefault="000D4D39" w:rsidP="000142F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Здание учреждения оснащено тревожной кнопкой, объектовой станцией «Стрелец мониторинг», противопожарной звуковой сигнализацией, необходимыми табличками и указателями с обеспечением визуальной информацией для сигнализации об опасности и т.д. </w:t>
            </w:r>
          </w:p>
          <w:p w:rsidR="000142FB" w:rsidRDefault="000142FB" w:rsidP="000142F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Медицинского</w:t>
            </w:r>
            <w:r w:rsidR="000D4D39" w:rsidRPr="000D4D39">
              <w:rPr>
                <w:rFonts w:ascii="Times New Roman" w:eastAsia="Times New Roman" w:hAnsi="Times New Roman" w:cs="Times New Roman"/>
                <w:sz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кабинета и мед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аботника в ДОУ нет.</w:t>
            </w:r>
          </w:p>
          <w:p w:rsidR="000D4D39" w:rsidRPr="000D4D39" w:rsidRDefault="000142FB" w:rsidP="000142F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0D4D39"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Охрана здоровья воспитанников учреждения включает в себя:</w:t>
            </w:r>
          </w:p>
          <w:p w:rsidR="000D4D39" w:rsidRPr="000D4D39" w:rsidRDefault="000D4D39" w:rsidP="000142F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 оказание первичной медико-санитарной помощи;</w:t>
            </w:r>
          </w:p>
          <w:p w:rsidR="000D4D39" w:rsidRPr="000D4D39" w:rsidRDefault="000D4D39" w:rsidP="000142F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 организацию питания;</w:t>
            </w:r>
          </w:p>
          <w:p w:rsidR="000D4D39" w:rsidRPr="000D4D39" w:rsidRDefault="000D4D39" w:rsidP="000142F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3) определение оптимальной учебной, </w:t>
            </w:r>
            <w:proofErr w:type="spell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внеучебной</w:t>
            </w:r>
            <w:proofErr w:type="spell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нагрузки, режима учебных занятий;</w:t>
            </w:r>
          </w:p>
          <w:p w:rsidR="000D4D39" w:rsidRPr="000D4D39" w:rsidRDefault="000D4D39" w:rsidP="000142F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4) формирование навыков здорового образа жизни;</w:t>
            </w:r>
          </w:p>
          <w:p w:rsidR="000D4D39" w:rsidRPr="000D4D39" w:rsidRDefault="000D4D39" w:rsidP="000142F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5) организацию и создание условий для профилактики заболеваний и оздоровления детей, для занятия ими физической культурой и спортом;</w:t>
            </w:r>
          </w:p>
          <w:p w:rsidR="000D4D39" w:rsidRPr="000D4D39" w:rsidRDefault="000D4D39" w:rsidP="000142F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6) организация прохождения детьми медицинских осмотров и диспансеризации;</w:t>
            </w:r>
          </w:p>
          <w:p w:rsidR="000D4D39" w:rsidRPr="000D4D39" w:rsidRDefault="000D4D39" w:rsidP="000142FB">
            <w:pPr>
              <w:spacing w:before="100" w:beforeAutospacing="1" w:after="0" w:line="12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8) обеспечение безопасности воспитанников во время пребывания в учреждении;</w:t>
            </w:r>
          </w:p>
          <w:p w:rsidR="000D4D39" w:rsidRPr="000D4D39" w:rsidRDefault="000D4D39" w:rsidP="000142FB">
            <w:pPr>
              <w:spacing w:before="100" w:beforeAutospacing="1" w:after="0" w:line="12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9) профилактику несчастных случаев с </w:t>
            </w:r>
            <w:proofErr w:type="gram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обучающимися</w:t>
            </w:r>
            <w:proofErr w:type="gram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0D4D39" w:rsidRPr="000D4D39" w:rsidRDefault="000D4D39" w:rsidP="000142FB">
            <w:pPr>
              <w:spacing w:before="100" w:beforeAutospacing="1" w:after="0" w:line="12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10) проведение санитарно-противоэпидемических и профилактических мероприятий.</w:t>
            </w:r>
          </w:p>
          <w:p w:rsidR="000D4D39" w:rsidRPr="000D4D39" w:rsidRDefault="000D4D39" w:rsidP="000142FB">
            <w:pPr>
              <w:spacing w:before="100" w:beforeAutospacing="1" w:after="0" w:line="12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учреждении созданы условия для охраны здоровья детей, в том числе обеспечивают:</w:t>
            </w:r>
          </w:p>
          <w:p w:rsidR="000D4D39" w:rsidRPr="000D4D39" w:rsidRDefault="000D4D39" w:rsidP="000142FB">
            <w:pPr>
              <w:spacing w:before="100" w:beforeAutospacing="1" w:after="0" w:line="12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1) текущий </w:t>
            </w:r>
            <w:proofErr w:type="gram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состоянием здоровья;</w:t>
            </w:r>
          </w:p>
          <w:p w:rsidR="000142FB" w:rsidRDefault="000D4D39" w:rsidP="000142FB">
            <w:pPr>
              <w:spacing w:before="100" w:beforeAutospacing="1" w:after="0" w:line="12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2)проведение </w:t>
            </w:r>
            <w:proofErr w:type="gram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санитарно-гигиенических</w:t>
            </w:r>
            <w:proofErr w:type="gram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профилактических и оздоровительных </w:t>
            </w:r>
          </w:p>
          <w:p w:rsidR="000D4D39" w:rsidRPr="000D4D39" w:rsidRDefault="000D4D39" w:rsidP="000142FB">
            <w:pPr>
              <w:spacing w:before="100" w:beforeAutospacing="1" w:after="0" w:line="12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мероприятий, обучение и воспитание в сфере охраны здоровья;</w:t>
            </w:r>
          </w:p>
          <w:p w:rsidR="000D4D39" w:rsidRPr="000D4D39" w:rsidRDefault="000D4D39" w:rsidP="000142FB">
            <w:pPr>
              <w:spacing w:before="100" w:beforeAutospacing="1" w:after="0" w:line="12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3) соблюдение санитарно-эпидемиологических правил и нормативов;</w:t>
            </w:r>
          </w:p>
          <w:p w:rsidR="000142FB" w:rsidRDefault="000142FB" w:rsidP="000D4D39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D4D39" w:rsidRPr="000D4D39" w:rsidRDefault="000D4D39" w:rsidP="000142FB">
            <w:pPr>
              <w:spacing w:after="0" w:line="240" w:lineRule="auto"/>
              <w:ind w:right="75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Состояние и содержание территории, здания, помещений соответствует 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</w:t>
            </w:r>
            <w:proofErr w:type="spell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СанПиН</w:t>
            </w:r>
            <w:proofErr w:type="spell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организаций»).</w:t>
            </w:r>
          </w:p>
          <w:p w:rsidR="000D4D39" w:rsidRPr="000D4D39" w:rsidRDefault="000D4D39" w:rsidP="000142FB">
            <w:pPr>
              <w:spacing w:after="0" w:line="240" w:lineRule="auto"/>
              <w:ind w:right="75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Согласно </w:t>
            </w:r>
            <w:proofErr w:type="spell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СанПиН</w:t>
            </w:r>
            <w:proofErr w:type="spell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от 2.4.1.3049-13 разрабатывается:</w:t>
            </w:r>
          </w:p>
          <w:p w:rsidR="000D4D39" w:rsidRPr="000D4D39" w:rsidRDefault="000D4D39" w:rsidP="000142FB">
            <w:pPr>
              <w:spacing w:after="0" w:line="240" w:lineRule="auto"/>
              <w:ind w:right="75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-режим дня детей в учреждении, с обязательным учетом возраста детей. В режиме обязательно </w:t>
            </w:r>
            <w:proofErr w:type="gram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отражаются</w:t>
            </w:r>
            <w:proofErr w:type="gram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время приема пищи, прогулок, дневного сна.</w:t>
            </w:r>
          </w:p>
          <w:p w:rsidR="000D4D39" w:rsidRPr="000D4D39" w:rsidRDefault="000D4D39" w:rsidP="000142FB">
            <w:pPr>
              <w:spacing w:after="0" w:line="240" w:lineRule="auto"/>
              <w:ind w:right="75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      </w:r>
          </w:p>
          <w:p w:rsidR="000D4D39" w:rsidRPr="000D4D39" w:rsidRDefault="000D4D39" w:rsidP="000142FB">
            <w:pPr>
              <w:spacing w:after="0" w:line="240" w:lineRule="auto"/>
              <w:ind w:right="75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      </w:r>
          </w:p>
          <w:p w:rsidR="000D4D39" w:rsidRPr="000D4D39" w:rsidRDefault="000D4D39" w:rsidP="000142FB">
            <w:pPr>
              <w:spacing w:after="0" w:line="240" w:lineRule="auto"/>
              <w:ind w:right="75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Прогулка– </w:t>
            </w:r>
            <w:proofErr w:type="gram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язательный элемент режима дня ребенка в учреждении. На прогулке обеспечивается возможность для двигательной активности детей, виды игр варьируются в 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зависимости от сезона.</w:t>
            </w:r>
          </w:p>
          <w:p w:rsidR="000D4D39" w:rsidRPr="000D4D39" w:rsidRDefault="000D4D39" w:rsidP="000142FB">
            <w:pPr>
              <w:spacing w:after="0" w:line="240" w:lineRule="auto"/>
              <w:ind w:right="75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Каждая группа имеет отдельный прогулочный участок.</w:t>
            </w:r>
          </w:p>
          <w:p w:rsidR="000D4D39" w:rsidRPr="000D4D39" w:rsidRDefault="000D4D39" w:rsidP="000142FB">
            <w:pPr>
              <w:spacing w:after="0" w:line="240" w:lineRule="auto"/>
              <w:ind w:right="75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D4D39" w:rsidRPr="000D4D39" w:rsidTr="000D4D39"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D39" w:rsidRPr="000D4D39" w:rsidRDefault="000D4D39" w:rsidP="000D4D3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ОВЗ.</w:t>
            </w:r>
          </w:p>
        </w:tc>
        <w:tc>
          <w:tcPr>
            <w:tcW w:w="10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876" w:rsidRDefault="000D4D39" w:rsidP="00D4487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Учреждение подключено к сети Интернет. Доступ к</w:t>
            </w:r>
            <w:r w:rsidR="00D448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Интернету осуществляется с одного компьютера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кабинете заве</w:t>
            </w:r>
            <w:r w:rsidR="00D448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дующего.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учреждении есть </w:t>
            </w:r>
            <w:proofErr w:type="spell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мультимедийное</w:t>
            </w:r>
            <w:proofErr w:type="spell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оборудование (проектор, экран).</w:t>
            </w:r>
          </w:p>
          <w:p w:rsidR="00D44876" w:rsidRDefault="000D4D39" w:rsidP="00D4487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учреждения и с другими сайтами образовательной направленности, на которых существует версия </w:t>
            </w:r>
            <w:proofErr w:type="gram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для</w:t>
            </w:r>
            <w:proofErr w:type="gram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слабовидящих.</w:t>
            </w:r>
            <w:r w:rsidR="00D448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Официальный сайт учреждения предусматривает функцию для </w:t>
            </w:r>
            <w:proofErr w:type="gram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слабовидящих</w:t>
            </w:r>
            <w:proofErr w:type="gram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что обеспечивает доступ обучающихся к основным информационным ресурсам, размещенным на сайте учреждения.</w:t>
            </w:r>
          </w:p>
          <w:p w:rsidR="000D4D39" w:rsidRPr="000D4D39" w:rsidRDefault="000D4D39" w:rsidP="00D4487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D4D39" w:rsidRPr="000D4D39" w:rsidTr="000D4D39"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D39" w:rsidRPr="000D4D39" w:rsidRDefault="000D4D39" w:rsidP="000D4D3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Электронные образовательные ресурсы, к которым обеспечивается доступ </w:t>
            </w:r>
            <w:proofErr w:type="gramStart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в том числе приспособленные для использования инвалидами и лицами с ОВЗ.</w:t>
            </w:r>
          </w:p>
        </w:tc>
        <w:tc>
          <w:tcPr>
            <w:tcW w:w="10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D39" w:rsidRPr="000D4D39" w:rsidRDefault="000D4D39" w:rsidP="00B2431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Обучающиеся, в том числе инвалиды и лица с ОВЗ имеют возможность свободного доступа к </w:t>
            </w:r>
            <w:hyperlink r:id="rId9" w:history="1">
              <w:r w:rsidRPr="00B24314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u w:val="single"/>
                  <w:lang w:eastAsia="ru-RU"/>
                </w:rPr>
                <w:t>федеральной базе электронных образовательных ресурсов "Единое окно доступа к образовательным ресурсам"</w:t>
              </w:r>
            </w:hyperlink>
            <w:r w:rsidRPr="000D4D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,</w:t>
            </w: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том числе приспособленным для использования инвалидами и лицами с ОВЗ</w:t>
            </w:r>
            <w:r w:rsidRPr="000D4D39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.</w:t>
            </w:r>
            <w:r w:rsidR="00B2431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0D4D3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 учреждении обеспечивается доступ обучающихся, педагогов к другим </w:t>
            </w:r>
            <w:hyperlink r:id="rId10" w:history="1">
              <w:r w:rsidRPr="00B24314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u w:val="single"/>
                  <w:lang w:eastAsia="ru-RU"/>
                </w:rPr>
                <w:t>электронным образовательным ресурсам.</w:t>
              </w:r>
            </w:hyperlink>
          </w:p>
          <w:p w:rsidR="000D4D39" w:rsidRPr="000D4D39" w:rsidRDefault="000D4D39" w:rsidP="00B2431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D4D39" w:rsidRPr="000D4D39" w:rsidTr="000D4D39"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D39" w:rsidRPr="000D4D39" w:rsidRDefault="000D4D39" w:rsidP="000D4D3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Наличие специальных технических средств обучения коллективного и индивидуального пользования для инвалидов и лиц с ОВЗ.</w:t>
            </w:r>
          </w:p>
        </w:tc>
        <w:tc>
          <w:tcPr>
            <w:tcW w:w="10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D39" w:rsidRPr="000D4D39" w:rsidRDefault="00C22144" w:rsidP="00C2214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учреждении отсутствуют</w:t>
            </w:r>
            <w:r w:rsidR="000D4D39"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технические средства обучения коллективного и индивидуального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пользования для детей - </w:t>
            </w:r>
            <w:r w:rsidR="000D4D39"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инвалидов и лиц с ограниченными возможностями здоровья (нарушение речи).</w:t>
            </w:r>
          </w:p>
          <w:p w:rsidR="000D4D39" w:rsidRPr="000D4D39" w:rsidRDefault="000D4D39" w:rsidP="000D4D3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D4D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0D4D39" w:rsidRPr="000D4D39" w:rsidRDefault="000D4D39" w:rsidP="000D4D3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9C572E" w:rsidRPr="000D4D39" w:rsidRDefault="009C572E">
      <w:pPr>
        <w:rPr>
          <w:rFonts w:ascii="Times New Roman" w:hAnsi="Times New Roman" w:cs="Times New Roman"/>
          <w:sz w:val="28"/>
          <w:szCs w:val="28"/>
        </w:rPr>
      </w:pPr>
    </w:p>
    <w:sectPr w:rsidR="009C572E" w:rsidRPr="000D4D39" w:rsidSect="000D4D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4D39"/>
    <w:rsid w:val="000142FB"/>
    <w:rsid w:val="00025F7A"/>
    <w:rsid w:val="000D4D39"/>
    <w:rsid w:val="009C572E"/>
    <w:rsid w:val="00B24314"/>
    <w:rsid w:val="00C22144"/>
    <w:rsid w:val="00D4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4D39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0D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D4D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4D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ou3-krholm.ucoz.ru/mat_tekn_obes/materialno-tekhnich_baza_19-20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dou3-krholm.ucoz.ru/mat_tekn_obes/materialno-tekhnich_baza_19-20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7041326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arant.ru/products/ipo/prime/doc/71578094/" TargetMode="External"/><Relationship Id="rId10" Type="http://schemas.openxmlformats.org/officeDocument/2006/relationships/hyperlink" Target="http://mdou3-krholm.ucoz.ru/mat_tekn_obes/ehlektronnye_resursy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9C649-F410-4FC4-AD1A-8BC9FD17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2021-07-21T07:10:00Z</dcterms:created>
  <dcterms:modified xsi:type="dcterms:W3CDTF">2021-07-21T10:18:00Z</dcterms:modified>
</cp:coreProperties>
</file>