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2F" w:rsidRPr="00CF784E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784E">
        <w:rPr>
          <w:rFonts w:ascii="Times New Roman" w:hAnsi="Times New Roman" w:cs="Times New Roman"/>
          <w:sz w:val="28"/>
          <w:szCs w:val="28"/>
        </w:rPr>
        <w:t>Утверждаю:</w:t>
      </w:r>
    </w:p>
    <w:p w:rsidR="00F1312F" w:rsidRPr="00CF784E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784E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F1312F" w:rsidRPr="00CF784E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784E">
        <w:rPr>
          <w:rFonts w:ascii="Times New Roman" w:hAnsi="Times New Roman" w:cs="Times New Roman"/>
          <w:sz w:val="28"/>
          <w:szCs w:val="28"/>
        </w:rPr>
        <w:t>детский сад «Ручеёк»</w:t>
      </w:r>
    </w:p>
    <w:p w:rsidR="00F1312F" w:rsidRPr="00CF784E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784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312F" w:rsidRPr="00CF784E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F784E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Pr="00CF784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784E" w:rsidRDefault="00CF784E" w:rsidP="00CF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1312F" w:rsidRDefault="00CF784E" w:rsidP="006726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7262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gramStart"/>
      <w:r w:rsidR="00672625">
        <w:rPr>
          <w:rFonts w:ascii="Times New Roman" w:hAnsi="Times New Roman" w:cs="Times New Roman"/>
          <w:sz w:val="28"/>
          <w:szCs w:val="28"/>
        </w:rPr>
        <w:t>Хренова</w:t>
      </w:r>
      <w:proofErr w:type="gramEnd"/>
    </w:p>
    <w:p w:rsidR="00CF784E" w:rsidRDefault="00CF784E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84E" w:rsidRPr="00CF784E" w:rsidRDefault="00CF784E" w:rsidP="00CF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F7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72625">
        <w:rPr>
          <w:rFonts w:ascii="Times New Roman" w:hAnsi="Times New Roman" w:cs="Times New Roman"/>
          <w:sz w:val="28"/>
          <w:szCs w:val="28"/>
          <w:u w:val="single"/>
        </w:rPr>
        <w:t>«01»    03     2021</w:t>
      </w:r>
      <w:r w:rsidRPr="00CF784E">
        <w:rPr>
          <w:rFonts w:ascii="Times New Roman" w:hAnsi="Times New Roman" w:cs="Times New Roman"/>
          <w:sz w:val="28"/>
          <w:szCs w:val="28"/>
          <w:u w:val="single"/>
        </w:rPr>
        <w:t xml:space="preserve">г.  </w:t>
      </w:r>
    </w:p>
    <w:p w:rsidR="00CF784E" w:rsidRPr="00CF784E" w:rsidRDefault="00CF784E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84E" w:rsidRPr="00CF784E" w:rsidRDefault="00CF784E" w:rsidP="00CF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84E" w:rsidRPr="00CF784E" w:rsidRDefault="00CF784E" w:rsidP="00F13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312F" w:rsidRPr="00CF784E" w:rsidRDefault="00F1312F" w:rsidP="00F13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2F" w:rsidRDefault="00F1312F" w:rsidP="00F131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6A9C" w:rsidRPr="005872A5" w:rsidRDefault="00F4768F" w:rsidP="00CF7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72A5">
        <w:rPr>
          <w:rFonts w:ascii="Times New Roman" w:hAnsi="Times New Roman" w:cs="Times New Roman"/>
          <w:b/>
          <w:sz w:val="28"/>
          <w:szCs w:val="28"/>
        </w:rPr>
        <w:t>Антикоррупционная</w:t>
      </w:r>
      <w:proofErr w:type="spellEnd"/>
      <w:r w:rsidRPr="005872A5">
        <w:rPr>
          <w:rFonts w:ascii="Times New Roman" w:hAnsi="Times New Roman" w:cs="Times New Roman"/>
          <w:b/>
          <w:sz w:val="28"/>
          <w:szCs w:val="28"/>
        </w:rPr>
        <w:t xml:space="preserve"> политика</w:t>
      </w:r>
    </w:p>
    <w:p w:rsidR="00181DCC" w:rsidRDefault="00553FFA" w:rsidP="0058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детский сад «Ручеёк» п. Березайка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Бологовского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Тверской области</w:t>
      </w:r>
    </w:p>
    <w:p w:rsidR="0058458E" w:rsidRDefault="0058458E" w:rsidP="0058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B1F" w:rsidRPr="005872A5" w:rsidRDefault="00A37B1F" w:rsidP="005872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A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7B1F" w:rsidRPr="005872A5" w:rsidRDefault="00A37B1F" w:rsidP="005872A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B1F" w:rsidRPr="005872A5" w:rsidRDefault="00F4768F" w:rsidP="005872A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Антикоррупционная</w:t>
      </w:r>
      <w:r w:rsidR="00A37B1F" w:rsidRPr="005872A5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5872A5">
        <w:rPr>
          <w:rFonts w:ascii="Times New Roman" w:hAnsi="Times New Roman" w:cs="Times New Roman"/>
          <w:sz w:val="28"/>
          <w:szCs w:val="28"/>
        </w:rPr>
        <w:t>а</w:t>
      </w:r>
      <w:r w:rsidR="00A37B1F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Pr="005872A5">
        <w:rPr>
          <w:rFonts w:ascii="Times New Roman" w:hAnsi="Times New Roman" w:cs="Times New Roman"/>
          <w:sz w:val="28"/>
          <w:szCs w:val="28"/>
        </w:rPr>
        <w:t>разработана</w:t>
      </w:r>
      <w:r w:rsidR="00A37B1F" w:rsidRPr="005872A5">
        <w:rPr>
          <w:rFonts w:ascii="Times New Roman" w:hAnsi="Times New Roman" w:cs="Times New Roman"/>
          <w:sz w:val="28"/>
          <w:szCs w:val="28"/>
        </w:rPr>
        <w:t xml:space="preserve"> в соо</w:t>
      </w:r>
      <w:r w:rsidRPr="005872A5"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="00A37B1F" w:rsidRPr="005872A5"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</w:t>
      </w:r>
      <w:r w:rsidRPr="005872A5">
        <w:rPr>
          <w:rFonts w:ascii="Times New Roman" w:hAnsi="Times New Roman" w:cs="Times New Roman"/>
          <w:sz w:val="28"/>
          <w:szCs w:val="28"/>
        </w:rPr>
        <w:t xml:space="preserve">  (далее - Федеральный закон № 273-ФЗ)</w:t>
      </w:r>
      <w:r w:rsidR="00A37B1F" w:rsidRPr="005872A5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08.11.2013.</w:t>
      </w:r>
    </w:p>
    <w:p w:rsidR="00C95F5A" w:rsidRPr="005872A5" w:rsidRDefault="00A37B1F" w:rsidP="005872A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2A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91FDA" w:rsidRPr="005872A5">
        <w:rPr>
          <w:rFonts w:ascii="Times New Roman" w:hAnsi="Times New Roman" w:cs="Times New Roman"/>
          <w:sz w:val="28"/>
          <w:szCs w:val="28"/>
        </w:rPr>
        <w:t>антикоррупц</w:t>
      </w:r>
      <w:r w:rsidR="00F4768F" w:rsidRPr="005872A5">
        <w:rPr>
          <w:rFonts w:ascii="Times New Roman" w:hAnsi="Times New Roman" w:cs="Times New Roman"/>
          <w:sz w:val="28"/>
          <w:szCs w:val="28"/>
        </w:rPr>
        <w:t xml:space="preserve">ионная политика </w:t>
      </w:r>
      <w:r w:rsidR="00591FDA" w:rsidRPr="005872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854E3" w:rsidRPr="005872A5">
        <w:rPr>
          <w:rFonts w:ascii="Times New Roman" w:hAnsi="Times New Roman" w:cs="Times New Roman"/>
          <w:sz w:val="28"/>
          <w:szCs w:val="28"/>
        </w:rPr>
        <w:t>-</w:t>
      </w:r>
      <w:r w:rsidR="00591FDA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="00F4768F" w:rsidRPr="005872A5">
        <w:rPr>
          <w:rFonts w:ascii="Times New Roman" w:hAnsi="Times New Roman" w:cs="Times New Roman"/>
          <w:sz w:val="28"/>
          <w:szCs w:val="28"/>
        </w:rPr>
        <w:t>Политика</w:t>
      </w:r>
      <w:r w:rsidR="00591FDA" w:rsidRPr="005872A5">
        <w:rPr>
          <w:rFonts w:ascii="Times New Roman" w:hAnsi="Times New Roman" w:cs="Times New Roman"/>
          <w:sz w:val="28"/>
          <w:szCs w:val="28"/>
        </w:rPr>
        <w:t>)</w:t>
      </w:r>
      <w:r w:rsidRPr="005872A5">
        <w:rPr>
          <w:rFonts w:ascii="Times New Roman" w:hAnsi="Times New Roman" w:cs="Times New Roman"/>
          <w:sz w:val="28"/>
          <w:szCs w:val="28"/>
        </w:rPr>
        <w:t xml:space="preserve"> является локальным актом</w:t>
      </w:r>
      <w:r w:rsidR="00F4768F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="00553FFA">
        <w:rPr>
          <w:rFonts w:ascii="Times New Roman" w:hAnsi="Times New Roman" w:cs="Times New Roman"/>
          <w:b/>
          <w:sz w:val="28"/>
          <w:szCs w:val="28"/>
        </w:rPr>
        <w:t>МБДОУ детский сад «Ручеёк»</w:t>
      </w:r>
      <w:r w:rsidR="0065520E" w:rsidRPr="00A10BA2">
        <w:rPr>
          <w:rFonts w:ascii="Times New Roman" w:hAnsi="Times New Roman" w:cs="Times New Roman"/>
          <w:sz w:val="28"/>
          <w:szCs w:val="28"/>
        </w:rPr>
        <w:t>,</w:t>
      </w:r>
      <w:r w:rsidR="00655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20E">
        <w:rPr>
          <w:rFonts w:ascii="Times New Roman" w:hAnsi="Times New Roman" w:cs="Times New Roman"/>
          <w:sz w:val="28"/>
          <w:szCs w:val="28"/>
        </w:rPr>
        <w:t>подведомственн</w:t>
      </w:r>
      <w:r w:rsidR="00990A19">
        <w:rPr>
          <w:rFonts w:ascii="Times New Roman" w:hAnsi="Times New Roman" w:cs="Times New Roman"/>
          <w:sz w:val="28"/>
          <w:szCs w:val="28"/>
        </w:rPr>
        <w:t>ой</w:t>
      </w:r>
      <w:r w:rsidR="0065520E">
        <w:rPr>
          <w:rFonts w:ascii="Times New Roman" w:hAnsi="Times New Roman" w:cs="Times New Roman"/>
          <w:sz w:val="28"/>
          <w:szCs w:val="28"/>
        </w:rPr>
        <w:t xml:space="preserve"> </w:t>
      </w:r>
      <w:r w:rsidR="00553FFA">
        <w:rPr>
          <w:rFonts w:ascii="Times New Roman" w:hAnsi="Times New Roman" w:cs="Times New Roman"/>
          <w:b/>
          <w:sz w:val="28"/>
          <w:szCs w:val="28"/>
        </w:rPr>
        <w:t>Администрации МО «</w:t>
      </w:r>
      <w:proofErr w:type="spellStart"/>
      <w:r w:rsidR="00553FFA">
        <w:rPr>
          <w:rFonts w:ascii="Times New Roman" w:hAnsi="Times New Roman" w:cs="Times New Roman"/>
          <w:b/>
          <w:sz w:val="28"/>
          <w:szCs w:val="28"/>
        </w:rPr>
        <w:t>Бологовский</w:t>
      </w:r>
      <w:proofErr w:type="spellEnd"/>
      <w:r w:rsidR="00553FFA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416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68F" w:rsidRPr="005872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C7DED" w:rsidRPr="005872A5">
        <w:rPr>
          <w:rFonts w:ascii="Times New Roman" w:hAnsi="Times New Roman" w:cs="Times New Roman"/>
          <w:sz w:val="28"/>
          <w:szCs w:val="28"/>
        </w:rPr>
        <w:t>-</w:t>
      </w:r>
      <w:r w:rsidR="00F4768F" w:rsidRPr="005872A5">
        <w:rPr>
          <w:rFonts w:ascii="Times New Roman" w:hAnsi="Times New Roman" w:cs="Times New Roman"/>
          <w:sz w:val="28"/>
          <w:szCs w:val="28"/>
        </w:rPr>
        <w:t xml:space="preserve"> Организация)</w:t>
      </w:r>
      <w:r w:rsidR="002A2B63" w:rsidRPr="005872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5F5A" w:rsidRPr="005872A5" w:rsidRDefault="00B435A2" w:rsidP="005872A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Основные</w:t>
      </w:r>
      <w:r w:rsidR="00C95F5A" w:rsidRPr="005872A5">
        <w:rPr>
          <w:rFonts w:ascii="Times New Roman" w:hAnsi="Times New Roman" w:cs="Times New Roman"/>
          <w:sz w:val="28"/>
          <w:szCs w:val="28"/>
        </w:rPr>
        <w:t xml:space="preserve"> целями </w:t>
      </w:r>
      <w:r w:rsidR="0095705C" w:rsidRPr="005872A5">
        <w:rPr>
          <w:rFonts w:ascii="Times New Roman" w:hAnsi="Times New Roman" w:cs="Times New Roman"/>
          <w:sz w:val="28"/>
          <w:szCs w:val="28"/>
        </w:rPr>
        <w:t>Политики</w:t>
      </w:r>
      <w:r w:rsidR="00C95F5A" w:rsidRPr="005872A5">
        <w:rPr>
          <w:rFonts w:ascii="Times New Roman" w:hAnsi="Times New Roman" w:cs="Times New Roman"/>
          <w:sz w:val="28"/>
          <w:szCs w:val="28"/>
        </w:rPr>
        <w:t>:</w:t>
      </w:r>
    </w:p>
    <w:p w:rsidR="00C95F5A" w:rsidRPr="005872A5" w:rsidRDefault="00C95F5A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 исполнение требования статьи 13.3 Федерального закона № 273-ФЗ;</w:t>
      </w:r>
    </w:p>
    <w:p w:rsidR="00F92F72" w:rsidRPr="005872A5" w:rsidRDefault="00F92F72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формирование единого подхода к организации работы по предупреждению коррупции;</w:t>
      </w:r>
    </w:p>
    <w:p w:rsidR="00681D55" w:rsidRPr="005872A5" w:rsidRDefault="00681D55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 формирование у работников Организации независимо от занимаемой должности, контрагентов и иных лиц единообразного понимания Политики   о неприятии коррупции в любых формах и проявлениях.</w:t>
      </w:r>
    </w:p>
    <w:p w:rsidR="00F92F72" w:rsidRPr="005872A5" w:rsidRDefault="00F92F72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 ограничение влияния частных интересов, личной заинтересованности работников</w:t>
      </w:r>
      <w:r w:rsidR="002A2B63" w:rsidRPr="005872A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на реализуемые ими трудовые функции, принимаемые деловые решения; </w:t>
      </w:r>
    </w:p>
    <w:p w:rsidR="003F3FFD" w:rsidRPr="005872A5" w:rsidRDefault="003F3FFD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- создание локальной нормативной базы, регламентирующей деятельность </w:t>
      </w:r>
      <w:r w:rsidR="002A2B63" w:rsidRPr="005872A5">
        <w:rPr>
          <w:rFonts w:ascii="Times New Roman" w:hAnsi="Times New Roman" w:cs="Times New Roman"/>
          <w:sz w:val="28"/>
          <w:szCs w:val="28"/>
        </w:rPr>
        <w:t>Организации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коррупции.</w:t>
      </w:r>
    </w:p>
    <w:p w:rsidR="000045F6" w:rsidRPr="005872A5" w:rsidRDefault="000045F6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1.4</w:t>
      </w:r>
      <w:r w:rsidR="00B435A2" w:rsidRPr="005872A5">
        <w:rPr>
          <w:rFonts w:ascii="Times New Roman" w:hAnsi="Times New Roman" w:cs="Times New Roman"/>
          <w:sz w:val="28"/>
          <w:szCs w:val="28"/>
        </w:rPr>
        <w:t xml:space="preserve"> Основные задачи Политики:</w:t>
      </w:r>
    </w:p>
    <w:p w:rsidR="00681D55" w:rsidRPr="005872A5" w:rsidRDefault="00681D55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lastRenderedPageBreak/>
        <w:t>- определение и закр</w:t>
      </w:r>
      <w:r w:rsidR="003A6903">
        <w:rPr>
          <w:rFonts w:ascii="Times New Roman" w:hAnsi="Times New Roman" w:cs="Times New Roman"/>
          <w:sz w:val="28"/>
          <w:szCs w:val="28"/>
        </w:rPr>
        <w:t xml:space="preserve">епление обязанностей работников </w:t>
      </w:r>
      <w:r w:rsidRPr="005872A5">
        <w:rPr>
          <w:rFonts w:ascii="Times New Roman" w:hAnsi="Times New Roman" w:cs="Times New Roman"/>
          <w:sz w:val="28"/>
          <w:szCs w:val="28"/>
        </w:rPr>
        <w:t>Организации, связанных с предупреждением и противодействием коррупции;</w:t>
      </w:r>
    </w:p>
    <w:p w:rsidR="00681D55" w:rsidRPr="005872A5" w:rsidRDefault="00681D55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установление перечня реализуемых Организацией антикоррупционных мероприятий, стандартов, процедур и порядка их выполнения (применения);</w:t>
      </w:r>
    </w:p>
    <w:p w:rsidR="003F3FFD" w:rsidRPr="005872A5" w:rsidRDefault="00F92F72" w:rsidP="0058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ab/>
        <w:t>- </w:t>
      </w:r>
      <w:r w:rsidR="00681D55" w:rsidRPr="005872A5">
        <w:rPr>
          <w:rFonts w:ascii="Times New Roman" w:hAnsi="Times New Roman" w:cs="Times New Roman"/>
          <w:sz w:val="28"/>
          <w:szCs w:val="28"/>
        </w:rPr>
        <w:t>закрепление ответственности работн</w:t>
      </w:r>
      <w:r w:rsidR="00120AF4" w:rsidRPr="005872A5">
        <w:rPr>
          <w:rFonts w:ascii="Times New Roman" w:hAnsi="Times New Roman" w:cs="Times New Roman"/>
          <w:sz w:val="28"/>
          <w:szCs w:val="28"/>
        </w:rPr>
        <w:t>иков Организации за несоблюдение</w:t>
      </w:r>
      <w:r w:rsidR="00681D55" w:rsidRPr="005872A5">
        <w:rPr>
          <w:rFonts w:ascii="Times New Roman" w:hAnsi="Times New Roman" w:cs="Times New Roman"/>
          <w:sz w:val="28"/>
          <w:szCs w:val="28"/>
        </w:rPr>
        <w:t xml:space="preserve"> требований Политики.</w:t>
      </w:r>
    </w:p>
    <w:p w:rsidR="003F3FFD" w:rsidRPr="005872A5" w:rsidRDefault="003F3FFD" w:rsidP="005872A5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7B1F" w:rsidRPr="005872A5" w:rsidRDefault="00A37B1F" w:rsidP="005872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A5">
        <w:rPr>
          <w:rFonts w:ascii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A37B1F" w:rsidRPr="005872A5" w:rsidRDefault="00A37B1F" w:rsidP="005872A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72A5">
        <w:rPr>
          <w:rFonts w:ascii="Times New Roman" w:hAnsi="Times New Roman" w:cs="Times New Roman"/>
          <w:bCs/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872A5">
        <w:rPr>
          <w:rFonts w:ascii="Times New Roman" w:hAnsi="Times New Roman" w:cs="Times New Roman"/>
          <w:bCs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 1 статьи 1 </w:t>
      </w:r>
      <w:r w:rsidRPr="005872A5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5872A5">
        <w:rPr>
          <w:rFonts w:ascii="Times New Roman" w:hAnsi="Times New Roman" w:cs="Times New Roman"/>
          <w:bCs/>
          <w:sz w:val="28"/>
          <w:szCs w:val="28"/>
        </w:rPr>
        <w:t>).</w:t>
      </w: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</w:t>
      </w:r>
      <w:r w:rsidRPr="005872A5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5872A5">
        <w:rPr>
          <w:rFonts w:ascii="Times New Roman" w:hAnsi="Times New Roman" w:cs="Times New Roman"/>
          <w:bCs/>
          <w:sz w:val="28"/>
          <w:szCs w:val="28"/>
        </w:rPr>
        <w:t>):</w:t>
      </w:r>
    </w:p>
    <w:p w:rsidR="00F4768F" w:rsidRPr="005872A5" w:rsidRDefault="00F4768F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4768F" w:rsidRPr="005872A5" w:rsidRDefault="00F4768F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4768F" w:rsidRPr="005872A5" w:rsidRDefault="00F4768F" w:rsidP="005872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 xml:space="preserve">Контрагент - любое российское или иностранное юридическое </w:t>
      </w:r>
      <w:r w:rsidR="00322803" w:rsidRPr="005872A5">
        <w:rPr>
          <w:rFonts w:ascii="Times New Roman" w:hAnsi="Times New Roman" w:cs="Times New Roman"/>
          <w:bCs/>
          <w:sz w:val="28"/>
          <w:szCs w:val="28"/>
        </w:rPr>
        <w:t>или физическое лицо, с которым О</w:t>
      </w:r>
      <w:r w:rsidRPr="005872A5">
        <w:rPr>
          <w:rFonts w:ascii="Times New Roman" w:hAnsi="Times New Roman" w:cs="Times New Roman"/>
          <w:bCs/>
          <w:sz w:val="28"/>
          <w:szCs w:val="28"/>
        </w:rPr>
        <w:t>рганизация вступает в договорные отношения, за исключением трудовых отношений.</w:t>
      </w: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72A5">
        <w:rPr>
          <w:rFonts w:ascii="Times New Roman" w:hAnsi="Times New Roman" w:cs="Times New Roman"/>
          <w:bCs/>
          <w:sz w:val="28"/>
          <w:szCs w:val="28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5872A5">
        <w:rPr>
          <w:rFonts w:ascii="Times New Roman" w:hAnsi="Times New Roman" w:cs="Times New Roman"/>
          <w:bCs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Коммерческий подкуп -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</w:t>
      </w:r>
      <w:r w:rsidR="00322803" w:rsidRPr="005872A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5872A5">
        <w:rPr>
          <w:rFonts w:ascii="Times New Roman" w:hAnsi="Times New Roman" w:cs="Times New Roman"/>
          <w:bCs/>
          <w:sz w:val="28"/>
          <w:szCs w:val="28"/>
        </w:rPr>
        <w:t xml:space="preserve">(в том </w:t>
      </w:r>
      <w:proofErr w:type="gramStart"/>
      <w:r w:rsidRPr="005872A5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Pr="005872A5">
        <w:rPr>
          <w:rFonts w:ascii="Times New Roman" w:hAnsi="Times New Roman" w:cs="Times New Roman"/>
          <w:bCs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(часть 1 статьи 204 Уголовного кодекса Российской Федерации).</w:t>
      </w:r>
    </w:p>
    <w:p w:rsidR="00F4768F" w:rsidRPr="005872A5" w:rsidRDefault="00F4768F" w:rsidP="00587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2A5">
        <w:rPr>
          <w:rFonts w:ascii="Times New Roman" w:hAnsi="Times New Roman" w:cs="Times New Roman"/>
          <w:bCs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37B1F" w:rsidRPr="005872A5" w:rsidRDefault="00F4768F" w:rsidP="005872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72A5">
        <w:rPr>
          <w:rFonts w:ascii="Times New Roman" w:hAnsi="Times New Roman" w:cs="Times New Roman"/>
          <w:bCs/>
          <w:sz w:val="28"/>
          <w:szCs w:val="28"/>
        </w:rPr>
        <w:t>Личная заинтересован</w:t>
      </w:r>
      <w:r w:rsidR="00AF2185">
        <w:rPr>
          <w:rFonts w:ascii="Times New Roman" w:hAnsi="Times New Roman" w:cs="Times New Roman"/>
          <w:bCs/>
          <w:sz w:val="28"/>
          <w:szCs w:val="28"/>
        </w:rPr>
        <w:t>ность работника (представителя О</w:t>
      </w:r>
      <w:r w:rsidRPr="005872A5">
        <w:rPr>
          <w:rFonts w:ascii="Times New Roman" w:hAnsi="Times New Roman" w:cs="Times New Roman"/>
          <w:bCs/>
          <w:sz w:val="28"/>
          <w:szCs w:val="28"/>
        </w:rPr>
        <w:t>рганизации)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5872A5">
        <w:rPr>
          <w:rFonts w:ascii="Times New Roman" w:hAnsi="Times New Roman" w:cs="Times New Roman"/>
          <w:bCs/>
          <w:sz w:val="28"/>
          <w:szCs w:val="28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1076" w:rsidRPr="005872A5" w:rsidRDefault="00151076" w:rsidP="005872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B1F" w:rsidRPr="005872A5" w:rsidRDefault="00A37B1F" w:rsidP="005872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A5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 w:rsidR="00AF2185">
        <w:rPr>
          <w:rFonts w:ascii="Times New Roman" w:hAnsi="Times New Roman" w:cs="Times New Roman"/>
          <w:b/>
          <w:sz w:val="28"/>
          <w:szCs w:val="28"/>
        </w:rPr>
        <w:t>противодействия коррупции в О</w:t>
      </w:r>
      <w:r w:rsidR="00B36090" w:rsidRPr="005872A5">
        <w:rPr>
          <w:rFonts w:ascii="Times New Roman" w:hAnsi="Times New Roman" w:cs="Times New Roman"/>
          <w:b/>
          <w:sz w:val="28"/>
          <w:szCs w:val="28"/>
        </w:rPr>
        <w:t>рганизации</w:t>
      </w:r>
    </w:p>
    <w:p w:rsidR="00F56732" w:rsidRPr="005872A5" w:rsidRDefault="00F56732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</w:t>
      </w:r>
      <w:r w:rsidR="00481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</w:t>
      </w:r>
      <w:r w:rsidR="002550F3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1FA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следующих основных принципов:</w:t>
      </w:r>
    </w:p>
    <w:p w:rsidR="00A37B1F" w:rsidRPr="005872A5" w:rsidRDefault="00E86A9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 Принцип соответствия П</w:t>
      </w:r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олитики действующему законодательству и общепринятым нормам: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антикоррупционных мероприятий </w:t>
      </w:r>
      <w:hyperlink r:id="rId8" w:history="1">
        <w:r w:rsidRPr="00587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A69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заключенным Российской Федерацией международным договорам, законодательству Российской Федерации и иным нормативны</w:t>
      </w:r>
      <w:r w:rsidR="003A1FA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правовым актам, применимым к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Принц</w:t>
      </w:r>
      <w:r w:rsidR="00E86A9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личного примера руководства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рганизации: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Ключевая роль руководства </w:t>
      </w:r>
      <w:r w:rsidR="00E86A9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Принцип вовлеченности работников:</w:t>
      </w:r>
    </w:p>
    <w:p w:rsidR="00A37B1F" w:rsidRPr="005872A5" w:rsidRDefault="00E86A9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работников О</w:t>
      </w:r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 Принцип соразмерности антикоррупционных процедур риску коррупции: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</w:t>
      </w:r>
      <w:r w:rsidR="00E86A9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</w:t>
      </w:r>
      <w:r w:rsidR="00CB1DA4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ее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сотрудников в коррупционную деятельность, осуществляется с учетом суще</w:t>
      </w:r>
      <w:r w:rsidR="00F0523E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в деятельности данной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коррупционных рисков.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 Принцип эффективности антикоррупционных процедур:</w:t>
      </w:r>
    </w:p>
    <w:p w:rsidR="00A37B1F" w:rsidRPr="005872A5" w:rsidRDefault="00F0523E" w:rsidP="00672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 О</w:t>
      </w:r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B1F" w:rsidRPr="005872A5" w:rsidRDefault="00672625" w:rsidP="00672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3.6 Принцип ответственности и неотвратимости наказания: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</w:t>
      </w:r>
      <w:r w:rsidR="00F0523E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наказания для работников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F0523E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за реализацию внутриорганизационной антикоррупционной политики.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3.7 Принцип открытости:</w:t>
      </w:r>
    </w:p>
    <w:p w:rsidR="00A37B1F" w:rsidRPr="005872A5" w:rsidRDefault="00F0523E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принятых в О</w:t>
      </w:r>
      <w:r w:rsidR="00A37B1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антикоррупционных стандартах ведения деятельности.</w:t>
      </w:r>
    </w:p>
    <w:p w:rsidR="00A37B1F" w:rsidRPr="005872A5" w:rsidRDefault="00A37B1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Принцип постоянного контроля и регулярного мониторинга:</w:t>
      </w:r>
    </w:p>
    <w:p w:rsidR="00A37B1F" w:rsidRPr="005872A5" w:rsidRDefault="00A37B1F" w:rsidP="005872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55464A" w:rsidRPr="005872A5" w:rsidRDefault="0055464A" w:rsidP="005872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135" w:rsidRPr="005872A5" w:rsidRDefault="00585135" w:rsidP="005872A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5872A5">
        <w:rPr>
          <w:rStyle w:val="a5"/>
          <w:sz w:val="28"/>
          <w:szCs w:val="28"/>
        </w:rPr>
        <w:t xml:space="preserve">Область применения </w:t>
      </w:r>
      <w:r w:rsidR="00D67482" w:rsidRPr="005872A5">
        <w:rPr>
          <w:rStyle w:val="a5"/>
          <w:sz w:val="28"/>
          <w:szCs w:val="28"/>
        </w:rPr>
        <w:t>антикоррупционной политики</w:t>
      </w:r>
      <w:r w:rsidRPr="005872A5">
        <w:rPr>
          <w:rStyle w:val="a5"/>
          <w:sz w:val="28"/>
          <w:szCs w:val="28"/>
        </w:rPr>
        <w:t xml:space="preserve"> и круг лиц, попадающих</w:t>
      </w:r>
      <w:r w:rsidR="00D67482" w:rsidRPr="005872A5">
        <w:rPr>
          <w:rStyle w:val="a5"/>
          <w:sz w:val="28"/>
          <w:szCs w:val="28"/>
        </w:rPr>
        <w:t xml:space="preserve"> под её</w:t>
      </w:r>
      <w:r w:rsidRPr="005872A5">
        <w:rPr>
          <w:rStyle w:val="a5"/>
          <w:sz w:val="28"/>
          <w:szCs w:val="28"/>
        </w:rPr>
        <w:t xml:space="preserve"> действие</w:t>
      </w:r>
    </w:p>
    <w:p w:rsidR="00585135" w:rsidRPr="005872A5" w:rsidRDefault="00585135" w:rsidP="005872A5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85135" w:rsidRPr="005872A5" w:rsidRDefault="00585135" w:rsidP="005872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72A5">
        <w:rPr>
          <w:sz w:val="28"/>
          <w:szCs w:val="28"/>
        </w:rPr>
        <w:t xml:space="preserve">4.1 Основным кругом лиц, попадающих под действие </w:t>
      </w:r>
      <w:r w:rsidR="0055464A" w:rsidRPr="005872A5">
        <w:rPr>
          <w:sz w:val="28"/>
          <w:szCs w:val="28"/>
        </w:rPr>
        <w:t>Политики</w:t>
      </w:r>
      <w:r w:rsidRPr="005872A5">
        <w:rPr>
          <w:sz w:val="28"/>
          <w:szCs w:val="28"/>
        </w:rPr>
        <w:t>, являются работники Организации, находящиеся с ней в трудовых отношениях вне зависимости от занимаемой должности и выполняемых функций.</w:t>
      </w:r>
    </w:p>
    <w:p w:rsidR="00585135" w:rsidRPr="005872A5" w:rsidRDefault="00585135" w:rsidP="005872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72A5">
        <w:rPr>
          <w:sz w:val="28"/>
          <w:szCs w:val="28"/>
        </w:rPr>
        <w:t xml:space="preserve">4.2 Положения настоящей антикоррупционной политики могут  распространяться на иных физических и (или) юридических лиц, вступающих с Организацией в гражданско-правовые отношения, </w:t>
      </w:r>
      <w:r w:rsidR="003C417A" w:rsidRPr="005872A5">
        <w:rPr>
          <w:sz w:val="28"/>
          <w:szCs w:val="28"/>
        </w:rPr>
        <w:t xml:space="preserve">                             </w:t>
      </w:r>
      <w:r w:rsidRPr="005872A5">
        <w:rPr>
          <w:sz w:val="28"/>
          <w:szCs w:val="28"/>
        </w:rPr>
        <w:t>в случае если это закреплено в договорах, заключаемых с такими лицами.</w:t>
      </w:r>
    </w:p>
    <w:p w:rsidR="00F261E3" w:rsidRPr="005872A5" w:rsidRDefault="00F261E3" w:rsidP="005872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1E3" w:rsidRPr="005872A5" w:rsidRDefault="00CB6BD2" w:rsidP="005872A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Подразделения/д</w:t>
      </w:r>
      <w:r w:rsidR="00F261E3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олжностные лица, ответственные за реализацию антикоррупционной политики</w:t>
      </w:r>
    </w:p>
    <w:p w:rsidR="00076D58" w:rsidRPr="005872A5" w:rsidRDefault="00076D58" w:rsidP="0058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17A" w:rsidRPr="005872A5" w:rsidRDefault="00C854E3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5.1 </w:t>
      </w:r>
      <w:r w:rsidR="00553FFA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070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FFA">
        <w:rPr>
          <w:rFonts w:ascii="Times New Roman" w:hAnsi="Times New Roman" w:cs="Times New Roman"/>
          <w:sz w:val="28"/>
          <w:szCs w:val="28"/>
        </w:rPr>
        <w:t>МБДОУ детский сад «Ручеёк»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является ответственным за организацию всех мероприятий, направленных</w:t>
      </w:r>
      <w:r w:rsidR="00FD53B0" w:rsidRPr="005872A5">
        <w:rPr>
          <w:rFonts w:ascii="Times New Roman" w:hAnsi="Times New Roman" w:cs="Times New Roman"/>
          <w:sz w:val="28"/>
          <w:szCs w:val="28"/>
        </w:rPr>
        <w:t xml:space="preserve"> на предупреждение коррупции в О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рганизации. </w:t>
      </w:r>
    </w:p>
    <w:p w:rsidR="003C417A" w:rsidRPr="005872A5" w:rsidRDefault="00C854E3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5.2 </w:t>
      </w:r>
      <w:proofErr w:type="gramStart"/>
      <w:r w:rsidR="00553FFA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070C4E" w:rsidRPr="00070C4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="00FD53B0" w:rsidRPr="0058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исходя из установленных задач, специфики деятельности, штатной </w:t>
      </w:r>
      <w:r w:rsidR="00E96C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17A" w:rsidRPr="005872A5">
        <w:rPr>
          <w:rFonts w:ascii="Times New Roman" w:hAnsi="Times New Roman" w:cs="Times New Roman"/>
          <w:sz w:val="28"/>
          <w:szCs w:val="28"/>
        </w:rPr>
        <w:t>численно</w:t>
      </w:r>
      <w:r w:rsidR="003A6903">
        <w:rPr>
          <w:rFonts w:ascii="Times New Roman" w:hAnsi="Times New Roman" w:cs="Times New Roman"/>
          <w:sz w:val="28"/>
          <w:szCs w:val="28"/>
        </w:rPr>
        <w:t>сти, организационной структуры О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рганизации назначает </w:t>
      </w:r>
      <w:r w:rsidR="00E96C10">
        <w:rPr>
          <w:rFonts w:ascii="Times New Roman" w:hAnsi="Times New Roman" w:cs="Times New Roman"/>
          <w:sz w:val="28"/>
          <w:szCs w:val="28"/>
        </w:rPr>
        <w:t>подразделение/</w:t>
      </w:r>
      <w:r w:rsidR="00EF07FD" w:rsidRPr="005872A5">
        <w:rPr>
          <w:rFonts w:ascii="Times New Roman" w:hAnsi="Times New Roman" w:cs="Times New Roman"/>
          <w:sz w:val="28"/>
          <w:szCs w:val="28"/>
        </w:rPr>
        <w:t>должностное</w:t>
      </w:r>
      <w:r w:rsidR="008A6F08" w:rsidRPr="005872A5">
        <w:rPr>
          <w:rFonts w:ascii="Times New Roman" w:hAnsi="Times New Roman" w:cs="Times New Roman"/>
          <w:sz w:val="28"/>
          <w:szCs w:val="28"/>
        </w:rPr>
        <w:t xml:space="preserve"> лиц</w:t>
      </w:r>
      <w:r w:rsidR="00EF07FD" w:rsidRPr="005872A5">
        <w:rPr>
          <w:rFonts w:ascii="Times New Roman" w:hAnsi="Times New Roman" w:cs="Times New Roman"/>
          <w:sz w:val="28"/>
          <w:szCs w:val="28"/>
        </w:rPr>
        <w:t>о</w:t>
      </w:r>
      <w:r w:rsidR="008A6F08" w:rsidRPr="005872A5">
        <w:rPr>
          <w:rFonts w:ascii="Times New Roman" w:hAnsi="Times New Roman" w:cs="Times New Roman"/>
          <w:sz w:val="28"/>
          <w:szCs w:val="28"/>
        </w:rPr>
        <w:t xml:space="preserve"> (</w:t>
      </w:r>
      <w:r w:rsidR="00EF07FD" w:rsidRPr="005872A5">
        <w:rPr>
          <w:rFonts w:ascii="Times New Roman" w:hAnsi="Times New Roman" w:cs="Times New Roman"/>
          <w:sz w:val="28"/>
          <w:szCs w:val="28"/>
        </w:rPr>
        <w:t>лиц</w:t>
      </w:r>
      <w:r w:rsidR="008A6F08" w:rsidRPr="005872A5">
        <w:rPr>
          <w:rFonts w:ascii="Times New Roman" w:hAnsi="Times New Roman" w:cs="Times New Roman"/>
          <w:sz w:val="28"/>
          <w:szCs w:val="28"/>
        </w:rPr>
        <w:t>)</w:t>
      </w:r>
      <w:r w:rsidR="00EF07FD" w:rsidRPr="005872A5">
        <w:rPr>
          <w:rFonts w:ascii="Times New Roman" w:hAnsi="Times New Roman" w:cs="Times New Roman"/>
          <w:sz w:val="28"/>
          <w:szCs w:val="28"/>
        </w:rPr>
        <w:t>, ответственное</w:t>
      </w:r>
      <w:r w:rsidRPr="005872A5">
        <w:rPr>
          <w:rFonts w:ascii="Times New Roman" w:hAnsi="Times New Roman" w:cs="Times New Roman"/>
          <w:sz w:val="28"/>
          <w:szCs w:val="28"/>
        </w:rPr>
        <w:t xml:space="preserve"> за реализацию настоящей а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нтикоррупционной политики в пределах их полномочий. </w:t>
      </w:r>
    </w:p>
    <w:p w:rsidR="003C417A" w:rsidRPr="005872A5" w:rsidRDefault="00C854E3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Pr="005872A5">
        <w:rPr>
          <w:rFonts w:ascii="Times New Roman" w:hAnsi="Times New Roman" w:cs="Times New Roman"/>
          <w:sz w:val="28"/>
          <w:szCs w:val="28"/>
        </w:rPr>
        <w:t> </w:t>
      </w:r>
      <w:r w:rsidR="003C417A" w:rsidRPr="005872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417A" w:rsidRPr="005872A5">
        <w:rPr>
          <w:rFonts w:ascii="Times New Roman" w:hAnsi="Times New Roman" w:cs="Times New Roman"/>
          <w:sz w:val="28"/>
          <w:szCs w:val="28"/>
        </w:rPr>
        <w:t xml:space="preserve"> целях выявления причин и условий, способствующих возникнове</w:t>
      </w:r>
      <w:r w:rsidR="000A6AD2" w:rsidRPr="005872A5">
        <w:rPr>
          <w:rFonts w:ascii="Times New Roman" w:hAnsi="Times New Roman" w:cs="Times New Roman"/>
          <w:sz w:val="28"/>
          <w:szCs w:val="28"/>
        </w:rPr>
        <w:t>нию и распространению коррупции,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выработки и реализации системы мер, направленных на предупреждение и ликвидацию условий, порождающих, провоцирующих и поддерживающих к</w:t>
      </w:r>
      <w:r w:rsidR="000A6AD2" w:rsidRPr="005872A5">
        <w:rPr>
          <w:rFonts w:ascii="Times New Roman" w:hAnsi="Times New Roman" w:cs="Times New Roman"/>
          <w:sz w:val="28"/>
          <w:szCs w:val="28"/>
        </w:rPr>
        <w:t>оррупцию во всех ее проявлениях,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повышения эффективности функционирования </w:t>
      </w:r>
      <w:r w:rsidR="003A6903">
        <w:rPr>
          <w:rFonts w:ascii="Times New Roman" w:hAnsi="Times New Roman" w:cs="Times New Roman"/>
          <w:sz w:val="28"/>
          <w:szCs w:val="28"/>
        </w:rPr>
        <w:t>О</w:t>
      </w:r>
      <w:r w:rsidR="003C417A" w:rsidRPr="005872A5">
        <w:rPr>
          <w:rFonts w:ascii="Times New Roman" w:hAnsi="Times New Roman" w:cs="Times New Roman"/>
          <w:sz w:val="28"/>
          <w:szCs w:val="28"/>
        </w:rPr>
        <w:t>рганизации за счет снижения рисков проявления коррупции</w:t>
      </w:r>
      <w:r w:rsidR="000A6AD2" w:rsidRPr="005872A5">
        <w:rPr>
          <w:rFonts w:ascii="Times New Roman" w:hAnsi="Times New Roman" w:cs="Times New Roman"/>
          <w:sz w:val="28"/>
          <w:szCs w:val="28"/>
        </w:rPr>
        <w:t>,</w:t>
      </w:r>
      <w:r w:rsidR="003A6903">
        <w:rPr>
          <w:rFonts w:ascii="Times New Roman" w:hAnsi="Times New Roman" w:cs="Times New Roman"/>
          <w:sz w:val="28"/>
          <w:szCs w:val="28"/>
        </w:rPr>
        <w:t xml:space="preserve"> в О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73350E">
        <w:rPr>
          <w:rFonts w:ascii="Times New Roman" w:hAnsi="Times New Roman" w:cs="Times New Roman"/>
          <w:sz w:val="28"/>
          <w:szCs w:val="28"/>
        </w:rPr>
        <w:t>может быть образован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коллегиальный орган – </w:t>
      </w:r>
      <w:r w:rsidR="00B12477" w:rsidRPr="005872A5">
        <w:rPr>
          <w:rFonts w:ascii="Times New Roman" w:hAnsi="Times New Roman" w:cs="Times New Roman"/>
          <w:sz w:val="28"/>
          <w:szCs w:val="28"/>
        </w:rPr>
        <w:t xml:space="preserve">комиссия по соблюдению требований </w:t>
      </w:r>
      <w:r w:rsidR="001A644B">
        <w:rPr>
          <w:rFonts w:ascii="Times New Roman" w:hAnsi="Times New Roman" w:cs="Times New Roman"/>
          <w:sz w:val="28"/>
          <w:szCs w:val="28"/>
        </w:rPr>
        <w:t xml:space="preserve">               к </w:t>
      </w:r>
      <w:bookmarkStart w:id="0" w:name="_GoBack"/>
      <w:bookmarkEnd w:id="0"/>
      <w:r w:rsidR="00B12477" w:rsidRPr="005872A5">
        <w:rPr>
          <w:rFonts w:ascii="Times New Roman" w:hAnsi="Times New Roman" w:cs="Times New Roman"/>
          <w:sz w:val="28"/>
          <w:szCs w:val="28"/>
        </w:rPr>
        <w:t>служебному поведению и урегулированию конфликта интересов</w:t>
      </w:r>
      <w:r w:rsidR="001865FA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="001A64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65FA" w:rsidRPr="005872A5">
        <w:rPr>
          <w:rFonts w:ascii="Times New Roman" w:hAnsi="Times New Roman" w:cs="Times New Roman"/>
          <w:sz w:val="28"/>
          <w:szCs w:val="28"/>
        </w:rPr>
        <w:t>(далее - Комиссия)</w:t>
      </w:r>
      <w:r w:rsidR="003C417A" w:rsidRPr="005872A5">
        <w:rPr>
          <w:rFonts w:ascii="Times New Roman" w:hAnsi="Times New Roman" w:cs="Times New Roman"/>
          <w:sz w:val="28"/>
          <w:szCs w:val="28"/>
        </w:rPr>
        <w:t>.</w:t>
      </w:r>
    </w:p>
    <w:p w:rsidR="003C417A" w:rsidRPr="005872A5" w:rsidRDefault="003C417A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FA7" w:rsidRDefault="00675568" w:rsidP="00601F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работников</w:t>
      </w:r>
      <w:r w:rsidR="003C417A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C21DC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</w:t>
      </w:r>
      <w:r w:rsidR="003C417A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предотвращению</w:t>
      </w:r>
    </w:p>
    <w:p w:rsidR="003C417A" w:rsidRPr="005872A5" w:rsidRDefault="00675568" w:rsidP="00601FA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</w:t>
      </w:r>
      <w:r w:rsidR="0055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подразделений</w:t>
      </w:r>
      <w:r w:rsidR="00005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5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ответственных</w:t>
      </w:r>
      <w:r w:rsidR="00645517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реализацию Политики</w:t>
      </w:r>
    </w:p>
    <w:p w:rsidR="003C417A" w:rsidRPr="005872A5" w:rsidRDefault="003C417A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781" w:rsidRPr="005872A5" w:rsidRDefault="00C854E3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6.1 </w:t>
      </w:r>
      <w:r w:rsidR="002F3311" w:rsidRPr="005872A5">
        <w:rPr>
          <w:rFonts w:ascii="Times New Roman" w:hAnsi="Times New Roman" w:cs="Times New Roman"/>
          <w:sz w:val="28"/>
          <w:szCs w:val="28"/>
        </w:rPr>
        <w:t>Работник</w:t>
      </w:r>
      <w:r w:rsidR="00A87A44" w:rsidRPr="005872A5">
        <w:rPr>
          <w:rFonts w:ascii="Times New Roman" w:hAnsi="Times New Roman" w:cs="Times New Roman"/>
          <w:sz w:val="28"/>
          <w:szCs w:val="28"/>
        </w:rPr>
        <w:t>и О</w:t>
      </w:r>
      <w:r w:rsidR="00AA4781" w:rsidRPr="005872A5">
        <w:rPr>
          <w:rFonts w:ascii="Times New Roman" w:hAnsi="Times New Roman" w:cs="Times New Roman"/>
          <w:sz w:val="28"/>
          <w:szCs w:val="28"/>
        </w:rPr>
        <w:t>рганизации при выполнении своих д</w:t>
      </w:r>
      <w:r w:rsidR="006C3A81" w:rsidRPr="005872A5">
        <w:rPr>
          <w:rFonts w:ascii="Times New Roman" w:hAnsi="Times New Roman" w:cs="Times New Roman"/>
          <w:sz w:val="28"/>
          <w:szCs w:val="28"/>
        </w:rPr>
        <w:t xml:space="preserve">олжностных </w:t>
      </w:r>
      <w:r w:rsidR="00601FA7">
        <w:rPr>
          <w:rFonts w:ascii="Times New Roman" w:hAnsi="Times New Roman" w:cs="Times New Roman"/>
          <w:sz w:val="28"/>
          <w:szCs w:val="28"/>
        </w:rPr>
        <w:t>функций</w:t>
      </w:r>
      <w:r w:rsidR="006C3A81" w:rsidRPr="005872A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87A44" w:rsidRPr="005872A5">
        <w:rPr>
          <w:rFonts w:ascii="Times New Roman" w:hAnsi="Times New Roman" w:cs="Times New Roman"/>
          <w:sz w:val="28"/>
          <w:szCs w:val="28"/>
        </w:rPr>
        <w:t>ы</w:t>
      </w:r>
      <w:r w:rsidR="006C3A81" w:rsidRPr="005872A5">
        <w:rPr>
          <w:rFonts w:ascii="Times New Roman" w:hAnsi="Times New Roman" w:cs="Times New Roman"/>
          <w:sz w:val="28"/>
          <w:szCs w:val="28"/>
        </w:rPr>
        <w:t>:</w:t>
      </w:r>
    </w:p>
    <w:p w:rsidR="001B1ABA" w:rsidRPr="005872A5" w:rsidRDefault="001B1ABA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руководствоваться положениями настоящей антикоррупционной политики и неукоснительно со</w:t>
      </w:r>
      <w:r w:rsidR="00333FE4" w:rsidRPr="005872A5">
        <w:rPr>
          <w:rFonts w:ascii="Times New Roman" w:hAnsi="Times New Roman" w:cs="Times New Roman"/>
          <w:sz w:val="28"/>
          <w:szCs w:val="28"/>
        </w:rPr>
        <w:t>блюдать её</w:t>
      </w:r>
      <w:r w:rsidRPr="005872A5">
        <w:rPr>
          <w:rFonts w:ascii="Times New Roman" w:hAnsi="Times New Roman" w:cs="Times New Roman"/>
          <w:sz w:val="28"/>
          <w:szCs w:val="28"/>
        </w:rPr>
        <w:t xml:space="preserve"> принципы и требования;</w:t>
      </w:r>
    </w:p>
    <w:p w:rsidR="00AA4781" w:rsidRPr="005872A5" w:rsidRDefault="00AA478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</w:t>
      </w:r>
      <w:r w:rsidR="00C854E3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Pr="005872A5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AA10F1" w:rsidRPr="005872A5">
        <w:rPr>
          <w:rFonts w:ascii="Times New Roman" w:hAnsi="Times New Roman" w:cs="Times New Roman"/>
          <w:sz w:val="28"/>
          <w:szCs w:val="28"/>
        </w:rPr>
        <w:t>О</w:t>
      </w:r>
      <w:r w:rsidR="00C854E3" w:rsidRPr="005872A5">
        <w:rPr>
          <w:rFonts w:ascii="Times New Roman" w:hAnsi="Times New Roman" w:cs="Times New Roman"/>
          <w:sz w:val="28"/>
          <w:szCs w:val="28"/>
        </w:rPr>
        <w:t>рганизации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</w:t>
      </w:r>
      <w:r w:rsidR="00E012F9" w:rsidRPr="005872A5">
        <w:rPr>
          <w:rFonts w:ascii="Times New Roman" w:hAnsi="Times New Roman" w:cs="Times New Roman"/>
          <w:sz w:val="28"/>
          <w:szCs w:val="28"/>
        </w:rPr>
        <w:t>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</w:t>
      </w:r>
      <w:r w:rsidRPr="005872A5">
        <w:rPr>
          <w:rFonts w:ascii="Times New Roman" w:hAnsi="Times New Roman" w:cs="Times New Roman"/>
          <w:sz w:val="28"/>
          <w:szCs w:val="28"/>
        </w:rPr>
        <w:t>;</w:t>
      </w:r>
    </w:p>
    <w:p w:rsidR="00AA4781" w:rsidRPr="005872A5" w:rsidRDefault="00AA478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</w:t>
      </w:r>
      <w:r w:rsidR="00C854E3" w:rsidRPr="005872A5">
        <w:rPr>
          <w:rFonts w:ascii="Times New Roman" w:hAnsi="Times New Roman" w:cs="Times New Roman"/>
          <w:sz w:val="28"/>
          <w:szCs w:val="28"/>
        </w:rPr>
        <w:t> </w:t>
      </w:r>
      <w:r w:rsidR="00936E1E" w:rsidRPr="005872A5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866B2" w:rsidRPr="005872A5" w:rsidRDefault="007D73BA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D866B2" w:rsidRPr="005872A5">
        <w:rPr>
          <w:rFonts w:ascii="Times New Roman" w:hAnsi="Times New Roman" w:cs="Times New Roman"/>
          <w:sz w:val="28"/>
          <w:szCs w:val="28"/>
        </w:rPr>
        <w:t>воздерживаться от поведения,</w:t>
      </w:r>
      <w:r w:rsidRPr="005872A5">
        <w:rPr>
          <w:rFonts w:ascii="Times New Roman" w:hAnsi="Times New Roman" w:cs="Times New Roman"/>
          <w:sz w:val="28"/>
          <w:szCs w:val="28"/>
        </w:rPr>
        <w:t xml:space="preserve"> которое может быть истолковано </w:t>
      </w:r>
      <w:r w:rsidR="00D866B2" w:rsidRPr="005872A5">
        <w:rPr>
          <w:rFonts w:ascii="Times New Roman" w:hAnsi="Times New Roman" w:cs="Times New Roman"/>
          <w:sz w:val="28"/>
          <w:szCs w:val="28"/>
        </w:rPr>
        <w:t>окружающими как готовность соверши</w:t>
      </w:r>
      <w:r w:rsidRPr="005872A5">
        <w:rPr>
          <w:rFonts w:ascii="Times New Roman" w:hAnsi="Times New Roman" w:cs="Times New Roman"/>
          <w:sz w:val="28"/>
          <w:szCs w:val="28"/>
        </w:rPr>
        <w:t xml:space="preserve">ть или участвовать в совершении </w:t>
      </w:r>
      <w:r w:rsidR="00D866B2" w:rsidRPr="005872A5">
        <w:rPr>
          <w:rFonts w:ascii="Times New Roman" w:hAnsi="Times New Roman" w:cs="Times New Roman"/>
          <w:sz w:val="28"/>
          <w:szCs w:val="28"/>
        </w:rPr>
        <w:t xml:space="preserve">коррупционного правонарушения в интересах или от имени </w:t>
      </w:r>
      <w:r w:rsidR="00C504AA" w:rsidRPr="005872A5">
        <w:rPr>
          <w:rFonts w:ascii="Times New Roman" w:hAnsi="Times New Roman" w:cs="Times New Roman"/>
          <w:sz w:val="28"/>
          <w:szCs w:val="28"/>
        </w:rPr>
        <w:t>О</w:t>
      </w:r>
      <w:r w:rsidR="00C854E3" w:rsidRPr="005872A5">
        <w:rPr>
          <w:rFonts w:ascii="Times New Roman" w:hAnsi="Times New Roman" w:cs="Times New Roman"/>
          <w:sz w:val="28"/>
          <w:szCs w:val="28"/>
        </w:rPr>
        <w:t>рганизации</w:t>
      </w:r>
      <w:r w:rsidR="00D866B2" w:rsidRPr="005872A5">
        <w:rPr>
          <w:rFonts w:ascii="Times New Roman" w:hAnsi="Times New Roman" w:cs="Times New Roman"/>
          <w:sz w:val="28"/>
          <w:szCs w:val="28"/>
        </w:rPr>
        <w:t>;</w:t>
      </w:r>
    </w:p>
    <w:p w:rsidR="00AA4781" w:rsidRPr="005872A5" w:rsidRDefault="00AA478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</w:t>
      </w:r>
      <w:r w:rsidR="00C854E3" w:rsidRPr="005872A5">
        <w:rPr>
          <w:rFonts w:ascii="Times New Roman" w:hAnsi="Times New Roman" w:cs="Times New Roman"/>
          <w:sz w:val="28"/>
          <w:szCs w:val="28"/>
        </w:rPr>
        <w:t> </w:t>
      </w:r>
      <w:r w:rsidR="005E6625" w:rsidRPr="005872A5">
        <w:rPr>
          <w:rFonts w:ascii="Times New Roman" w:hAnsi="Times New Roman" w:cs="Times New Roman"/>
          <w:sz w:val="28"/>
          <w:szCs w:val="28"/>
        </w:rPr>
        <w:t>пресекать возникший (реальный) и предотвращать</w:t>
      </w:r>
      <w:r w:rsidRPr="005872A5">
        <w:rPr>
          <w:rFonts w:ascii="Times New Roman" w:hAnsi="Times New Roman" w:cs="Times New Roman"/>
          <w:sz w:val="28"/>
          <w:szCs w:val="28"/>
        </w:rPr>
        <w:t xml:space="preserve"> потенциальный конфликт интересов; </w:t>
      </w:r>
    </w:p>
    <w:p w:rsidR="00936E1E" w:rsidRPr="005872A5" w:rsidRDefault="00936E1E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незамедлительно информировать работодателя</w:t>
      </w:r>
      <w:r w:rsidR="009515FF">
        <w:rPr>
          <w:rFonts w:ascii="Times New Roman" w:hAnsi="Times New Roman" w:cs="Times New Roman"/>
          <w:sz w:val="28"/>
          <w:szCs w:val="28"/>
        </w:rPr>
        <w:t>/</w:t>
      </w:r>
      <w:r w:rsidR="002A703D" w:rsidRPr="005872A5">
        <w:rPr>
          <w:rFonts w:ascii="Times New Roman" w:hAnsi="Times New Roman" w:cs="Times New Roman"/>
          <w:sz w:val="28"/>
          <w:szCs w:val="28"/>
        </w:rPr>
        <w:t>лицо, ответственное за реализацию Политики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936E1E" w:rsidRPr="005872A5" w:rsidRDefault="00936E1E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lastRenderedPageBreak/>
        <w:t>- незамедлительно информировать работодателя</w:t>
      </w:r>
      <w:r w:rsidR="009515FF">
        <w:rPr>
          <w:rFonts w:ascii="Times New Roman" w:hAnsi="Times New Roman" w:cs="Times New Roman"/>
          <w:sz w:val="28"/>
          <w:szCs w:val="28"/>
        </w:rPr>
        <w:t>/</w:t>
      </w:r>
      <w:r w:rsidR="002A703D" w:rsidRPr="005872A5">
        <w:rPr>
          <w:rFonts w:ascii="Times New Roman" w:hAnsi="Times New Roman" w:cs="Times New Roman"/>
          <w:sz w:val="28"/>
          <w:szCs w:val="28"/>
        </w:rPr>
        <w:t>лицо, ответственное за реализацию Политики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друг</w:t>
      </w:r>
      <w:r w:rsidR="00AF2185">
        <w:rPr>
          <w:rFonts w:ascii="Times New Roman" w:hAnsi="Times New Roman" w:cs="Times New Roman"/>
          <w:sz w:val="28"/>
          <w:szCs w:val="28"/>
        </w:rPr>
        <w:t>ими работниками, контрагентами О</w:t>
      </w:r>
      <w:r w:rsidRPr="005872A5">
        <w:rPr>
          <w:rFonts w:ascii="Times New Roman" w:hAnsi="Times New Roman" w:cs="Times New Roman"/>
          <w:sz w:val="28"/>
          <w:szCs w:val="28"/>
        </w:rPr>
        <w:t>рганизации или иными лицами;</w:t>
      </w:r>
    </w:p>
    <w:p w:rsidR="00D866B2" w:rsidRPr="005872A5" w:rsidRDefault="00936E1E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- сообщить </w:t>
      </w:r>
      <w:r w:rsidR="002A703D" w:rsidRPr="005872A5">
        <w:rPr>
          <w:rFonts w:ascii="Times New Roman" w:hAnsi="Times New Roman" w:cs="Times New Roman"/>
          <w:sz w:val="28"/>
          <w:szCs w:val="28"/>
        </w:rPr>
        <w:t>работодателю/лицу, ответственному за реализацию Политики</w:t>
      </w:r>
      <w:r w:rsidRPr="005872A5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либо возникновении у работника конфликта интересов</w:t>
      </w:r>
      <w:r w:rsidR="00486FBD" w:rsidRPr="005872A5">
        <w:rPr>
          <w:rFonts w:ascii="Times New Roman" w:hAnsi="Times New Roman" w:cs="Times New Roman"/>
          <w:sz w:val="28"/>
          <w:szCs w:val="28"/>
        </w:rPr>
        <w:t>;</w:t>
      </w:r>
    </w:p>
    <w:p w:rsidR="00AA4781" w:rsidRPr="005872A5" w:rsidRDefault="00AA478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</w:t>
      </w:r>
      <w:r w:rsidR="007D73BA" w:rsidRPr="005872A5">
        <w:rPr>
          <w:rFonts w:ascii="Times New Roman" w:hAnsi="Times New Roman" w:cs="Times New Roman"/>
          <w:sz w:val="28"/>
          <w:szCs w:val="28"/>
        </w:rPr>
        <w:t> </w:t>
      </w:r>
      <w:r w:rsidRPr="005872A5">
        <w:rPr>
          <w:rFonts w:ascii="Times New Roman" w:hAnsi="Times New Roman" w:cs="Times New Roman"/>
          <w:sz w:val="28"/>
          <w:szCs w:val="28"/>
        </w:rPr>
        <w:t>содействовать урегулированию</w:t>
      </w:r>
      <w:r w:rsidR="001C2969">
        <w:rPr>
          <w:rFonts w:ascii="Times New Roman" w:hAnsi="Times New Roman" w:cs="Times New Roman"/>
          <w:sz w:val="28"/>
          <w:szCs w:val="28"/>
        </w:rPr>
        <w:t xml:space="preserve"> возникшего конфликта интересов;</w:t>
      </w:r>
    </w:p>
    <w:p w:rsidR="00E97B7C" w:rsidRPr="005872A5" w:rsidRDefault="00E97B7C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ежегодно ознакомляться под подпись с нормативными документами, регламентирующими вопросы предупреждения и противодействия коррупции в Организации;</w:t>
      </w:r>
    </w:p>
    <w:p w:rsidR="00E97B7C" w:rsidRPr="005872A5" w:rsidRDefault="00E97B7C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ежегодно заполнять декларацию о конфликте интересов</w:t>
      </w:r>
      <w:r w:rsidR="003414EA" w:rsidRPr="005872A5">
        <w:rPr>
          <w:rFonts w:ascii="Times New Roman" w:hAnsi="Times New Roman" w:cs="Times New Roman"/>
          <w:sz w:val="28"/>
          <w:szCs w:val="28"/>
        </w:rPr>
        <w:t>;</w:t>
      </w:r>
    </w:p>
    <w:p w:rsidR="00483A44" w:rsidRPr="005872A5" w:rsidRDefault="00483A44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17A" w:rsidRPr="005872A5" w:rsidRDefault="008165B0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6.2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Основные обяза</w:t>
      </w:r>
      <w:r w:rsidR="00586048" w:rsidRPr="005872A5">
        <w:rPr>
          <w:rFonts w:ascii="Times New Roman" w:hAnsi="Times New Roman" w:cs="Times New Roman"/>
          <w:sz w:val="28"/>
          <w:szCs w:val="28"/>
        </w:rPr>
        <w:t xml:space="preserve">нности </w:t>
      </w:r>
      <w:r w:rsidR="008D3526" w:rsidRPr="005872A5">
        <w:rPr>
          <w:rFonts w:ascii="Times New Roman" w:hAnsi="Times New Roman" w:cs="Times New Roman"/>
          <w:sz w:val="28"/>
          <w:szCs w:val="28"/>
        </w:rPr>
        <w:t>подразделений</w:t>
      </w:r>
      <w:r w:rsidR="003826BC" w:rsidRPr="005872A5">
        <w:rPr>
          <w:rFonts w:ascii="Times New Roman" w:hAnsi="Times New Roman" w:cs="Times New Roman"/>
          <w:sz w:val="28"/>
          <w:szCs w:val="28"/>
        </w:rPr>
        <w:t>/</w:t>
      </w:r>
      <w:r w:rsidR="008D3526" w:rsidRPr="005872A5">
        <w:rPr>
          <w:rFonts w:ascii="Times New Roman" w:hAnsi="Times New Roman" w:cs="Times New Roman"/>
          <w:sz w:val="28"/>
          <w:szCs w:val="28"/>
        </w:rPr>
        <w:t>лиц, ответственных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за реал</w:t>
      </w:r>
      <w:r w:rsidR="00D866B2" w:rsidRPr="005872A5">
        <w:rPr>
          <w:rFonts w:ascii="Times New Roman" w:hAnsi="Times New Roman" w:cs="Times New Roman"/>
          <w:sz w:val="28"/>
          <w:szCs w:val="28"/>
        </w:rPr>
        <w:t xml:space="preserve">изацию </w:t>
      </w:r>
      <w:r w:rsidR="00AA10F1" w:rsidRPr="005872A5">
        <w:rPr>
          <w:rFonts w:ascii="Times New Roman" w:hAnsi="Times New Roman" w:cs="Times New Roman"/>
          <w:sz w:val="28"/>
          <w:szCs w:val="28"/>
        </w:rPr>
        <w:t>П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олитики: </w:t>
      </w:r>
    </w:p>
    <w:p w:rsidR="003C417A" w:rsidRPr="005872A5" w:rsidRDefault="00D4578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подготовка рекомендаций для принятия решений по вопро</w:t>
      </w:r>
      <w:r w:rsidR="002F3311" w:rsidRPr="005872A5">
        <w:rPr>
          <w:rFonts w:ascii="Times New Roman" w:hAnsi="Times New Roman" w:cs="Times New Roman"/>
          <w:sz w:val="28"/>
          <w:szCs w:val="28"/>
        </w:rPr>
        <w:t xml:space="preserve">сам предупреждения коррупции в </w:t>
      </w:r>
      <w:r w:rsidR="00AA10F1" w:rsidRPr="005872A5">
        <w:rPr>
          <w:rFonts w:ascii="Times New Roman" w:hAnsi="Times New Roman" w:cs="Times New Roman"/>
          <w:sz w:val="28"/>
          <w:szCs w:val="28"/>
        </w:rPr>
        <w:t>О</w:t>
      </w:r>
      <w:r w:rsidR="003C417A" w:rsidRPr="005872A5">
        <w:rPr>
          <w:rFonts w:ascii="Times New Roman" w:hAnsi="Times New Roman" w:cs="Times New Roman"/>
          <w:sz w:val="28"/>
          <w:szCs w:val="28"/>
        </w:rPr>
        <w:t>рганизации;</w:t>
      </w:r>
    </w:p>
    <w:p w:rsidR="003C417A" w:rsidRPr="005872A5" w:rsidRDefault="00D4578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подготовка предложений, направленных на устранение причин и условий, порождающих </w:t>
      </w:r>
      <w:r w:rsidR="00BC5F7B" w:rsidRPr="005872A5">
        <w:rPr>
          <w:rFonts w:ascii="Times New Roman" w:hAnsi="Times New Roman" w:cs="Times New Roman"/>
          <w:sz w:val="28"/>
          <w:szCs w:val="28"/>
        </w:rPr>
        <w:t>риск возникновения коррупции в О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рганизации; </w:t>
      </w:r>
    </w:p>
    <w:p w:rsidR="00DC522A" w:rsidRPr="005872A5" w:rsidRDefault="00D4578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разработка и представлен</w:t>
      </w:r>
      <w:r w:rsidRPr="005872A5">
        <w:rPr>
          <w:rFonts w:ascii="Times New Roman" w:hAnsi="Times New Roman" w:cs="Times New Roman"/>
          <w:sz w:val="28"/>
          <w:szCs w:val="28"/>
        </w:rPr>
        <w:t>ие на утверждение</w:t>
      </w:r>
      <w:r w:rsidRPr="005872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3FFA">
        <w:rPr>
          <w:rFonts w:ascii="Times New Roman" w:hAnsi="Times New Roman" w:cs="Times New Roman"/>
          <w:b/>
          <w:sz w:val="28"/>
          <w:szCs w:val="28"/>
        </w:rPr>
        <w:t>заведующим</w:t>
      </w:r>
      <w:r w:rsidRPr="005872A5">
        <w:rPr>
          <w:rFonts w:ascii="Times New Roman" w:hAnsi="Times New Roman" w:cs="Times New Roman"/>
          <w:sz w:val="28"/>
          <w:szCs w:val="28"/>
        </w:rPr>
        <w:t xml:space="preserve"> О</w:t>
      </w:r>
      <w:r w:rsidR="003C417A" w:rsidRPr="005872A5">
        <w:rPr>
          <w:rFonts w:ascii="Times New Roman" w:hAnsi="Times New Roman" w:cs="Times New Roman"/>
          <w:sz w:val="28"/>
          <w:szCs w:val="28"/>
        </w:rPr>
        <w:t>рганизации</w:t>
      </w:r>
      <w:proofErr w:type="gramEnd"/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проектов локальных нормативных актов, направленных на реализацию мер по предупреждению коррупции; </w:t>
      </w:r>
    </w:p>
    <w:p w:rsidR="003C417A" w:rsidRPr="005872A5" w:rsidRDefault="009A3D69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</w:t>
      </w:r>
      <w:r w:rsidR="00DC522A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правонарушений, совершенных работниками; </w:t>
      </w:r>
    </w:p>
    <w:p w:rsidR="003C417A" w:rsidRPr="005872A5" w:rsidRDefault="00350D0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- 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организация проведения оценки коррупционных рисков; </w:t>
      </w:r>
    </w:p>
    <w:p w:rsidR="003C417A" w:rsidRPr="005872A5" w:rsidRDefault="00350D01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</w:t>
      </w:r>
      <w:r w:rsidR="00536D90" w:rsidRPr="005872A5">
        <w:rPr>
          <w:rFonts w:ascii="Times New Roman" w:hAnsi="Times New Roman" w:cs="Times New Roman"/>
          <w:sz w:val="28"/>
          <w:szCs w:val="28"/>
        </w:rPr>
        <w:t>и лицами;</w:t>
      </w:r>
    </w:p>
    <w:p w:rsidR="004E7B78" w:rsidRPr="005872A5" w:rsidRDefault="004E7B78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 xml:space="preserve">- незамедлительно доводить до сведения </w:t>
      </w:r>
      <w:proofErr w:type="gramStart"/>
      <w:r w:rsidR="00553FFA">
        <w:rPr>
          <w:rFonts w:ascii="Times New Roman" w:hAnsi="Times New Roman" w:cs="Times New Roman"/>
          <w:b/>
          <w:sz w:val="28"/>
          <w:szCs w:val="28"/>
        </w:rPr>
        <w:t>заведующего</w:t>
      </w:r>
      <w:r w:rsidRPr="005872A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5872A5">
        <w:rPr>
          <w:rFonts w:ascii="Times New Roman" w:hAnsi="Times New Roman" w:cs="Times New Roman"/>
          <w:sz w:val="28"/>
          <w:szCs w:val="28"/>
        </w:rPr>
        <w:t xml:space="preserve"> информацию о приеме и рассмотрении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</w:t>
      </w:r>
      <w:r w:rsidR="00561E12">
        <w:rPr>
          <w:rFonts w:ascii="Times New Roman" w:hAnsi="Times New Roman" w:cs="Times New Roman"/>
          <w:sz w:val="28"/>
          <w:szCs w:val="28"/>
        </w:rPr>
        <w:t>;</w:t>
      </w:r>
    </w:p>
    <w:p w:rsidR="00B755A9" w:rsidRPr="005872A5" w:rsidRDefault="00FC6DB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организация работы по заполнению и рассмотрению деклараций о конфликте интересов;</w:t>
      </w:r>
    </w:p>
    <w:p w:rsidR="003C417A" w:rsidRPr="005872A5" w:rsidRDefault="00FC6DB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BB70B5" w:rsidRPr="005872A5">
        <w:rPr>
          <w:rFonts w:ascii="Times New Roman" w:hAnsi="Times New Roman" w:cs="Times New Roman"/>
          <w:sz w:val="28"/>
          <w:szCs w:val="28"/>
        </w:rPr>
        <w:t xml:space="preserve">своему </w:t>
      </w:r>
      <w:r w:rsidR="000459B9" w:rsidRPr="005872A5">
        <w:rPr>
          <w:rFonts w:ascii="Times New Roman" w:hAnsi="Times New Roman" w:cs="Times New Roman"/>
          <w:sz w:val="28"/>
          <w:szCs w:val="28"/>
        </w:rPr>
        <w:t xml:space="preserve">учредительному органу, </w:t>
      </w:r>
      <w:r w:rsidR="003C417A" w:rsidRPr="005872A5">
        <w:rPr>
          <w:rFonts w:ascii="Times New Roman" w:hAnsi="Times New Roman" w:cs="Times New Roman"/>
          <w:sz w:val="28"/>
          <w:szCs w:val="28"/>
        </w:rPr>
        <w:t>уполномоченным представителям контрольно-надзорных и правоохранител</w:t>
      </w:r>
      <w:r w:rsidR="002C5826">
        <w:rPr>
          <w:rFonts w:ascii="Times New Roman" w:hAnsi="Times New Roman" w:cs="Times New Roman"/>
          <w:sz w:val="28"/>
          <w:szCs w:val="28"/>
        </w:rPr>
        <w:t xml:space="preserve">ьных органов при проведении ими 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проверок деятельности </w:t>
      </w:r>
      <w:r w:rsidRPr="005872A5">
        <w:rPr>
          <w:rFonts w:ascii="Times New Roman" w:hAnsi="Times New Roman" w:cs="Times New Roman"/>
          <w:sz w:val="28"/>
          <w:szCs w:val="28"/>
        </w:rPr>
        <w:t>О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рганизации по вопросам предупреждения коррупции; </w:t>
      </w:r>
    </w:p>
    <w:p w:rsidR="003C417A" w:rsidRPr="005872A5" w:rsidRDefault="00FC6DB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3C417A" w:rsidRPr="005872A5" w:rsidRDefault="00FC6DB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организация мероприятий по вопросам профилактики и противодействия коррупции;</w:t>
      </w:r>
    </w:p>
    <w:p w:rsidR="003C417A" w:rsidRPr="005872A5" w:rsidRDefault="00FC6DBF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организация мероприятий по антикоррупционному просвещению работников;</w:t>
      </w:r>
    </w:p>
    <w:p w:rsidR="003C417A" w:rsidRPr="005872A5" w:rsidRDefault="00EA273D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работников; </w:t>
      </w:r>
    </w:p>
    <w:p w:rsidR="003C417A" w:rsidRPr="005872A5" w:rsidRDefault="00EA273D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организаци</w:t>
      </w:r>
      <w:r w:rsidR="00093607" w:rsidRPr="005872A5">
        <w:rPr>
          <w:rFonts w:ascii="Times New Roman" w:hAnsi="Times New Roman" w:cs="Times New Roman"/>
          <w:sz w:val="28"/>
          <w:szCs w:val="28"/>
        </w:rPr>
        <w:t>я</w:t>
      </w:r>
      <w:r w:rsidR="003C417A" w:rsidRPr="005872A5">
        <w:rPr>
          <w:rFonts w:ascii="Times New Roman" w:hAnsi="Times New Roman" w:cs="Times New Roman"/>
          <w:sz w:val="28"/>
          <w:szCs w:val="28"/>
        </w:rPr>
        <w:t xml:space="preserve"> антикоррупционной пропаганды;</w:t>
      </w:r>
    </w:p>
    <w:p w:rsidR="003C417A" w:rsidRPr="005872A5" w:rsidRDefault="00EA273D" w:rsidP="00587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 </w:t>
      </w:r>
      <w:r w:rsidR="003C417A" w:rsidRPr="005872A5">
        <w:rPr>
          <w:rFonts w:ascii="Times New Roman" w:hAnsi="Times New Roman" w:cs="Times New Roman"/>
          <w:sz w:val="28"/>
          <w:szCs w:val="28"/>
        </w:rPr>
        <w:t>проведение оценки результатов работы</w:t>
      </w:r>
      <w:r w:rsidR="002C5826">
        <w:rPr>
          <w:rFonts w:ascii="Times New Roman" w:hAnsi="Times New Roman" w:cs="Times New Roman"/>
          <w:sz w:val="28"/>
          <w:szCs w:val="28"/>
        </w:rPr>
        <w:t xml:space="preserve"> по предупреждению коррупции в О</w:t>
      </w:r>
      <w:r w:rsidR="003C417A" w:rsidRPr="005872A5">
        <w:rPr>
          <w:rFonts w:ascii="Times New Roman" w:hAnsi="Times New Roman" w:cs="Times New Roman"/>
          <w:sz w:val="28"/>
          <w:szCs w:val="28"/>
        </w:rPr>
        <w:t>рганизации и подготовка соответствующих отчетн</w:t>
      </w:r>
      <w:r w:rsidR="00B755A9" w:rsidRPr="005872A5">
        <w:rPr>
          <w:rFonts w:ascii="Times New Roman" w:hAnsi="Times New Roman" w:cs="Times New Roman"/>
          <w:sz w:val="28"/>
          <w:szCs w:val="28"/>
        </w:rPr>
        <w:t xml:space="preserve">ых материалов для </w:t>
      </w:r>
      <w:proofErr w:type="gramStart"/>
      <w:r w:rsidR="00553FFA">
        <w:rPr>
          <w:rFonts w:ascii="Times New Roman" w:hAnsi="Times New Roman" w:cs="Times New Roman"/>
          <w:b/>
          <w:sz w:val="28"/>
          <w:szCs w:val="28"/>
        </w:rPr>
        <w:t>заведующего</w:t>
      </w:r>
      <w:r w:rsidR="00B755A9" w:rsidRPr="005872A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="00B755A9" w:rsidRPr="005872A5">
        <w:rPr>
          <w:rFonts w:ascii="Times New Roman" w:hAnsi="Times New Roman" w:cs="Times New Roman"/>
          <w:sz w:val="28"/>
          <w:szCs w:val="28"/>
        </w:rPr>
        <w:t>;</w:t>
      </w:r>
    </w:p>
    <w:p w:rsidR="0058458E" w:rsidRPr="005872A5" w:rsidRDefault="0058458E" w:rsidP="00584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FBD" w:rsidRPr="00672625" w:rsidRDefault="00486FBD" w:rsidP="006726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 по предупреждению коррупции</w:t>
      </w:r>
    </w:p>
    <w:p w:rsidR="008057DD" w:rsidRDefault="00E2512A" w:rsidP="008057D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</w:t>
      </w:r>
      <w:r w:rsidR="00486FBD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</w:t>
      </w:r>
    </w:p>
    <w:p w:rsidR="008057DD" w:rsidRDefault="008057DD" w:rsidP="0067262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FBD" w:rsidRPr="005872A5" w:rsidRDefault="00771DF2" w:rsidP="009B776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Нормативное обеспечение деятельности </w:t>
      </w:r>
      <w:r w:rsidR="00E2512A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в сфере противодействия коррупции, нормативное закрепление стандартов поведения:</w:t>
      </w:r>
    </w:p>
    <w:p w:rsidR="00486FBD" w:rsidRPr="005872A5" w:rsidRDefault="00486FBD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принятие плана реализации антикоррупционных мероприятий;</w:t>
      </w:r>
    </w:p>
    <w:p w:rsidR="00486FBD" w:rsidRPr="005872A5" w:rsidRDefault="00486FBD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разработка и принятие кодекса этики и служебного поведения работников </w:t>
      </w:r>
      <w:r w:rsidR="00C94A2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рганизации;</w:t>
      </w:r>
    </w:p>
    <w:p w:rsidR="00486FBD" w:rsidRPr="005872A5" w:rsidRDefault="00486FBD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разработка и принятие положения о </w:t>
      </w:r>
      <w:r w:rsidR="00B12477" w:rsidRPr="005872A5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5872A5">
        <w:rPr>
          <w:rFonts w:ascii="Times New Roman" w:hAnsi="Times New Roman" w:cs="Times New Roman"/>
          <w:sz w:val="28"/>
          <w:szCs w:val="28"/>
        </w:rPr>
        <w:t>;</w:t>
      </w:r>
    </w:p>
    <w:p w:rsidR="00B629D1" w:rsidRPr="005872A5" w:rsidRDefault="00B629D1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2A5">
        <w:rPr>
          <w:rFonts w:ascii="Times New Roman" w:hAnsi="Times New Roman" w:cs="Times New Roman"/>
          <w:sz w:val="28"/>
          <w:szCs w:val="28"/>
        </w:rPr>
        <w:t>- разработка и внедрение положения о конфликте интересов, декларации о конфликте интересов;</w:t>
      </w:r>
    </w:p>
    <w:p w:rsidR="00B629D1" w:rsidRPr="005872A5" w:rsidRDefault="00B629D1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разработка и принятие правил, регламентирующих вопросы обмена деловыми подарками и знаками делового гостеприимства;</w:t>
      </w:r>
    </w:p>
    <w:p w:rsidR="00486FBD" w:rsidRPr="005872A5" w:rsidRDefault="00486FBD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введение антикоррупционных положений</w:t>
      </w:r>
      <w:r w:rsidR="008B563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трудовые договоры работников;</w:t>
      </w:r>
    </w:p>
    <w:p w:rsidR="008B563D" w:rsidRPr="005872A5" w:rsidRDefault="008B563D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введение в договоры, связанные с хозяйственной деятельностью </w:t>
      </w:r>
      <w:r w:rsidR="008057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антикоррупционной оговорки.</w:t>
      </w:r>
    </w:p>
    <w:p w:rsidR="00486FBD" w:rsidRPr="005872A5" w:rsidRDefault="00771DF2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B629D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введение специальных антикоррупционных процедур</w:t>
      </w:r>
      <w:r w:rsidR="0080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7BA0" w:rsidRPr="005872A5" w:rsidRDefault="00B61F71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подразделений/</w:t>
      </w:r>
      <w:r w:rsidR="00777BA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ответственных за противодействие коррупции;</w:t>
      </w:r>
    </w:p>
    <w:p w:rsidR="00B629D1" w:rsidRPr="005872A5" w:rsidRDefault="00C33705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629D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процедуры информирования работниками работодателя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621B4" w:rsidRPr="00C621B4">
        <w:t xml:space="preserve"> 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ответственного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реализацию Политики</w:t>
      </w:r>
      <w:r w:rsidR="00B629D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</w:r>
      <w:r w:rsidR="009C7FC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7BA0" w:rsidRPr="005872A5" w:rsidRDefault="00777BA0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введение процедуры информирования работодателя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ответственного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реализацию Политики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ставшей известной работнику информации о случаях совершения коррупционных правонарушений друг</w:t>
      </w:r>
      <w:r w:rsidR="001C5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работниками, контрагентами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или иными лицами и порядка рассмотрения таких сообщений, включая создание доступных 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каналов передачи обозначенной инф</w:t>
      </w:r>
      <w:r w:rsidR="00CF7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ормации (механизмов «обратной связи»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телефона доверия и т. п.);</w:t>
      </w:r>
      <w:proofErr w:type="gramEnd"/>
    </w:p>
    <w:p w:rsidR="00777BA0" w:rsidRPr="005872A5" w:rsidRDefault="00777BA0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процедуры информирования работниками работодателя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ответственного</w:t>
      </w:r>
      <w:r w:rsidR="00C621B4" w:rsidRPr="00C6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реализацию Политики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конфликта интересов и порядка урегулирования выявленного конфликта интересов;</w:t>
      </w:r>
    </w:p>
    <w:p w:rsidR="00486FBD" w:rsidRPr="005872A5" w:rsidRDefault="00710AEB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периодической оценки коррупционных рисков в целях выявления сфер деятельности </w:t>
      </w:r>
      <w:r w:rsidR="00F53C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наиболее подверженных таким рискам, и разработки соотве</w:t>
      </w:r>
      <w:r w:rsidR="00D0619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тствующих антикоррупционных мер.</w:t>
      </w:r>
    </w:p>
    <w:p w:rsidR="00F53C25" w:rsidRDefault="00F53C25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25" w:rsidRDefault="00F53C25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FBD" w:rsidRPr="005872A5" w:rsidRDefault="00771DF2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.3 Обучение и информирование работников:</w:t>
      </w:r>
    </w:p>
    <w:p w:rsidR="00486FBD" w:rsidRPr="005872A5" w:rsidRDefault="00A11454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26A5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работников </w:t>
      </w:r>
      <w:r w:rsidR="000A1B86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трудового договора под подпись </w:t>
      </w:r>
      <w:r w:rsidR="00341812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настоящей антикоррупционной политикой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иными локальными нормативными актами</w:t>
      </w:r>
      <w:r w:rsidR="006C3A8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касающимися противодействия коррупции</w:t>
      </w:r>
      <w:r w:rsidR="00F81CD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FBD" w:rsidRPr="005872A5" w:rsidRDefault="00A11454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ознакомление работников под подпись </w:t>
      </w:r>
      <w:r w:rsidR="003D22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настоящей антикоррупционной политикой, а также иными локальными нормативными актами Организации, касающимися противодействия коррупции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FBD" w:rsidRPr="005872A5" w:rsidRDefault="00A11454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мероприятий по вопросам профилактики и противодействия коррупции;</w:t>
      </w:r>
    </w:p>
    <w:p w:rsidR="00486FBD" w:rsidRPr="005872A5" w:rsidRDefault="00A11454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486FBD" w:rsidRPr="005872A5" w:rsidRDefault="00771DF2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37C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соответствия системы</w:t>
      </w:r>
      <w:r w:rsidR="00F5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контроля и аудита О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требованиям </w:t>
      </w:r>
      <w:r w:rsidR="00F0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6FBD" w:rsidRPr="005872A5" w:rsidRDefault="00F81CD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регулярного контроля соблюдения внутренних процедур;</w:t>
      </w:r>
    </w:p>
    <w:p w:rsidR="00486FBD" w:rsidRPr="005872A5" w:rsidRDefault="00F81CD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486FBD" w:rsidRPr="005872A5" w:rsidRDefault="00F81CD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486FBD" w:rsidRPr="005872A5" w:rsidRDefault="00771DF2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37C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результатов проводимой антикоррупционной работы:</w:t>
      </w:r>
    </w:p>
    <w:p w:rsidR="00486FBD" w:rsidRPr="005872A5" w:rsidRDefault="00F81CD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регулярной оценки результатов работы по противодействию коррупции;</w:t>
      </w:r>
    </w:p>
    <w:p w:rsidR="00486FBD" w:rsidRPr="005872A5" w:rsidRDefault="00F81CDC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6FBD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отчетных материалов о проводимой работе и достигнутых результатах в сфере противодействия коррупции.</w:t>
      </w:r>
    </w:p>
    <w:p w:rsidR="007437CB" w:rsidRPr="005872A5" w:rsidRDefault="007437CB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r w:rsidR="00F0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на официальном сайте О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в информационно-телек</w:t>
      </w:r>
      <w:r w:rsidR="00E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оммуникационной сети "Интернет" 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по противодействию коррупции и наполнение данного раздела.</w:t>
      </w:r>
    </w:p>
    <w:p w:rsidR="007437CB" w:rsidRPr="005872A5" w:rsidRDefault="007437CB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625" w:rsidRDefault="00672625" w:rsidP="00672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72625" w:rsidRDefault="00672625" w:rsidP="00672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72625" w:rsidRDefault="00672625" w:rsidP="00672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27496" w:rsidRPr="00672625" w:rsidRDefault="00672625" w:rsidP="00672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VIII</w:t>
      </w:r>
      <w:r w:rsidRPr="0067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7496" w:rsidRPr="0067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и урегулирование конфликта интересов</w:t>
      </w:r>
    </w:p>
    <w:p w:rsidR="00A27496" w:rsidRPr="005872A5" w:rsidRDefault="00A27496" w:rsidP="005872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8.1 Политикой устанавливаются следующие виды раскрытия конфликта интересов</w:t>
      </w:r>
      <w:r w:rsidR="00F5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 при приёме на работу;</w:t>
      </w: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 при назначении на новую должность;</w:t>
      </w: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разовое раскрытие сведений по мере возникновения ситуаций конфликта интересов;</w:t>
      </w: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интересов, путём заполнения декларации о конфликте интересов.</w:t>
      </w:r>
    </w:p>
    <w:p w:rsidR="001C4351" w:rsidRPr="005872A5" w:rsidRDefault="001C4351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proofErr w:type="gramStart"/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86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E366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предотвращения и урегулирования конфликта интересов </w:t>
      </w:r>
      <w:r w:rsidR="007E186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Организации должен соблюдать обязанности </w:t>
      </w:r>
      <w:r w:rsidR="00E90D88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                пунктом</w:t>
      </w:r>
      <w:r w:rsidR="007E186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 настоящей Политики</w:t>
      </w:r>
      <w:r w:rsidR="00CA3F3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351" w:rsidRPr="005872A5" w:rsidRDefault="001C4351" w:rsidP="003D67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471853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01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ответственным за приём сведений о наличии личной заинтересованности или возн</w:t>
      </w:r>
      <w:r w:rsidR="003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икновения конфликта интересов, а также </w:t>
      </w:r>
      <w:r w:rsidR="00C901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деклараций о конфликте интересов (далее – Ответственное лицо) является лицо, ответственное за реализацию Политики.</w:t>
      </w:r>
    </w:p>
    <w:p w:rsidR="005B2C3C" w:rsidRDefault="00341424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435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01730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01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конфликта интересов</w:t>
      </w:r>
      <w:r w:rsidR="00A1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 (претендентом на работу)</w:t>
      </w:r>
      <w:r w:rsidR="00C901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письменной форме путем направления ув</w:t>
      </w:r>
      <w:r w:rsidR="00A1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едомления на имя работодателя. </w:t>
      </w:r>
      <w:r w:rsidR="00C9017B" w:rsidRPr="005872A5">
        <w:rPr>
          <w:rFonts w:ascii="Times New Roman" w:hAnsi="Times New Roman" w:cs="Times New Roman"/>
          <w:sz w:val="28"/>
          <w:szCs w:val="28"/>
        </w:rPr>
        <w:t>Также д</w:t>
      </w:r>
      <w:r w:rsidR="00C9017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опустимо первоначальное раскрытие конфликта интересов в устной форме Ответственному лицу с последующей фиксацией в письменном виде.</w:t>
      </w:r>
    </w:p>
    <w:p w:rsidR="00E848F1" w:rsidRPr="005872A5" w:rsidRDefault="00E848F1" w:rsidP="00E84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848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уведомл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не может быть представлено </w:t>
      </w:r>
      <w:r w:rsidRPr="00E8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лично, оно направляется по каналам факсимильной связи или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 с уведомлением о вручении.</w:t>
      </w:r>
    </w:p>
    <w:p w:rsidR="007A6607" w:rsidRDefault="00FC198D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4351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CD49E8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6607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</w:t>
      </w:r>
      <w:r w:rsidR="007B366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в журнале</w:t>
      </w:r>
      <w:r w:rsidR="00C0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6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C0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061C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(который должен быть прошит, пронумерован и</w:t>
      </w:r>
      <w:r w:rsidR="00C061CC" w:rsidRPr="0061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 оттиском </w:t>
      </w:r>
      <w:r w:rsidR="0041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061CC" w:rsidRPr="0061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печати </w:t>
      </w:r>
      <w:r w:rsidR="00C0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  <w:r w:rsidR="007B366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полученное уведомление о наличии личной заинтересованности или во</w:t>
      </w:r>
      <w:r w:rsidR="0061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зникновения конфликта интересов </w:t>
      </w:r>
      <w:r w:rsidR="007B366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6607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мотивированного заключения по результатам предварительного</w:t>
      </w:r>
      <w:r w:rsidR="00FA0FD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6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D85529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уведомления.</w:t>
      </w:r>
    </w:p>
    <w:p w:rsidR="00535781" w:rsidRDefault="00535781" w:rsidP="00535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с отме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ткой о его регистрации выдается </w:t>
      </w:r>
      <w:r w:rsidRPr="0053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 на руки под подпись в журнале или направляется ему по почте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 о вручении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529" w:rsidRPr="005872A5" w:rsidRDefault="007B29C9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8.6 </w:t>
      </w:r>
      <w:r w:rsidR="00AA0BF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изложенная в заключени</w:t>
      </w:r>
      <w:proofErr w:type="gramStart"/>
      <w:r w:rsidR="000F5EA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A0BF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0FD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доводится до сведения </w:t>
      </w:r>
      <w:r w:rsidR="00704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заведующего </w:t>
      </w:r>
      <w:r w:rsidR="00FD56B7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6A31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который</w:t>
      </w:r>
      <w:r w:rsidR="00FD56B7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1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0F5EA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</w:t>
      </w:r>
      <w:r w:rsidR="00621CC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EA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решений</w:t>
      </w:r>
      <w:r w:rsidR="00157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315" w:rsidRDefault="002B69C2" w:rsidP="00B07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8.6.1</w:t>
      </w:r>
      <w:proofErr w:type="gramStart"/>
      <w:r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2431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42431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случае выявления фактов, свидетельствующих о нарушении работником требований к служебному поведению и (или) требований об урегулировании конфликта интересов, </w:t>
      </w:r>
      <w:r w:rsidR="00704A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заведующий</w:t>
      </w:r>
      <w:r w:rsidR="0042431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Организации</w:t>
      </w:r>
      <w:r w:rsidR="00DF6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может </w:t>
      </w:r>
      <w:r w:rsidR="00B07EF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применить</w:t>
      </w:r>
      <w:r w:rsidR="0031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2431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</w:t>
      </w:r>
      <w:r w:rsidR="00A82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(способы)</w:t>
      </w:r>
      <w:r w:rsidR="00424315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урегулирования конфликта интересов: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ограничение доступа работника к конкретной информации, которая может затрагивать личные интересы работника;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пересмотр и изменение функциональных обязанностей работника;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перевод работника на должность, предусматривающую выполнение функциональных обязанностей, не связанных с возникшим конфликтом интересов;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отказ работника от своего личного интереса, порождающего конфликт с интересами Организации;</w:t>
      </w:r>
    </w:p>
    <w:p w:rsidR="00424315" w:rsidRPr="005872A5" w:rsidRDefault="00424315" w:rsidP="00B85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C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53CC3">
        <w:rPr>
          <w:rFonts w:ascii="Times New Roman" w:hAnsi="Times New Roman" w:cs="Times New Roman"/>
          <w:sz w:val="28"/>
          <w:szCs w:val="28"/>
        </w:rPr>
        <w:t>у</w:t>
      </w:r>
      <w:r w:rsidRPr="00853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вольнение работника из Организации по инициативе работника;</w:t>
      </w:r>
    </w:p>
    <w:p w:rsidR="00424315" w:rsidRPr="005872A5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</w:t>
      </w:r>
    </w:p>
    <w:p w:rsidR="00424315" w:rsidRDefault="004E39D6" w:rsidP="0042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4315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работника, раскрывшего сведения о конфликте интересов, могут быть найдены иные формы его урегулирования.</w:t>
      </w:r>
    </w:p>
    <w:p w:rsidR="00667955" w:rsidRDefault="00667955" w:rsidP="00667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  <w:r w:rsidR="002F0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являющаяся конфликтом интересов</w:t>
      </w:r>
      <w:r w:rsidR="002F0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нуждается в специальных способах </w:t>
      </w:r>
      <w:r w:rsidR="00E246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регулирования.</w:t>
      </w:r>
    </w:p>
    <w:p w:rsidR="00D85529" w:rsidRPr="0021707F" w:rsidRDefault="00424315" w:rsidP="00424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2B3F54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.6.2</w:t>
      </w:r>
      <w:proofErr w:type="gramStart"/>
      <w:r w:rsidR="00AD484B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A7564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="004D206C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аправить</w:t>
      </w:r>
      <w:r w:rsidR="002C0D0E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="00F50AA2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Комиссию для всестороннего рассмотрения поступившей информации о возникшем (реальном) или потенциальном конфликте интересов</w:t>
      </w:r>
      <w:r w:rsidR="00B30AEA" w:rsidRPr="00217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54694" w:rsidRDefault="00254694" w:rsidP="0008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8.6.2.1 </w:t>
      </w:r>
      <w:r w:rsidR="00E259BB" w:rsidRPr="00E259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08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</w:t>
      </w:r>
      <w:r w:rsidR="000848A9" w:rsidRPr="00E25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</w:t>
      </w:r>
      <w:r w:rsidR="0008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чия, порядок образования, работы </w:t>
      </w:r>
      <w:r w:rsidR="000848A9" w:rsidRPr="00E2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84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Pr="0008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08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актами Организации.</w:t>
      </w:r>
    </w:p>
    <w:p w:rsidR="00F71F5B" w:rsidRDefault="007406D9" w:rsidP="006E5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F1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1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F71F5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Комиссии </w:t>
      </w:r>
      <w:r w:rsidR="002F01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заинтересованным лицом</w:t>
      </w:r>
      <w:r w:rsidR="00F71F5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такой член Комиссии в обсуждении конфликта интересов и голосовании участия не принимает.</w:t>
      </w:r>
    </w:p>
    <w:p w:rsidR="00667955" w:rsidRDefault="00851F4A" w:rsidP="00667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8.6.2.2</w:t>
      </w:r>
      <w:proofErr w:type="gramStart"/>
      <w:r w:rsidR="000D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6FD" w:rsidRPr="000316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0316FD" w:rsidRPr="0003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заседании Комиссии заслушиваются пояснения </w:t>
      </w:r>
      <w:r w:rsidR="009A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(работников) </w:t>
      </w:r>
      <w:r w:rsidR="000316FD" w:rsidRPr="000316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275E0" w:rsidRDefault="00667955" w:rsidP="00973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CCF">
        <w:rPr>
          <w:rFonts w:ascii="Times New Roman" w:hAnsi="Times New Roman"/>
          <w:sz w:val="28"/>
          <w:szCs w:val="28"/>
        </w:rPr>
        <w:t xml:space="preserve">нформация </w:t>
      </w:r>
      <w:r w:rsidR="00B12A5A">
        <w:rPr>
          <w:rFonts w:ascii="Times New Roman" w:hAnsi="Times New Roman"/>
          <w:sz w:val="28"/>
          <w:szCs w:val="28"/>
        </w:rPr>
        <w:t>проверяется</w:t>
      </w:r>
      <w:r>
        <w:rPr>
          <w:rFonts w:ascii="Times New Roman" w:hAnsi="Times New Roman"/>
          <w:sz w:val="28"/>
          <w:szCs w:val="28"/>
        </w:rPr>
        <w:t xml:space="preserve"> Комиссией с целью оценки серьезности возникающих для Организации рисков и выбора наиболее подходящей формы урегулирования конфликта интересов. По результатам проверки поступившей информации К</w:t>
      </w:r>
      <w:r w:rsidR="0097322E">
        <w:rPr>
          <w:rFonts w:ascii="Times New Roman" w:hAnsi="Times New Roman"/>
          <w:sz w:val="28"/>
          <w:szCs w:val="28"/>
        </w:rPr>
        <w:t xml:space="preserve">омиссия может прийти к </w:t>
      </w:r>
      <w:r w:rsidR="001275E0">
        <w:rPr>
          <w:rFonts w:ascii="Times New Roman" w:hAnsi="Times New Roman"/>
          <w:sz w:val="28"/>
          <w:szCs w:val="28"/>
        </w:rPr>
        <w:t>следующим выводам:</w:t>
      </w:r>
    </w:p>
    <w:p w:rsidR="001275E0" w:rsidRDefault="00F122BF" w:rsidP="00127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F7B12">
        <w:rPr>
          <w:rFonts w:ascii="Times New Roman" w:hAnsi="Times New Roman"/>
          <w:sz w:val="28"/>
          <w:szCs w:val="28"/>
        </w:rPr>
        <w:t xml:space="preserve">рассматриваемая </w:t>
      </w:r>
      <w:r w:rsidR="00667955">
        <w:rPr>
          <w:rFonts w:ascii="Times New Roman" w:hAnsi="Times New Roman"/>
          <w:sz w:val="28"/>
          <w:szCs w:val="28"/>
        </w:rPr>
        <w:t>ситуация</w:t>
      </w:r>
      <w:r w:rsidR="002F7B12">
        <w:rPr>
          <w:rFonts w:ascii="Times New Roman" w:hAnsi="Times New Roman"/>
          <w:sz w:val="28"/>
          <w:szCs w:val="28"/>
        </w:rPr>
        <w:t xml:space="preserve"> </w:t>
      </w:r>
      <w:r w:rsidR="00C94B36">
        <w:rPr>
          <w:rFonts w:ascii="Times New Roman" w:hAnsi="Times New Roman"/>
          <w:sz w:val="28"/>
          <w:szCs w:val="28"/>
        </w:rPr>
        <w:t xml:space="preserve">не </w:t>
      </w:r>
      <w:r w:rsidR="00667955">
        <w:rPr>
          <w:rFonts w:ascii="Times New Roman" w:hAnsi="Times New Roman"/>
          <w:sz w:val="28"/>
          <w:szCs w:val="28"/>
        </w:rPr>
        <w:t>является конфлик</w:t>
      </w:r>
      <w:r w:rsidR="002F7B12">
        <w:rPr>
          <w:rFonts w:ascii="Times New Roman" w:hAnsi="Times New Roman"/>
          <w:sz w:val="28"/>
          <w:szCs w:val="28"/>
        </w:rPr>
        <w:t xml:space="preserve">том интересов и, </w:t>
      </w:r>
      <w:r w:rsidR="00B15346">
        <w:rPr>
          <w:rFonts w:ascii="Times New Roman" w:hAnsi="Times New Roman"/>
          <w:sz w:val="28"/>
          <w:szCs w:val="28"/>
        </w:rPr>
        <w:t xml:space="preserve">                   как </w:t>
      </w:r>
      <w:r w:rsidR="002F7B12">
        <w:rPr>
          <w:rFonts w:ascii="Times New Roman" w:hAnsi="Times New Roman"/>
          <w:sz w:val="28"/>
          <w:szCs w:val="28"/>
        </w:rPr>
        <w:t xml:space="preserve">следствие, </w:t>
      </w:r>
      <w:r w:rsidR="00667955">
        <w:rPr>
          <w:rFonts w:ascii="Times New Roman" w:hAnsi="Times New Roman"/>
          <w:sz w:val="28"/>
          <w:szCs w:val="28"/>
        </w:rPr>
        <w:t>не нуждается в специ</w:t>
      </w:r>
      <w:r w:rsidR="001275E0">
        <w:rPr>
          <w:rFonts w:ascii="Times New Roman" w:hAnsi="Times New Roman"/>
          <w:sz w:val="28"/>
          <w:szCs w:val="28"/>
        </w:rPr>
        <w:t>альных способах урегулирования;</w:t>
      </w:r>
    </w:p>
    <w:p w:rsidR="00667955" w:rsidRDefault="001275E0" w:rsidP="00127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67955">
        <w:rPr>
          <w:rFonts w:ascii="Times New Roman" w:hAnsi="Times New Roman"/>
          <w:sz w:val="28"/>
          <w:szCs w:val="28"/>
        </w:rPr>
        <w:t>конфликт интересов имеет место, и</w:t>
      </w:r>
      <w:r w:rsidR="00AD5760">
        <w:rPr>
          <w:rFonts w:ascii="Times New Roman" w:hAnsi="Times New Roman"/>
          <w:sz w:val="28"/>
          <w:szCs w:val="28"/>
        </w:rPr>
        <w:t xml:space="preserve"> предложить</w:t>
      </w:r>
      <w:r w:rsidR="00667955">
        <w:rPr>
          <w:rFonts w:ascii="Times New Roman" w:hAnsi="Times New Roman"/>
          <w:sz w:val="28"/>
          <w:szCs w:val="28"/>
        </w:rPr>
        <w:t xml:space="preserve"> использовать способы его разрешения</w:t>
      </w:r>
      <w:r w:rsidR="00AD5760">
        <w:rPr>
          <w:rFonts w:ascii="Times New Roman" w:hAnsi="Times New Roman"/>
          <w:sz w:val="28"/>
          <w:szCs w:val="28"/>
        </w:rPr>
        <w:t xml:space="preserve">, </w:t>
      </w:r>
      <w:r w:rsidR="00667955">
        <w:rPr>
          <w:rFonts w:ascii="Times New Roman" w:hAnsi="Times New Roman"/>
          <w:sz w:val="28"/>
          <w:szCs w:val="28"/>
        </w:rPr>
        <w:t>в том числе указанные в разделе 8.6.1 Политики.</w:t>
      </w:r>
    </w:p>
    <w:p w:rsidR="00457854" w:rsidRDefault="00457854" w:rsidP="00127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8.6.2.3 Вопросы о нарушении антикоррупционного законодательства  со стороны </w:t>
      </w:r>
      <w:proofErr w:type="gramStart"/>
      <w:r w:rsidR="00704A50">
        <w:rPr>
          <w:rFonts w:ascii="Times New Roman" w:hAnsi="Times New Roman"/>
          <w:b/>
          <w:sz w:val="28"/>
          <w:szCs w:val="28"/>
        </w:rPr>
        <w:t>заведующего</w:t>
      </w:r>
      <w:r w:rsidR="00204D47">
        <w:rPr>
          <w:rFonts w:ascii="Times New Roman" w:hAnsi="Times New Roman"/>
          <w:b/>
          <w:sz w:val="28"/>
          <w:szCs w:val="28"/>
        </w:rPr>
        <w:t xml:space="preserve"> </w:t>
      </w:r>
      <w:r w:rsidRPr="00457854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рассматриваются на заседаниях </w:t>
      </w:r>
      <w:r w:rsidR="00E46FC0">
        <w:rPr>
          <w:rFonts w:ascii="Times New Roman" w:hAnsi="Times New Roman"/>
          <w:sz w:val="28"/>
          <w:szCs w:val="28"/>
        </w:rPr>
        <w:lastRenderedPageBreak/>
        <w:t>комиссии</w:t>
      </w:r>
      <w:r w:rsidR="00E46FC0" w:rsidRPr="00E46FC0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8CB">
        <w:rPr>
          <w:rFonts w:ascii="Times New Roman" w:hAnsi="Times New Roman"/>
          <w:sz w:val="28"/>
          <w:szCs w:val="28"/>
        </w:rPr>
        <w:t>учредительного органа</w:t>
      </w:r>
      <w:r w:rsidR="00390529" w:rsidRPr="004358CB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560D3" w:rsidRDefault="00F560D3" w:rsidP="00F56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A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24F92">
        <w:rPr>
          <w:rFonts w:ascii="Times New Roman" w:eastAsia="Times New Roman" w:hAnsi="Times New Roman" w:cs="Times New Roman"/>
          <w:sz w:val="28"/>
          <w:szCs w:val="28"/>
          <w:lang w:eastAsia="ru-RU"/>
        </w:rPr>
        <w:t>6.2.4</w:t>
      </w:r>
      <w:r w:rsidRPr="00F3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AA7564" w:rsidRDefault="00FF1505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8.6.2.</w:t>
      </w:r>
      <w:r w:rsidR="006861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69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7564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протоколом</w:t>
      </w:r>
      <w:r w:rsidR="00914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подписывают члены Комиссии, принявшие участие в заседании</w:t>
      </w:r>
      <w:r w:rsidR="00AA7564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Окончательное решение о способе разрешения возникшего (имеющегося) конфликта интересов, если он действительно имеет место, принимает </w:t>
      </w:r>
      <w:proofErr w:type="gramStart"/>
      <w:r w:rsidR="00704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</w:t>
      </w:r>
      <w:r w:rsidR="00AA7564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proofErr w:type="gramEnd"/>
      <w:r w:rsidR="00AA7564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50F" w:rsidRDefault="00686142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8.6.2.6</w:t>
      </w:r>
      <w:r w:rsidR="00EB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50F" w:rsidRPr="00EB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протокола Комиссии, либо выписка из него (в случае, если на заседании Комиссии рассматривались также иные вопросы), заверенная подписью секретаря Комиссии и печатью Организации, </w:t>
      </w:r>
      <w:r w:rsidR="0036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50F" w:rsidRPr="00EB4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 работнику</w:t>
      </w:r>
      <w:r w:rsidR="0036323B" w:rsidRPr="00061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  <w:r w:rsidR="003632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450F" w:rsidRPr="00EB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 или направляется заказным письмом с уведомлением по указанному им адресу</w:t>
      </w:r>
      <w:r w:rsidR="00EB4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61AFD" w:rsidRDefault="00061AFD" w:rsidP="00460F9F">
      <w:pPr>
        <w:tabs>
          <w:tab w:val="left" w:pos="199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93C36" w:rsidRPr="00EB2ABC" w:rsidRDefault="00F76E2D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2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</w:t>
      </w:r>
      <w:r w:rsidR="00EB64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proofErr w:type="gramStart"/>
      <w:r w:rsidR="00A66C5C" w:rsidRPr="00EB2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06394" w:rsidRPr="00EB2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A06394" w:rsidRPr="00EB2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принятии решения о выборе конкретного метода разрешения конфликта интересов важно учитывать значимость личного интереса работника, его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друзей.</w:t>
      </w:r>
    </w:p>
    <w:p w:rsidR="00DE56A4" w:rsidRDefault="00851F4A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B64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A2C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Учредительный орган Организации незамедлительно уведомляется о</w:t>
      </w:r>
      <w:r w:rsidR="00D430E2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 урегулирования возникшего конфликта интересов.</w:t>
      </w:r>
    </w:p>
    <w:p w:rsidR="00F73AD6" w:rsidRDefault="00F73AD6" w:rsidP="0058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2A" w:rsidRPr="005872A5" w:rsidRDefault="00821D80" w:rsidP="006726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с</w:t>
      </w:r>
      <w:r w:rsidR="00E2512A" w:rsidRPr="005872A5">
        <w:rPr>
          <w:rFonts w:ascii="Times New Roman" w:hAnsi="Times New Roman" w:cs="Times New Roman"/>
          <w:sz w:val="28"/>
          <w:szCs w:val="28"/>
        </w:rPr>
        <w:t xml:space="preserve"> </w:t>
      </w:r>
      <w:r w:rsidR="00E2512A"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контрольно-надзорными и</w:t>
      </w: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правоохранительными органами в сфере</w:t>
      </w:r>
    </w:p>
    <w:p w:rsidR="00411769" w:rsidRPr="005872A5" w:rsidRDefault="00821D80" w:rsidP="0067262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коррупции</w:t>
      </w:r>
    </w:p>
    <w:p w:rsidR="00EF6CC8" w:rsidRPr="005872A5" w:rsidRDefault="00EF6CC8" w:rsidP="005872A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D80" w:rsidRPr="005872A5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Сотрудничество с </w:t>
      </w:r>
      <w:r w:rsid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контрольно-надзорными 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правоохранительными органами является важным показателем действительной приверженности </w:t>
      </w:r>
      <w:proofErr w:type="gramStart"/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декларируемым антикоррупционным стандартам поведения.</w:t>
      </w:r>
    </w:p>
    <w:p w:rsidR="00821D80" w:rsidRPr="005872A5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Организация принимает на себя публичное обязательство сообщать </w:t>
      </w:r>
      <w:r w:rsidR="00CD3D4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 </w:t>
      </w:r>
      <w:r w:rsidR="00E2512A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учредительному органу,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контрольно-надзорные и правоохранительные органы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случаях совершения коррупционных правонарушений, о которых Организации (работникам </w:t>
      </w:r>
      <w:r w:rsid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 стало известно</w:t>
      </w:r>
      <w:r w:rsidR="00363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D80" w:rsidRPr="005872A5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8126A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.3 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принимает на себя обязательство воздерживаться </w:t>
      </w:r>
      <w:r w:rsidR="00E14A9F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каких-либо санкций в отношении своих сотрудников, сообщивших в</w:t>
      </w:r>
      <w:r w:rsid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контрольно-надзорные или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правоохранительные органы о ставшей им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821D80" w:rsidRPr="005872A5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8126A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.4 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с </w:t>
      </w:r>
      <w:r w:rsid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контрольно-надзорными и</w:t>
      </w:r>
      <w:r w:rsidR="002631FF" w:rsidRPr="0026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также проявляется в форме:</w:t>
      </w:r>
    </w:p>
    <w:p w:rsidR="00821D80" w:rsidRPr="005872A5" w:rsidRDefault="00387A60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содействия уполномоченным представителям контрольно-надзорных и правоохранительных органо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 проведении ими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деятельности Организации по вопросам предупреждения и противодействия коррупции;</w:t>
      </w:r>
    </w:p>
    <w:p w:rsidR="00821D80" w:rsidRPr="005872A5" w:rsidRDefault="00821D80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оказания содействия уполномоченным представителям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контрольно-надзорных и </w:t>
      </w:r>
      <w:r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821D80" w:rsidRPr="005872A5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38126A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2FC2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 Организац</w:t>
      </w:r>
      <w:proofErr w:type="gramStart"/>
      <w:r w:rsidR="00EA2FC2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</w:t>
      </w:r>
      <w:r w:rsidR="00A569B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proofErr w:type="gramEnd"/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оказывать поддержку в выявлении и расследовании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контрольно-надзорными 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правоохранительными органами фактов коррупции, предпринимать необходимые меры по сохранению и передаче в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контрольно-надзорные</w:t>
      </w:r>
      <w:r w:rsidR="00B441C5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контрольно-надзорных 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 к данной работе привлекаются специалисты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области права.</w:t>
      </w:r>
    </w:p>
    <w:p w:rsidR="00821D80" w:rsidRDefault="00F75D6F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0C2B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и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Организации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допускать вмешательства в выполнение служебных о</w:t>
      </w:r>
      <w:r w:rsidR="00B336A9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язанностей должностными лицами </w:t>
      </w:r>
      <w:r w:rsidR="00B4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контрольно-надзорных и </w:t>
      </w:r>
      <w:r w:rsidR="00821D80" w:rsidRPr="0058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органов.</w:t>
      </w:r>
    </w:p>
    <w:p w:rsidR="00F73AD6" w:rsidRDefault="00F73AD6" w:rsidP="005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73" w:rsidRPr="005872A5" w:rsidRDefault="00A92A73" w:rsidP="0067262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A5">
        <w:rPr>
          <w:b/>
          <w:sz w:val="28"/>
          <w:szCs w:val="28"/>
        </w:rPr>
        <w:t>Ответственность работников за несоблюдение требований антикоррупционной политики</w:t>
      </w:r>
    </w:p>
    <w:p w:rsidR="00A92A73" w:rsidRPr="005872A5" w:rsidRDefault="00A92A73" w:rsidP="005872A5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A92A73" w:rsidRPr="005872A5" w:rsidRDefault="00F75D6F" w:rsidP="00587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92A73" w:rsidRPr="005872A5">
        <w:rPr>
          <w:sz w:val="28"/>
          <w:szCs w:val="28"/>
        </w:rPr>
        <w:t>.1</w:t>
      </w:r>
      <w:proofErr w:type="gramStart"/>
      <w:r w:rsidR="00A92A73" w:rsidRPr="005872A5">
        <w:rPr>
          <w:sz w:val="28"/>
          <w:szCs w:val="28"/>
        </w:rPr>
        <w:t xml:space="preserve"> В</w:t>
      </w:r>
      <w:proofErr w:type="gramEnd"/>
      <w:r w:rsidR="00A92A73" w:rsidRPr="005872A5">
        <w:rPr>
          <w:sz w:val="28"/>
          <w:szCs w:val="28"/>
        </w:rPr>
        <w:t xml:space="preserve"> соответствии со ст. 13 </w:t>
      </w:r>
      <w:r w:rsidR="0025569B" w:rsidRPr="005872A5">
        <w:rPr>
          <w:sz w:val="28"/>
          <w:szCs w:val="28"/>
        </w:rPr>
        <w:t>Федерального закона</w:t>
      </w:r>
      <w:r w:rsidR="00C66D76" w:rsidRPr="005872A5">
        <w:rPr>
          <w:sz w:val="28"/>
          <w:szCs w:val="28"/>
        </w:rPr>
        <w:t xml:space="preserve">  № 273-ФЗ </w:t>
      </w:r>
      <w:r w:rsidR="00A92A73" w:rsidRPr="005872A5">
        <w:rPr>
          <w:sz w:val="28"/>
          <w:szCs w:val="28"/>
        </w:rPr>
        <w:t xml:space="preserve">граждане Российской Федерации, иностранные граждане и лица без гражданства </w:t>
      </w:r>
      <w:r w:rsidR="00E808D8">
        <w:rPr>
          <w:sz w:val="28"/>
          <w:szCs w:val="28"/>
        </w:rPr>
        <w:t xml:space="preserve">         за </w:t>
      </w:r>
      <w:r w:rsidR="00A92A73" w:rsidRPr="005872A5">
        <w:rPr>
          <w:sz w:val="28"/>
          <w:szCs w:val="28"/>
        </w:rPr>
        <w:t>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</w:t>
      </w:r>
      <w:r w:rsidR="004360DE" w:rsidRPr="005872A5">
        <w:rPr>
          <w:sz w:val="28"/>
          <w:szCs w:val="28"/>
        </w:rPr>
        <w:t xml:space="preserve">оссийской </w:t>
      </w:r>
      <w:r w:rsidR="00A92A73" w:rsidRPr="005872A5">
        <w:rPr>
          <w:sz w:val="28"/>
          <w:szCs w:val="28"/>
        </w:rPr>
        <w:t>Ф</w:t>
      </w:r>
      <w:r w:rsidR="004360DE" w:rsidRPr="005872A5">
        <w:rPr>
          <w:sz w:val="28"/>
          <w:szCs w:val="28"/>
        </w:rPr>
        <w:t>едерации</w:t>
      </w:r>
      <w:r w:rsidR="00A92A73" w:rsidRPr="005872A5">
        <w:rPr>
          <w:sz w:val="28"/>
          <w:szCs w:val="28"/>
        </w:rPr>
        <w:t>.</w:t>
      </w:r>
    </w:p>
    <w:p w:rsidR="00A92A73" w:rsidRPr="005872A5" w:rsidRDefault="00F75D6F" w:rsidP="00E808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3290" w:rsidRPr="005872A5">
        <w:rPr>
          <w:sz w:val="28"/>
          <w:szCs w:val="28"/>
        </w:rPr>
        <w:t>.2</w:t>
      </w:r>
      <w:r w:rsidR="007B0EC0" w:rsidRPr="005872A5">
        <w:rPr>
          <w:sz w:val="28"/>
          <w:szCs w:val="28"/>
        </w:rPr>
        <w:t> </w:t>
      </w:r>
      <w:proofErr w:type="gramStart"/>
      <w:r w:rsidR="00704A50">
        <w:rPr>
          <w:b/>
          <w:sz w:val="28"/>
          <w:szCs w:val="28"/>
        </w:rPr>
        <w:t>Заведующий</w:t>
      </w:r>
      <w:r w:rsidR="00EC43A3" w:rsidRPr="005872A5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рганизации</w:t>
      </w:r>
      <w:proofErr w:type="gramEnd"/>
      <w:r>
        <w:rPr>
          <w:sz w:val="28"/>
          <w:szCs w:val="28"/>
        </w:rPr>
        <w:t xml:space="preserve">, подведомственной </w:t>
      </w:r>
      <w:r w:rsidR="00F82BB2">
        <w:rPr>
          <w:sz w:val="28"/>
          <w:szCs w:val="28"/>
        </w:rPr>
        <w:t xml:space="preserve">органу местного самоуправления </w:t>
      </w:r>
      <w:r w:rsidR="009142EB">
        <w:rPr>
          <w:sz w:val="28"/>
          <w:szCs w:val="28"/>
        </w:rPr>
        <w:t xml:space="preserve">муниципального образования </w:t>
      </w:r>
      <w:r w:rsidR="00F82BB2">
        <w:rPr>
          <w:sz w:val="28"/>
          <w:szCs w:val="28"/>
        </w:rPr>
        <w:t>Тверской области</w:t>
      </w:r>
      <w:r w:rsidR="00A92A73" w:rsidRPr="005872A5">
        <w:rPr>
          <w:sz w:val="28"/>
          <w:szCs w:val="28"/>
        </w:rPr>
        <w:t>, несет</w:t>
      </w:r>
      <w:r w:rsidR="009951DA">
        <w:rPr>
          <w:sz w:val="28"/>
          <w:szCs w:val="28"/>
        </w:rPr>
        <w:t xml:space="preserve"> персональную</w:t>
      </w:r>
      <w:r w:rsidR="00A92A73" w:rsidRPr="005872A5">
        <w:rPr>
          <w:sz w:val="28"/>
          <w:szCs w:val="28"/>
        </w:rPr>
        <w:t xml:space="preserve"> ответственность</w:t>
      </w:r>
      <w:r w:rsidR="00944AF8" w:rsidRPr="005872A5">
        <w:rPr>
          <w:sz w:val="28"/>
          <w:szCs w:val="28"/>
        </w:rPr>
        <w:t>, в том числе,</w:t>
      </w:r>
      <w:r w:rsidR="00E808D8">
        <w:rPr>
          <w:sz w:val="28"/>
          <w:szCs w:val="28"/>
        </w:rPr>
        <w:t xml:space="preserve"> перед этим органом </w:t>
      </w:r>
      <w:r w:rsidR="0073350E">
        <w:rPr>
          <w:sz w:val="28"/>
          <w:szCs w:val="28"/>
        </w:rPr>
        <w:t>за неприятие</w:t>
      </w:r>
      <w:r w:rsidR="00A92A73" w:rsidRPr="005872A5">
        <w:rPr>
          <w:sz w:val="28"/>
          <w:szCs w:val="28"/>
        </w:rPr>
        <w:t xml:space="preserve"> мер по предотвращению или урегулированию конфликта интересов в Организации.</w:t>
      </w:r>
    </w:p>
    <w:p w:rsidR="0028686A" w:rsidRPr="005872A5" w:rsidRDefault="00F75D6F" w:rsidP="00587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3290" w:rsidRPr="005872A5">
        <w:rPr>
          <w:sz w:val="28"/>
          <w:szCs w:val="28"/>
        </w:rPr>
        <w:t>.3</w:t>
      </w:r>
      <w:r w:rsidR="0028682F" w:rsidRPr="005872A5">
        <w:rPr>
          <w:sz w:val="28"/>
          <w:szCs w:val="28"/>
        </w:rPr>
        <w:t> </w:t>
      </w:r>
      <w:r w:rsidR="00215A86" w:rsidRPr="005872A5">
        <w:rPr>
          <w:sz w:val="28"/>
          <w:szCs w:val="28"/>
        </w:rPr>
        <w:t xml:space="preserve">Работники Организации, независимо от занимаемой должности, несут персональную ответственность за соблюдение принципов и требований </w:t>
      </w:r>
      <w:r w:rsidR="00A20E77" w:rsidRPr="005872A5">
        <w:rPr>
          <w:sz w:val="28"/>
          <w:szCs w:val="28"/>
        </w:rPr>
        <w:t>Политики</w:t>
      </w:r>
      <w:r w:rsidR="0028686A" w:rsidRPr="005872A5">
        <w:rPr>
          <w:sz w:val="28"/>
          <w:szCs w:val="28"/>
        </w:rPr>
        <w:t>.</w:t>
      </w:r>
    </w:p>
    <w:p w:rsidR="00063290" w:rsidRDefault="00F75D6F" w:rsidP="006141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57C59" w:rsidRPr="005872A5">
        <w:rPr>
          <w:sz w:val="28"/>
          <w:szCs w:val="28"/>
        </w:rPr>
        <w:t>.4</w:t>
      </w:r>
      <w:proofErr w:type="gramStart"/>
      <w:r w:rsidR="00B57C59" w:rsidRPr="005872A5">
        <w:rPr>
          <w:sz w:val="28"/>
          <w:szCs w:val="28"/>
        </w:rPr>
        <w:t> </w:t>
      </w:r>
      <w:r w:rsidR="00215A86" w:rsidRPr="005872A5">
        <w:rPr>
          <w:sz w:val="28"/>
          <w:szCs w:val="28"/>
        </w:rPr>
        <w:t>В</w:t>
      </w:r>
      <w:proofErr w:type="gramEnd"/>
      <w:r w:rsidR="00215A86" w:rsidRPr="005872A5">
        <w:rPr>
          <w:sz w:val="28"/>
          <w:szCs w:val="28"/>
        </w:rPr>
        <w:t xml:space="preserve"> случае непринятие работником мер по предотвращению или урегулированию конфликта интересов, стороной которого он является,                     с ним может быть расторгнут трудовой договор в связи с утр</w:t>
      </w:r>
      <w:r w:rsidR="0064195B" w:rsidRPr="005872A5">
        <w:rPr>
          <w:sz w:val="28"/>
          <w:szCs w:val="28"/>
        </w:rPr>
        <w:t xml:space="preserve">атой доверия               </w:t>
      </w:r>
      <w:r w:rsidR="00903FF0" w:rsidRPr="005872A5">
        <w:rPr>
          <w:sz w:val="28"/>
          <w:szCs w:val="28"/>
        </w:rPr>
        <w:lastRenderedPageBreak/>
        <w:t>на основании пункта</w:t>
      </w:r>
      <w:r w:rsidR="0064195B" w:rsidRPr="005872A5">
        <w:rPr>
          <w:sz w:val="28"/>
          <w:szCs w:val="28"/>
        </w:rPr>
        <w:t xml:space="preserve"> 7.1 части 1 статьи</w:t>
      </w:r>
      <w:r w:rsidR="00215A86" w:rsidRPr="005872A5">
        <w:rPr>
          <w:sz w:val="28"/>
          <w:szCs w:val="28"/>
        </w:rPr>
        <w:t xml:space="preserve"> 81 Трудового кодекса Российской Федерации.</w:t>
      </w:r>
      <w:r w:rsidR="00903FF0" w:rsidRPr="005872A5">
        <w:rPr>
          <w:sz w:val="28"/>
          <w:szCs w:val="28"/>
        </w:rPr>
        <w:t xml:space="preserve"> </w:t>
      </w:r>
    </w:p>
    <w:p w:rsidR="00F75D6F" w:rsidRDefault="00F75D6F" w:rsidP="006141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06613" w:rsidRPr="005872A5" w:rsidRDefault="00B06613" w:rsidP="0067262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A5">
        <w:rPr>
          <w:b/>
          <w:sz w:val="28"/>
          <w:szCs w:val="28"/>
        </w:rPr>
        <w:t>Порядок пересмотра и внесения изменений</w:t>
      </w:r>
    </w:p>
    <w:p w:rsidR="00181DCC" w:rsidRPr="005872A5" w:rsidRDefault="00181DCC" w:rsidP="005872A5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B06613" w:rsidRPr="005872A5" w:rsidRDefault="00190716" w:rsidP="00587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72A5">
        <w:rPr>
          <w:sz w:val="28"/>
          <w:szCs w:val="28"/>
        </w:rPr>
        <w:t>1</w:t>
      </w:r>
      <w:r w:rsidR="00F75D6F">
        <w:rPr>
          <w:sz w:val="28"/>
          <w:szCs w:val="28"/>
        </w:rPr>
        <w:t>1</w:t>
      </w:r>
      <w:r w:rsidR="00B06613" w:rsidRPr="005872A5">
        <w:rPr>
          <w:sz w:val="28"/>
          <w:szCs w:val="28"/>
        </w:rPr>
        <w:t>.1</w:t>
      </w:r>
      <w:r w:rsidR="001F2AB0" w:rsidRPr="005872A5">
        <w:rPr>
          <w:sz w:val="28"/>
          <w:szCs w:val="28"/>
        </w:rPr>
        <w:t> </w:t>
      </w:r>
      <w:r w:rsidR="00821B2E" w:rsidRPr="005872A5">
        <w:rPr>
          <w:sz w:val="28"/>
          <w:szCs w:val="28"/>
        </w:rPr>
        <w:t xml:space="preserve">Организация осуществляет регулярный мониторинг эффективности реализации Политики. Должностные лица, на которые возложены функции по профилактике и противодействию коррупции, ежегодно представляют </w:t>
      </w:r>
      <w:proofErr w:type="gramStart"/>
      <w:r w:rsidR="00704A50">
        <w:rPr>
          <w:b/>
          <w:sz w:val="28"/>
          <w:szCs w:val="28"/>
        </w:rPr>
        <w:t>заведующему</w:t>
      </w:r>
      <w:r w:rsidR="00821B2E" w:rsidRPr="005872A5">
        <w:rPr>
          <w:sz w:val="28"/>
          <w:szCs w:val="28"/>
        </w:rPr>
        <w:t xml:space="preserve"> </w:t>
      </w:r>
      <w:r w:rsidR="009951DA">
        <w:rPr>
          <w:sz w:val="28"/>
          <w:szCs w:val="28"/>
        </w:rPr>
        <w:t>Организации</w:t>
      </w:r>
      <w:proofErr w:type="gramEnd"/>
      <w:r w:rsidR="009951DA">
        <w:rPr>
          <w:sz w:val="28"/>
          <w:szCs w:val="28"/>
        </w:rPr>
        <w:t xml:space="preserve"> </w:t>
      </w:r>
      <w:r w:rsidR="00821B2E" w:rsidRPr="005872A5">
        <w:rPr>
          <w:sz w:val="28"/>
          <w:szCs w:val="28"/>
        </w:rPr>
        <w:t>соответствующий отчет, на основании которого в настоящую Политику могут быть внесены изменения и дополнения.</w:t>
      </w:r>
    </w:p>
    <w:p w:rsidR="00B06613" w:rsidRPr="005872A5" w:rsidRDefault="00F75D6F" w:rsidP="00587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="00B06613" w:rsidRPr="005872A5">
        <w:rPr>
          <w:sz w:val="28"/>
          <w:szCs w:val="28"/>
        </w:rPr>
        <w:t>.2</w:t>
      </w:r>
      <w:r w:rsidR="001F2AB0" w:rsidRPr="005872A5">
        <w:rPr>
          <w:sz w:val="28"/>
          <w:szCs w:val="28"/>
        </w:rPr>
        <w:t> </w:t>
      </w:r>
      <w:r w:rsidR="00B06613" w:rsidRPr="005872A5">
        <w:rPr>
          <w:sz w:val="28"/>
          <w:szCs w:val="28"/>
        </w:rPr>
        <w:t xml:space="preserve">Пересмотр принятой антикоррупционной политики </w:t>
      </w:r>
      <w:r w:rsidR="00FC7779">
        <w:rPr>
          <w:sz w:val="28"/>
          <w:szCs w:val="28"/>
        </w:rPr>
        <w:t xml:space="preserve">в Организации </w:t>
      </w:r>
      <w:r w:rsidR="00B06613" w:rsidRPr="005872A5">
        <w:rPr>
          <w:sz w:val="28"/>
          <w:szCs w:val="28"/>
        </w:rPr>
        <w:t>может проводиться в случае внесения и</w:t>
      </w:r>
      <w:r w:rsidR="00024BE6" w:rsidRPr="005872A5">
        <w:rPr>
          <w:sz w:val="28"/>
          <w:szCs w:val="28"/>
        </w:rPr>
        <w:t>зменений в Трудовой кодекс Р</w:t>
      </w:r>
      <w:r w:rsidR="00903FF0" w:rsidRPr="005872A5">
        <w:rPr>
          <w:sz w:val="28"/>
          <w:szCs w:val="28"/>
        </w:rPr>
        <w:t xml:space="preserve">оссийской </w:t>
      </w:r>
      <w:r w:rsidR="00024BE6" w:rsidRPr="005872A5">
        <w:rPr>
          <w:sz w:val="28"/>
          <w:szCs w:val="28"/>
        </w:rPr>
        <w:t>Ф</w:t>
      </w:r>
      <w:r w:rsidR="00903FF0" w:rsidRPr="005872A5">
        <w:rPr>
          <w:sz w:val="28"/>
          <w:szCs w:val="28"/>
        </w:rPr>
        <w:t>едерации</w:t>
      </w:r>
      <w:r w:rsidR="00024BE6" w:rsidRPr="005872A5">
        <w:rPr>
          <w:sz w:val="28"/>
          <w:szCs w:val="28"/>
        </w:rPr>
        <w:t xml:space="preserve">, </w:t>
      </w:r>
      <w:r w:rsidR="00B06613" w:rsidRPr="005872A5">
        <w:rPr>
          <w:sz w:val="28"/>
          <w:szCs w:val="28"/>
        </w:rPr>
        <w:t>законодательство Российской Федерации</w:t>
      </w:r>
      <w:r w:rsidR="00024BE6" w:rsidRPr="005872A5">
        <w:rPr>
          <w:sz w:val="28"/>
          <w:szCs w:val="28"/>
        </w:rPr>
        <w:t xml:space="preserve"> и</w:t>
      </w:r>
      <w:r w:rsidR="004E2BCD">
        <w:rPr>
          <w:sz w:val="28"/>
          <w:szCs w:val="28"/>
        </w:rPr>
        <w:t>ли</w:t>
      </w:r>
      <w:r w:rsidR="00024BE6" w:rsidRPr="005872A5">
        <w:rPr>
          <w:sz w:val="28"/>
          <w:szCs w:val="28"/>
        </w:rPr>
        <w:t xml:space="preserve"> Тверской области</w:t>
      </w:r>
      <w:r w:rsidR="00FC7779">
        <w:rPr>
          <w:sz w:val="28"/>
          <w:szCs w:val="28"/>
        </w:rPr>
        <w:t xml:space="preserve"> </w:t>
      </w:r>
      <w:r w:rsidR="00B06613" w:rsidRPr="005872A5">
        <w:rPr>
          <w:sz w:val="28"/>
          <w:szCs w:val="28"/>
        </w:rPr>
        <w:t>о противодействии коррупции.</w:t>
      </w:r>
      <w:proofErr w:type="gramEnd"/>
    </w:p>
    <w:sectPr w:rsidR="00B06613" w:rsidRPr="005872A5" w:rsidSect="00EF6CC8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73" w:rsidRDefault="00B21B73" w:rsidP="00EF6CC8">
      <w:pPr>
        <w:spacing w:after="0" w:line="240" w:lineRule="auto"/>
      </w:pPr>
      <w:r>
        <w:separator/>
      </w:r>
    </w:p>
  </w:endnote>
  <w:endnote w:type="continuationSeparator" w:id="0">
    <w:p w:rsidR="00B21B73" w:rsidRDefault="00B21B73" w:rsidP="00EF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845831"/>
      <w:docPartObj>
        <w:docPartGallery w:val="Page Numbers (Bottom of Page)"/>
        <w:docPartUnique/>
      </w:docPartObj>
    </w:sdtPr>
    <w:sdtContent>
      <w:p w:rsidR="00EF6CC8" w:rsidRDefault="00851C7B">
        <w:pPr>
          <w:pStyle w:val="aa"/>
          <w:jc w:val="center"/>
        </w:pPr>
        <w:r>
          <w:fldChar w:fldCharType="begin"/>
        </w:r>
        <w:r w:rsidR="00EF6CC8">
          <w:instrText>PAGE   \* MERGEFORMAT</w:instrText>
        </w:r>
        <w:r>
          <w:fldChar w:fldCharType="separate"/>
        </w:r>
        <w:r w:rsidR="00672625">
          <w:rPr>
            <w:noProof/>
          </w:rPr>
          <w:t>13</w:t>
        </w:r>
        <w:r>
          <w:fldChar w:fldCharType="end"/>
        </w:r>
      </w:p>
    </w:sdtContent>
  </w:sdt>
  <w:p w:rsidR="00EF6CC8" w:rsidRDefault="00EF6C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73" w:rsidRDefault="00B21B73" w:rsidP="00EF6CC8">
      <w:pPr>
        <w:spacing w:after="0" w:line="240" w:lineRule="auto"/>
      </w:pPr>
      <w:r>
        <w:separator/>
      </w:r>
    </w:p>
  </w:footnote>
  <w:footnote w:type="continuationSeparator" w:id="0">
    <w:p w:rsidR="00B21B73" w:rsidRDefault="00B21B73" w:rsidP="00EF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12D6"/>
    <w:multiLevelType w:val="multilevel"/>
    <w:tmpl w:val="5A12F4E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36035E6C"/>
    <w:multiLevelType w:val="multilevel"/>
    <w:tmpl w:val="39886D34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3F4C75FC"/>
    <w:multiLevelType w:val="hybridMultilevel"/>
    <w:tmpl w:val="40CAFC38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6D21C59"/>
    <w:multiLevelType w:val="hybridMultilevel"/>
    <w:tmpl w:val="5C48C8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A0F31"/>
    <w:multiLevelType w:val="hybridMultilevel"/>
    <w:tmpl w:val="152ED33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E9F6CE2"/>
    <w:multiLevelType w:val="hybridMultilevel"/>
    <w:tmpl w:val="CD84E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BFA5319"/>
    <w:multiLevelType w:val="hybridMultilevel"/>
    <w:tmpl w:val="54D26E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25B5A07"/>
    <w:multiLevelType w:val="hybridMultilevel"/>
    <w:tmpl w:val="EFA8AD62"/>
    <w:lvl w:ilvl="0" w:tplc="3524027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9037C"/>
    <w:multiLevelType w:val="hybridMultilevel"/>
    <w:tmpl w:val="C86EA7C0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DF3"/>
    <w:rsid w:val="0000203C"/>
    <w:rsid w:val="00002EB9"/>
    <w:rsid w:val="000039DA"/>
    <w:rsid w:val="000045F6"/>
    <w:rsid w:val="00005B19"/>
    <w:rsid w:val="00006CE0"/>
    <w:rsid w:val="00011269"/>
    <w:rsid w:val="00016829"/>
    <w:rsid w:val="000169D4"/>
    <w:rsid w:val="0001730C"/>
    <w:rsid w:val="00022758"/>
    <w:rsid w:val="00022BCC"/>
    <w:rsid w:val="00023D0F"/>
    <w:rsid w:val="00024BE6"/>
    <w:rsid w:val="00030785"/>
    <w:rsid w:val="00030927"/>
    <w:rsid w:val="000316FD"/>
    <w:rsid w:val="00045405"/>
    <w:rsid w:val="000459B9"/>
    <w:rsid w:val="000509AB"/>
    <w:rsid w:val="000532D4"/>
    <w:rsid w:val="00057CD8"/>
    <w:rsid w:val="00061AFD"/>
    <w:rsid w:val="00063290"/>
    <w:rsid w:val="00065B68"/>
    <w:rsid w:val="00065F00"/>
    <w:rsid w:val="000671E2"/>
    <w:rsid w:val="00070C4E"/>
    <w:rsid w:val="00072630"/>
    <w:rsid w:val="00072A20"/>
    <w:rsid w:val="000769DE"/>
    <w:rsid w:val="00076D58"/>
    <w:rsid w:val="00081D52"/>
    <w:rsid w:val="000848A9"/>
    <w:rsid w:val="00086D84"/>
    <w:rsid w:val="000920F5"/>
    <w:rsid w:val="00092F5D"/>
    <w:rsid w:val="00093607"/>
    <w:rsid w:val="00093DAB"/>
    <w:rsid w:val="00094880"/>
    <w:rsid w:val="000968F0"/>
    <w:rsid w:val="000978CD"/>
    <w:rsid w:val="000A1B86"/>
    <w:rsid w:val="000A44A9"/>
    <w:rsid w:val="000A6AD2"/>
    <w:rsid w:val="000B2FA4"/>
    <w:rsid w:val="000B4930"/>
    <w:rsid w:val="000B4F06"/>
    <w:rsid w:val="000B5233"/>
    <w:rsid w:val="000B5A43"/>
    <w:rsid w:val="000B72C7"/>
    <w:rsid w:val="000B7A6E"/>
    <w:rsid w:val="000C0C2B"/>
    <w:rsid w:val="000C5264"/>
    <w:rsid w:val="000C6007"/>
    <w:rsid w:val="000C6B5A"/>
    <w:rsid w:val="000C73DB"/>
    <w:rsid w:val="000D3514"/>
    <w:rsid w:val="000D5A4A"/>
    <w:rsid w:val="000D77AB"/>
    <w:rsid w:val="000E108A"/>
    <w:rsid w:val="000E29C7"/>
    <w:rsid w:val="000E677E"/>
    <w:rsid w:val="000F0807"/>
    <w:rsid w:val="000F129A"/>
    <w:rsid w:val="000F4190"/>
    <w:rsid w:val="000F5EAC"/>
    <w:rsid w:val="00103158"/>
    <w:rsid w:val="00110E89"/>
    <w:rsid w:val="00120AF4"/>
    <w:rsid w:val="00126F64"/>
    <w:rsid w:val="001275E0"/>
    <w:rsid w:val="00130001"/>
    <w:rsid w:val="00136B82"/>
    <w:rsid w:val="00137BDC"/>
    <w:rsid w:val="0014032B"/>
    <w:rsid w:val="00144EAD"/>
    <w:rsid w:val="00144FC2"/>
    <w:rsid w:val="001456BD"/>
    <w:rsid w:val="00151076"/>
    <w:rsid w:val="0015115D"/>
    <w:rsid w:val="00154BCB"/>
    <w:rsid w:val="00155A6D"/>
    <w:rsid w:val="00157002"/>
    <w:rsid w:val="00161898"/>
    <w:rsid w:val="00165A7B"/>
    <w:rsid w:val="00166BC7"/>
    <w:rsid w:val="00167042"/>
    <w:rsid w:val="00181DCC"/>
    <w:rsid w:val="00181F8C"/>
    <w:rsid w:val="001843DC"/>
    <w:rsid w:val="00185059"/>
    <w:rsid w:val="001865FA"/>
    <w:rsid w:val="00190716"/>
    <w:rsid w:val="0019142F"/>
    <w:rsid w:val="001960ED"/>
    <w:rsid w:val="0019738E"/>
    <w:rsid w:val="001975B5"/>
    <w:rsid w:val="00197E67"/>
    <w:rsid w:val="001A644B"/>
    <w:rsid w:val="001B1ABA"/>
    <w:rsid w:val="001B294D"/>
    <w:rsid w:val="001C2969"/>
    <w:rsid w:val="001C4351"/>
    <w:rsid w:val="001C4880"/>
    <w:rsid w:val="001C5AA2"/>
    <w:rsid w:val="001C5F33"/>
    <w:rsid w:val="001D716D"/>
    <w:rsid w:val="001E01F1"/>
    <w:rsid w:val="001E3F37"/>
    <w:rsid w:val="001E697B"/>
    <w:rsid w:val="001E6995"/>
    <w:rsid w:val="001F2AB0"/>
    <w:rsid w:val="00204B8E"/>
    <w:rsid w:val="00204D47"/>
    <w:rsid w:val="00205721"/>
    <w:rsid w:val="00207D13"/>
    <w:rsid w:val="002104B1"/>
    <w:rsid w:val="00214DBE"/>
    <w:rsid w:val="00215A86"/>
    <w:rsid w:val="0021707F"/>
    <w:rsid w:val="002246EF"/>
    <w:rsid w:val="0022620E"/>
    <w:rsid w:val="00226A99"/>
    <w:rsid w:val="00231540"/>
    <w:rsid w:val="0023608F"/>
    <w:rsid w:val="00236492"/>
    <w:rsid w:val="002476BD"/>
    <w:rsid w:val="002531AA"/>
    <w:rsid w:val="00253C3E"/>
    <w:rsid w:val="00254694"/>
    <w:rsid w:val="002550F3"/>
    <w:rsid w:val="00255403"/>
    <w:rsid w:val="0025569B"/>
    <w:rsid w:val="00255CA0"/>
    <w:rsid w:val="002619FF"/>
    <w:rsid w:val="00262DA0"/>
    <w:rsid w:val="00262E6D"/>
    <w:rsid w:val="002631FF"/>
    <w:rsid w:val="002653E4"/>
    <w:rsid w:val="00265BF7"/>
    <w:rsid w:val="002670B4"/>
    <w:rsid w:val="0027014B"/>
    <w:rsid w:val="002762EA"/>
    <w:rsid w:val="00276AAB"/>
    <w:rsid w:val="0028608D"/>
    <w:rsid w:val="0028682F"/>
    <w:rsid w:val="0028686A"/>
    <w:rsid w:val="00286CC7"/>
    <w:rsid w:val="00290B1D"/>
    <w:rsid w:val="00292721"/>
    <w:rsid w:val="00295C99"/>
    <w:rsid w:val="002965A5"/>
    <w:rsid w:val="002A1149"/>
    <w:rsid w:val="002A2B63"/>
    <w:rsid w:val="002A34E7"/>
    <w:rsid w:val="002A498A"/>
    <w:rsid w:val="002A703D"/>
    <w:rsid w:val="002B131A"/>
    <w:rsid w:val="002B23CA"/>
    <w:rsid w:val="002B2ECB"/>
    <w:rsid w:val="002B3F54"/>
    <w:rsid w:val="002B69C2"/>
    <w:rsid w:val="002C0D0E"/>
    <w:rsid w:val="002C21DC"/>
    <w:rsid w:val="002C5826"/>
    <w:rsid w:val="002D1371"/>
    <w:rsid w:val="002E366B"/>
    <w:rsid w:val="002F01D5"/>
    <w:rsid w:val="002F2A80"/>
    <w:rsid w:val="002F3311"/>
    <w:rsid w:val="002F6719"/>
    <w:rsid w:val="002F7B12"/>
    <w:rsid w:val="00302D2E"/>
    <w:rsid w:val="00310ED2"/>
    <w:rsid w:val="0031137D"/>
    <w:rsid w:val="00313030"/>
    <w:rsid w:val="003137C7"/>
    <w:rsid w:val="0032271D"/>
    <w:rsid w:val="00322803"/>
    <w:rsid w:val="00332BD2"/>
    <w:rsid w:val="00333E27"/>
    <w:rsid w:val="00333FE4"/>
    <w:rsid w:val="00334F67"/>
    <w:rsid w:val="003355DA"/>
    <w:rsid w:val="0034113E"/>
    <w:rsid w:val="003413C2"/>
    <w:rsid w:val="00341424"/>
    <w:rsid w:val="003414EA"/>
    <w:rsid w:val="00341812"/>
    <w:rsid w:val="0034182D"/>
    <w:rsid w:val="00341BF2"/>
    <w:rsid w:val="00344F26"/>
    <w:rsid w:val="003476C7"/>
    <w:rsid w:val="00350D01"/>
    <w:rsid w:val="003521C5"/>
    <w:rsid w:val="00355AAF"/>
    <w:rsid w:val="00360F3A"/>
    <w:rsid w:val="0036323B"/>
    <w:rsid w:val="00363327"/>
    <w:rsid w:val="003636EE"/>
    <w:rsid w:val="00367F7A"/>
    <w:rsid w:val="00370E0F"/>
    <w:rsid w:val="00377B6C"/>
    <w:rsid w:val="0038126A"/>
    <w:rsid w:val="003826BC"/>
    <w:rsid w:val="00384BD3"/>
    <w:rsid w:val="003855D1"/>
    <w:rsid w:val="003870C5"/>
    <w:rsid w:val="00387A60"/>
    <w:rsid w:val="00390529"/>
    <w:rsid w:val="00391688"/>
    <w:rsid w:val="00393C36"/>
    <w:rsid w:val="00396722"/>
    <w:rsid w:val="00396D06"/>
    <w:rsid w:val="00397E2D"/>
    <w:rsid w:val="003A1745"/>
    <w:rsid w:val="003A1FAB"/>
    <w:rsid w:val="003A3694"/>
    <w:rsid w:val="003A6903"/>
    <w:rsid w:val="003A6DC5"/>
    <w:rsid w:val="003B0D35"/>
    <w:rsid w:val="003B436E"/>
    <w:rsid w:val="003B454A"/>
    <w:rsid w:val="003B67B7"/>
    <w:rsid w:val="003C0619"/>
    <w:rsid w:val="003C1009"/>
    <w:rsid w:val="003C1471"/>
    <w:rsid w:val="003C417A"/>
    <w:rsid w:val="003D0277"/>
    <w:rsid w:val="003D227B"/>
    <w:rsid w:val="003D3614"/>
    <w:rsid w:val="003D49D6"/>
    <w:rsid w:val="003D675D"/>
    <w:rsid w:val="003F3EA9"/>
    <w:rsid w:val="003F3FFD"/>
    <w:rsid w:val="003F4160"/>
    <w:rsid w:val="00403415"/>
    <w:rsid w:val="00407CF8"/>
    <w:rsid w:val="004104A6"/>
    <w:rsid w:val="00411769"/>
    <w:rsid w:val="00411F05"/>
    <w:rsid w:val="004153C0"/>
    <w:rsid w:val="004161AA"/>
    <w:rsid w:val="00417F51"/>
    <w:rsid w:val="00421224"/>
    <w:rsid w:val="00424315"/>
    <w:rsid w:val="00424BD0"/>
    <w:rsid w:val="00426AF7"/>
    <w:rsid w:val="0043086C"/>
    <w:rsid w:val="004326A5"/>
    <w:rsid w:val="0043299D"/>
    <w:rsid w:val="00434F89"/>
    <w:rsid w:val="004358CB"/>
    <w:rsid w:val="004360DE"/>
    <w:rsid w:val="00441395"/>
    <w:rsid w:val="00442C72"/>
    <w:rsid w:val="00443D9B"/>
    <w:rsid w:val="00444684"/>
    <w:rsid w:val="00445427"/>
    <w:rsid w:val="00457854"/>
    <w:rsid w:val="00460CF3"/>
    <w:rsid w:val="00460F9F"/>
    <w:rsid w:val="0047159C"/>
    <w:rsid w:val="00471853"/>
    <w:rsid w:val="00476138"/>
    <w:rsid w:val="00480B9E"/>
    <w:rsid w:val="004819D2"/>
    <w:rsid w:val="00483A44"/>
    <w:rsid w:val="00486FBD"/>
    <w:rsid w:val="00492D67"/>
    <w:rsid w:val="004946B7"/>
    <w:rsid w:val="004953A4"/>
    <w:rsid w:val="00497785"/>
    <w:rsid w:val="004A1207"/>
    <w:rsid w:val="004A2FED"/>
    <w:rsid w:val="004A5CE4"/>
    <w:rsid w:val="004A6239"/>
    <w:rsid w:val="004A787D"/>
    <w:rsid w:val="004B2880"/>
    <w:rsid w:val="004B6E90"/>
    <w:rsid w:val="004B73B6"/>
    <w:rsid w:val="004C3B62"/>
    <w:rsid w:val="004C6E27"/>
    <w:rsid w:val="004D1944"/>
    <w:rsid w:val="004D1F6A"/>
    <w:rsid w:val="004D206C"/>
    <w:rsid w:val="004D29A7"/>
    <w:rsid w:val="004E1876"/>
    <w:rsid w:val="004E2941"/>
    <w:rsid w:val="004E2BCD"/>
    <w:rsid w:val="004E39D6"/>
    <w:rsid w:val="004E3FFC"/>
    <w:rsid w:val="004E7B78"/>
    <w:rsid w:val="004F2815"/>
    <w:rsid w:val="0050095C"/>
    <w:rsid w:val="00501156"/>
    <w:rsid w:val="005036E9"/>
    <w:rsid w:val="00503B4B"/>
    <w:rsid w:val="00507247"/>
    <w:rsid w:val="005128F8"/>
    <w:rsid w:val="00513667"/>
    <w:rsid w:val="00516720"/>
    <w:rsid w:val="0053186C"/>
    <w:rsid w:val="005322E4"/>
    <w:rsid w:val="0053338A"/>
    <w:rsid w:val="0053569B"/>
    <w:rsid w:val="00535781"/>
    <w:rsid w:val="005367A5"/>
    <w:rsid w:val="00536D90"/>
    <w:rsid w:val="00541A49"/>
    <w:rsid w:val="0055233B"/>
    <w:rsid w:val="005523B1"/>
    <w:rsid w:val="00553FFA"/>
    <w:rsid w:val="005542CA"/>
    <w:rsid w:val="0055464A"/>
    <w:rsid w:val="00554E21"/>
    <w:rsid w:val="00555F65"/>
    <w:rsid w:val="005577A7"/>
    <w:rsid w:val="00561E12"/>
    <w:rsid w:val="00565E8E"/>
    <w:rsid w:val="00567DB1"/>
    <w:rsid w:val="005704AB"/>
    <w:rsid w:val="005720EA"/>
    <w:rsid w:val="00581C8C"/>
    <w:rsid w:val="00583C2E"/>
    <w:rsid w:val="0058458E"/>
    <w:rsid w:val="0058463D"/>
    <w:rsid w:val="00585135"/>
    <w:rsid w:val="00586048"/>
    <w:rsid w:val="005872A5"/>
    <w:rsid w:val="0059189C"/>
    <w:rsid w:val="00591FDA"/>
    <w:rsid w:val="0059349F"/>
    <w:rsid w:val="00597FEF"/>
    <w:rsid w:val="005A1AC4"/>
    <w:rsid w:val="005A1D13"/>
    <w:rsid w:val="005A403B"/>
    <w:rsid w:val="005A455A"/>
    <w:rsid w:val="005A5DAD"/>
    <w:rsid w:val="005A7478"/>
    <w:rsid w:val="005B10BF"/>
    <w:rsid w:val="005B2767"/>
    <w:rsid w:val="005B2C3C"/>
    <w:rsid w:val="005B59FD"/>
    <w:rsid w:val="005C2D6C"/>
    <w:rsid w:val="005D5B56"/>
    <w:rsid w:val="005E02C6"/>
    <w:rsid w:val="005E20D0"/>
    <w:rsid w:val="005E33EF"/>
    <w:rsid w:val="005E5BE1"/>
    <w:rsid w:val="005E6625"/>
    <w:rsid w:val="005F0CBD"/>
    <w:rsid w:val="005F642C"/>
    <w:rsid w:val="005F714B"/>
    <w:rsid w:val="006008F8"/>
    <w:rsid w:val="00601FA7"/>
    <w:rsid w:val="00604630"/>
    <w:rsid w:val="00607EAD"/>
    <w:rsid w:val="00610182"/>
    <w:rsid w:val="00614198"/>
    <w:rsid w:val="006177E7"/>
    <w:rsid w:val="00621CCB"/>
    <w:rsid w:val="00622A5B"/>
    <w:rsid w:val="00622FE4"/>
    <w:rsid w:val="006237AC"/>
    <w:rsid w:val="00625DE3"/>
    <w:rsid w:val="006276DC"/>
    <w:rsid w:val="00636ED1"/>
    <w:rsid w:val="0064195B"/>
    <w:rsid w:val="00645517"/>
    <w:rsid w:val="00653380"/>
    <w:rsid w:val="0065520E"/>
    <w:rsid w:val="00665DC9"/>
    <w:rsid w:val="00667955"/>
    <w:rsid w:val="00670709"/>
    <w:rsid w:val="00670B6C"/>
    <w:rsid w:val="0067118D"/>
    <w:rsid w:val="00671EBE"/>
    <w:rsid w:val="006722EB"/>
    <w:rsid w:val="00672625"/>
    <w:rsid w:val="00675568"/>
    <w:rsid w:val="00681D55"/>
    <w:rsid w:val="00682A64"/>
    <w:rsid w:val="00685267"/>
    <w:rsid w:val="00686142"/>
    <w:rsid w:val="0068730D"/>
    <w:rsid w:val="00687F97"/>
    <w:rsid w:val="00693E05"/>
    <w:rsid w:val="006A3180"/>
    <w:rsid w:val="006B57E0"/>
    <w:rsid w:val="006B79E4"/>
    <w:rsid w:val="006C2835"/>
    <w:rsid w:val="006C36DA"/>
    <w:rsid w:val="006C3A81"/>
    <w:rsid w:val="006D2A6E"/>
    <w:rsid w:val="006D2D35"/>
    <w:rsid w:val="006D4795"/>
    <w:rsid w:val="006E130E"/>
    <w:rsid w:val="006E5184"/>
    <w:rsid w:val="006E572A"/>
    <w:rsid w:val="006E77BC"/>
    <w:rsid w:val="006F56F8"/>
    <w:rsid w:val="00703CCA"/>
    <w:rsid w:val="00704A50"/>
    <w:rsid w:val="0070679A"/>
    <w:rsid w:val="00706B27"/>
    <w:rsid w:val="00710174"/>
    <w:rsid w:val="00710AEB"/>
    <w:rsid w:val="007142B6"/>
    <w:rsid w:val="00715018"/>
    <w:rsid w:val="007167C1"/>
    <w:rsid w:val="00716924"/>
    <w:rsid w:val="007170FB"/>
    <w:rsid w:val="00720312"/>
    <w:rsid w:val="007265DF"/>
    <w:rsid w:val="00730948"/>
    <w:rsid w:val="00730C64"/>
    <w:rsid w:val="0073350E"/>
    <w:rsid w:val="00737EC6"/>
    <w:rsid w:val="00737ECE"/>
    <w:rsid w:val="007406D9"/>
    <w:rsid w:val="007437CB"/>
    <w:rsid w:val="00743EE8"/>
    <w:rsid w:val="00746D72"/>
    <w:rsid w:val="0075119B"/>
    <w:rsid w:val="00752140"/>
    <w:rsid w:val="00752689"/>
    <w:rsid w:val="007526C8"/>
    <w:rsid w:val="0075360A"/>
    <w:rsid w:val="00765877"/>
    <w:rsid w:val="00771DF2"/>
    <w:rsid w:val="00777941"/>
    <w:rsid w:val="00777AEE"/>
    <w:rsid w:val="00777BA0"/>
    <w:rsid w:val="00780615"/>
    <w:rsid w:val="0078490D"/>
    <w:rsid w:val="00784AB9"/>
    <w:rsid w:val="00785845"/>
    <w:rsid w:val="0078742F"/>
    <w:rsid w:val="00791DF3"/>
    <w:rsid w:val="007A6607"/>
    <w:rsid w:val="007B0EC0"/>
    <w:rsid w:val="007B29C9"/>
    <w:rsid w:val="007B3660"/>
    <w:rsid w:val="007B69A2"/>
    <w:rsid w:val="007C298A"/>
    <w:rsid w:val="007C4CCF"/>
    <w:rsid w:val="007C5BE8"/>
    <w:rsid w:val="007D21C6"/>
    <w:rsid w:val="007D2493"/>
    <w:rsid w:val="007D2586"/>
    <w:rsid w:val="007D2C9B"/>
    <w:rsid w:val="007D2E2F"/>
    <w:rsid w:val="007D7291"/>
    <w:rsid w:val="007D73BA"/>
    <w:rsid w:val="007D73C9"/>
    <w:rsid w:val="007E186F"/>
    <w:rsid w:val="007E2BB8"/>
    <w:rsid w:val="007E4F13"/>
    <w:rsid w:val="007E6BDC"/>
    <w:rsid w:val="007F495A"/>
    <w:rsid w:val="007F6221"/>
    <w:rsid w:val="007F6B08"/>
    <w:rsid w:val="0080045D"/>
    <w:rsid w:val="008038CE"/>
    <w:rsid w:val="008057DD"/>
    <w:rsid w:val="00812223"/>
    <w:rsid w:val="00815E8B"/>
    <w:rsid w:val="008165B0"/>
    <w:rsid w:val="008167EC"/>
    <w:rsid w:val="00821B2E"/>
    <w:rsid w:val="00821D80"/>
    <w:rsid w:val="008239EE"/>
    <w:rsid w:val="00827F25"/>
    <w:rsid w:val="00834826"/>
    <w:rsid w:val="0083630D"/>
    <w:rsid w:val="008425CE"/>
    <w:rsid w:val="008426A9"/>
    <w:rsid w:val="00850AE4"/>
    <w:rsid w:val="00851C7B"/>
    <w:rsid w:val="00851F4A"/>
    <w:rsid w:val="00852465"/>
    <w:rsid w:val="00853CC3"/>
    <w:rsid w:val="00856955"/>
    <w:rsid w:val="00862A7B"/>
    <w:rsid w:val="00863847"/>
    <w:rsid w:val="00863894"/>
    <w:rsid w:val="00863BB2"/>
    <w:rsid w:val="00864976"/>
    <w:rsid w:val="00872CF2"/>
    <w:rsid w:val="00873831"/>
    <w:rsid w:val="00877D92"/>
    <w:rsid w:val="00880053"/>
    <w:rsid w:val="0088307F"/>
    <w:rsid w:val="0088397A"/>
    <w:rsid w:val="00885FE9"/>
    <w:rsid w:val="00887313"/>
    <w:rsid w:val="00895C4B"/>
    <w:rsid w:val="008A2582"/>
    <w:rsid w:val="008A6447"/>
    <w:rsid w:val="008A6F08"/>
    <w:rsid w:val="008B1097"/>
    <w:rsid w:val="008B2CF8"/>
    <w:rsid w:val="008B3B2A"/>
    <w:rsid w:val="008B563D"/>
    <w:rsid w:val="008B5A2C"/>
    <w:rsid w:val="008B5D28"/>
    <w:rsid w:val="008B6BCD"/>
    <w:rsid w:val="008C086E"/>
    <w:rsid w:val="008C0EC0"/>
    <w:rsid w:val="008C3731"/>
    <w:rsid w:val="008C53F1"/>
    <w:rsid w:val="008C7DED"/>
    <w:rsid w:val="008D3526"/>
    <w:rsid w:val="008D3F6F"/>
    <w:rsid w:val="008D60CB"/>
    <w:rsid w:val="008E0B09"/>
    <w:rsid w:val="008E11C8"/>
    <w:rsid w:val="008E176F"/>
    <w:rsid w:val="008E1B04"/>
    <w:rsid w:val="008E3F4F"/>
    <w:rsid w:val="008E4702"/>
    <w:rsid w:val="008E666A"/>
    <w:rsid w:val="008F505B"/>
    <w:rsid w:val="00903FF0"/>
    <w:rsid w:val="00913431"/>
    <w:rsid w:val="009142EB"/>
    <w:rsid w:val="00925BFE"/>
    <w:rsid w:val="009273A5"/>
    <w:rsid w:val="00927570"/>
    <w:rsid w:val="0092798D"/>
    <w:rsid w:val="0093184F"/>
    <w:rsid w:val="00932201"/>
    <w:rsid w:val="00936E1E"/>
    <w:rsid w:val="00944AF8"/>
    <w:rsid w:val="00951385"/>
    <w:rsid w:val="00951599"/>
    <w:rsid w:val="009515FF"/>
    <w:rsid w:val="0095705C"/>
    <w:rsid w:val="00962E02"/>
    <w:rsid w:val="00962F3A"/>
    <w:rsid w:val="0096310E"/>
    <w:rsid w:val="0096756F"/>
    <w:rsid w:val="0097322E"/>
    <w:rsid w:val="0097561B"/>
    <w:rsid w:val="009807B2"/>
    <w:rsid w:val="0098267B"/>
    <w:rsid w:val="00982EA2"/>
    <w:rsid w:val="00987534"/>
    <w:rsid w:val="00990A19"/>
    <w:rsid w:val="0099213F"/>
    <w:rsid w:val="009951DA"/>
    <w:rsid w:val="009A011F"/>
    <w:rsid w:val="009A2B5B"/>
    <w:rsid w:val="009A3193"/>
    <w:rsid w:val="009A345F"/>
    <w:rsid w:val="009A3D69"/>
    <w:rsid w:val="009A53A0"/>
    <w:rsid w:val="009A54AB"/>
    <w:rsid w:val="009A65BF"/>
    <w:rsid w:val="009B0083"/>
    <w:rsid w:val="009B191E"/>
    <w:rsid w:val="009B7767"/>
    <w:rsid w:val="009C6203"/>
    <w:rsid w:val="009C70BE"/>
    <w:rsid w:val="009C72B8"/>
    <w:rsid w:val="009C7FCD"/>
    <w:rsid w:val="009D02D3"/>
    <w:rsid w:val="009D1444"/>
    <w:rsid w:val="009D314C"/>
    <w:rsid w:val="009D40A8"/>
    <w:rsid w:val="009D5143"/>
    <w:rsid w:val="009D539A"/>
    <w:rsid w:val="009D706D"/>
    <w:rsid w:val="00A000AB"/>
    <w:rsid w:val="00A0476C"/>
    <w:rsid w:val="00A048D8"/>
    <w:rsid w:val="00A06394"/>
    <w:rsid w:val="00A06FFC"/>
    <w:rsid w:val="00A07950"/>
    <w:rsid w:val="00A10BA2"/>
    <w:rsid w:val="00A11454"/>
    <w:rsid w:val="00A115D9"/>
    <w:rsid w:val="00A116BB"/>
    <w:rsid w:val="00A12C21"/>
    <w:rsid w:val="00A12DC0"/>
    <w:rsid w:val="00A14B5D"/>
    <w:rsid w:val="00A20E77"/>
    <w:rsid w:val="00A27496"/>
    <w:rsid w:val="00A3217E"/>
    <w:rsid w:val="00A33E86"/>
    <w:rsid w:val="00A3409B"/>
    <w:rsid w:val="00A34741"/>
    <w:rsid w:val="00A34A1C"/>
    <w:rsid w:val="00A37B1F"/>
    <w:rsid w:val="00A417D2"/>
    <w:rsid w:val="00A45C98"/>
    <w:rsid w:val="00A5267C"/>
    <w:rsid w:val="00A569BF"/>
    <w:rsid w:val="00A6037F"/>
    <w:rsid w:val="00A61276"/>
    <w:rsid w:val="00A6228A"/>
    <w:rsid w:val="00A635E5"/>
    <w:rsid w:val="00A647DD"/>
    <w:rsid w:val="00A66C5C"/>
    <w:rsid w:val="00A70328"/>
    <w:rsid w:val="00A70C84"/>
    <w:rsid w:val="00A80A61"/>
    <w:rsid w:val="00A82901"/>
    <w:rsid w:val="00A87A44"/>
    <w:rsid w:val="00A90643"/>
    <w:rsid w:val="00A91AC8"/>
    <w:rsid w:val="00A92A73"/>
    <w:rsid w:val="00A946E1"/>
    <w:rsid w:val="00A95944"/>
    <w:rsid w:val="00A9747B"/>
    <w:rsid w:val="00AA0BFB"/>
    <w:rsid w:val="00AA0F54"/>
    <w:rsid w:val="00AA10F1"/>
    <w:rsid w:val="00AA29B6"/>
    <w:rsid w:val="00AA4781"/>
    <w:rsid w:val="00AA7564"/>
    <w:rsid w:val="00AB0C7A"/>
    <w:rsid w:val="00AB23CC"/>
    <w:rsid w:val="00AB7728"/>
    <w:rsid w:val="00AC2B70"/>
    <w:rsid w:val="00AD08D1"/>
    <w:rsid w:val="00AD0E96"/>
    <w:rsid w:val="00AD3C44"/>
    <w:rsid w:val="00AD484B"/>
    <w:rsid w:val="00AD5197"/>
    <w:rsid w:val="00AD5760"/>
    <w:rsid w:val="00AD7E5C"/>
    <w:rsid w:val="00AE620A"/>
    <w:rsid w:val="00AE684F"/>
    <w:rsid w:val="00AF1B12"/>
    <w:rsid w:val="00AF2185"/>
    <w:rsid w:val="00B02353"/>
    <w:rsid w:val="00B02604"/>
    <w:rsid w:val="00B03330"/>
    <w:rsid w:val="00B06613"/>
    <w:rsid w:val="00B07EF5"/>
    <w:rsid w:val="00B10A30"/>
    <w:rsid w:val="00B12477"/>
    <w:rsid w:val="00B12A5A"/>
    <w:rsid w:val="00B15346"/>
    <w:rsid w:val="00B2152C"/>
    <w:rsid w:val="00B21B73"/>
    <w:rsid w:val="00B254F4"/>
    <w:rsid w:val="00B255A5"/>
    <w:rsid w:val="00B277D3"/>
    <w:rsid w:val="00B30AEA"/>
    <w:rsid w:val="00B336A9"/>
    <w:rsid w:val="00B36090"/>
    <w:rsid w:val="00B37FDB"/>
    <w:rsid w:val="00B4214A"/>
    <w:rsid w:val="00B435A2"/>
    <w:rsid w:val="00B436D4"/>
    <w:rsid w:val="00B441C5"/>
    <w:rsid w:val="00B4540A"/>
    <w:rsid w:val="00B46EFF"/>
    <w:rsid w:val="00B51A0C"/>
    <w:rsid w:val="00B53D30"/>
    <w:rsid w:val="00B561B3"/>
    <w:rsid w:val="00B57C59"/>
    <w:rsid w:val="00B60C30"/>
    <w:rsid w:val="00B61F71"/>
    <w:rsid w:val="00B629D1"/>
    <w:rsid w:val="00B65D98"/>
    <w:rsid w:val="00B66FA1"/>
    <w:rsid w:val="00B73272"/>
    <w:rsid w:val="00B73BBB"/>
    <w:rsid w:val="00B755A9"/>
    <w:rsid w:val="00B83F70"/>
    <w:rsid w:val="00B85D85"/>
    <w:rsid w:val="00B86634"/>
    <w:rsid w:val="00B93778"/>
    <w:rsid w:val="00B95713"/>
    <w:rsid w:val="00BA4253"/>
    <w:rsid w:val="00BA4B87"/>
    <w:rsid w:val="00BA6743"/>
    <w:rsid w:val="00BB1247"/>
    <w:rsid w:val="00BB1FD2"/>
    <w:rsid w:val="00BB411C"/>
    <w:rsid w:val="00BB4561"/>
    <w:rsid w:val="00BB4F81"/>
    <w:rsid w:val="00BB5F62"/>
    <w:rsid w:val="00BB70B5"/>
    <w:rsid w:val="00BC06F0"/>
    <w:rsid w:val="00BC2C0C"/>
    <w:rsid w:val="00BC5F7B"/>
    <w:rsid w:val="00BC74C2"/>
    <w:rsid w:val="00BD5E75"/>
    <w:rsid w:val="00BD5F2B"/>
    <w:rsid w:val="00BD7696"/>
    <w:rsid w:val="00BE0256"/>
    <w:rsid w:val="00BE310B"/>
    <w:rsid w:val="00BE4015"/>
    <w:rsid w:val="00BE4AC4"/>
    <w:rsid w:val="00BE5A06"/>
    <w:rsid w:val="00BE7DB0"/>
    <w:rsid w:val="00BF352D"/>
    <w:rsid w:val="00BF5B8C"/>
    <w:rsid w:val="00C059D6"/>
    <w:rsid w:val="00C061CC"/>
    <w:rsid w:val="00C07769"/>
    <w:rsid w:val="00C16E5A"/>
    <w:rsid w:val="00C17C69"/>
    <w:rsid w:val="00C21588"/>
    <w:rsid w:val="00C2389E"/>
    <w:rsid w:val="00C261C9"/>
    <w:rsid w:val="00C26241"/>
    <w:rsid w:val="00C33476"/>
    <w:rsid w:val="00C33705"/>
    <w:rsid w:val="00C42AD2"/>
    <w:rsid w:val="00C44C3C"/>
    <w:rsid w:val="00C44F71"/>
    <w:rsid w:val="00C46344"/>
    <w:rsid w:val="00C504AA"/>
    <w:rsid w:val="00C507E1"/>
    <w:rsid w:val="00C5083E"/>
    <w:rsid w:val="00C5189C"/>
    <w:rsid w:val="00C5788F"/>
    <w:rsid w:val="00C61A2C"/>
    <w:rsid w:val="00C621B4"/>
    <w:rsid w:val="00C63242"/>
    <w:rsid w:val="00C63A6A"/>
    <w:rsid w:val="00C64FAA"/>
    <w:rsid w:val="00C65498"/>
    <w:rsid w:val="00C65D13"/>
    <w:rsid w:val="00C66D76"/>
    <w:rsid w:val="00C67E24"/>
    <w:rsid w:val="00C769D8"/>
    <w:rsid w:val="00C80BE0"/>
    <w:rsid w:val="00C8362D"/>
    <w:rsid w:val="00C84659"/>
    <w:rsid w:val="00C854E3"/>
    <w:rsid w:val="00C9017B"/>
    <w:rsid w:val="00C92AB6"/>
    <w:rsid w:val="00C93546"/>
    <w:rsid w:val="00C94A2B"/>
    <w:rsid w:val="00C94B36"/>
    <w:rsid w:val="00C95F5A"/>
    <w:rsid w:val="00C96AA0"/>
    <w:rsid w:val="00C975A6"/>
    <w:rsid w:val="00CA1BE0"/>
    <w:rsid w:val="00CA3F3B"/>
    <w:rsid w:val="00CA77F7"/>
    <w:rsid w:val="00CA792D"/>
    <w:rsid w:val="00CB005D"/>
    <w:rsid w:val="00CB0074"/>
    <w:rsid w:val="00CB0EC9"/>
    <w:rsid w:val="00CB1DA4"/>
    <w:rsid w:val="00CB2CDB"/>
    <w:rsid w:val="00CB3250"/>
    <w:rsid w:val="00CB6BD2"/>
    <w:rsid w:val="00CB7DDD"/>
    <w:rsid w:val="00CC58FB"/>
    <w:rsid w:val="00CC5A09"/>
    <w:rsid w:val="00CC65E0"/>
    <w:rsid w:val="00CD3D40"/>
    <w:rsid w:val="00CD49E8"/>
    <w:rsid w:val="00CE31B4"/>
    <w:rsid w:val="00CE3561"/>
    <w:rsid w:val="00CF33E7"/>
    <w:rsid w:val="00CF4C83"/>
    <w:rsid w:val="00CF62C3"/>
    <w:rsid w:val="00CF7024"/>
    <w:rsid w:val="00CF784E"/>
    <w:rsid w:val="00D0171B"/>
    <w:rsid w:val="00D04B88"/>
    <w:rsid w:val="00D0619F"/>
    <w:rsid w:val="00D0778F"/>
    <w:rsid w:val="00D10217"/>
    <w:rsid w:val="00D10E35"/>
    <w:rsid w:val="00D11E06"/>
    <w:rsid w:val="00D159B0"/>
    <w:rsid w:val="00D1654D"/>
    <w:rsid w:val="00D21AA0"/>
    <w:rsid w:val="00D22225"/>
    <w:rsid w:val="00D2314C"/>
    <w:rsid w:val="00D2552A"/>
    <w:rsid w:val="00D31566"/>
    <w:rsid w:val="00D34CCD"/>
    <w:rsid w:val="00D37E27"/>
    <w:rsid w:val="00D430E2"/>
    <w:rsid w:val="00D4578F"/>
    <w:rsid w:val="00D50812"/>
    <w:rsid w:val="00D52E99"/>
    <w:rsid w:val="00D541E6"/>
    <w:rsid w:val="00D5698A"/>
    <w:rsid w:val="00D56AF1"/>
    <w:rsid w:val="00D56FF4"/>
    <w:rsid w:val="00D6651E"/>
    <w:rsid w:val="00D67482"/>
    <w:rsid w:val="00D706BE"/>
    <w:rsid w:val="00D71DD4"/>
    <w:rsid w:val="00D82121"/>
    <w:rsid w:val="00D85529"/>
    <w:rsid w:val="00D866B2"/>
    <w:rsid w:val="00D874D9"/>
    <w:rsid w:val="00D970CA"/>
    <w:rsid w:val="00D975EC"/>
    <w:rsid w:val="00DA076F"/>
    <w:rsid w:val="00DA0AAE"/>
    <w:rsid w:val="00DA55D5"/>
    <w:rsid w:val="00DB11DF"/>
    <w:rsid w:val="00DC339E"/>
    <w:rsid w:val="00DC33B9"/>
    <w:rsid w:val="00DC522A"/>
    <w:rsid w:val="00DC59EF"/>
    <w:rsid w:val="00DD1590"/>
    <w:rsid w:val="00DD4FC7"/>
    <w:rsid w:val="00DE56A4"/>
    <w:rsid w:val="00DF5805"/>
    <w:rsid w:val="00DF6E6B"/>
    <w:rsid w:val="00DF7EF0"/>
    <w:rsid w:val="00E00B08"/>
    <w:rsid w:val="00E012F9"/>
    <w:rsid w:val="00E03B79"/>
    <w:rsid w:val="00E0460C"/>
    <w:rsid w:val="00E05B05"/>
    <w:rsid w:val="00E11DB5"/>
    <w:rsid w:val="00E148BA"/>
    <w:rsid w:val="00E14A9F"/>
    <w:rsid w:val="00E14FEB"/>
    <w:rsid w:val="00E20A3D"/>
    <w:rsid w:val="00E240E0"/>
    <w:rsid w:val="00E24692"/>
    <w:rsid w:val="00E2482D"/>
    <w:rsid w:val="00E24F92"/>
    <w:rsid w:val="00E2512A"/>
    <w:rsid w:val="00E259BB"/>
    <w:rsid w:val="00E267F8"/>
    <w:rsid w:val="00E31AAA"/>
    <w:rsid w:val="00E42B89"/>
    <w:rsid w:val="00E4467A"/>
    <w:rsid w:val="00E46FC0"/>
    <w:rsid w:val="00E54067"/>
    <w:rsid w:val="00E605DC"/>
    <w:rsid w:val="00E6263A"/>
    <w:rsid w:val="00E7382A"/>
    <w:rsid w:val="00E73D27"/>
    <w:rsid w:val="00E808D8"/>
    <w:rsid w:val="00E848F1"/>
    <w:rsid w:val="00E86A9C"/>
    <w:rsid w:val="00E90D88"/>
    <w:rsid w:val="00E91950"/>
    <w:rsid w:val="00E94BF3"/>
    <w:rsid w:val="00E95E4C"/>
    <w:rsid w:val="00E96C10"/>
    <w:rsid w:val="00E97B7C"/>
    <w:rsid w:val="00EA0D17"/>
    <w:rsid w:val="00EA21B6"/>
    <w:rsid w:val="00EA273D"/>
    <w:rsid w:val="00EA2FC2"/>
    <w:rsid w:val="00EA7BF8"/>
    <w:rsid w:val="00EB002F"/>
    <w:rsid w:val="00EB13CB"/>
    <w:rsid w:val="00EB2ABC"/>
    <w:rsid w:val="00EB3464"/>
    <w:rsid w:val="00EB450F"/>
    <w:rsid w:val="00EB6452"/>
    <w:rsid w:val="00EB67D6"/>
    <w:rsid w:val="00EC15F1"/>
    <w:rsid w:val="00EC43A3"/>
    <w:rsid w:val="00EC57B2"/>
    <w:rsid w:val="00EC62A7"/>
    <w:rsid w:val="00EC7E2A"/>
    <w:rsid w:val="00ED17CA"/>
    <w:rsid w:val="00ED3ADD"/>
    <w:rsid w:val="00ED4B9E"/>
    <w:rsid w:val="00ED554F"/>
    <w:rsid w:val="00ED60FC"/>
    <w:rsid w:val="00ED6D1F"/>
    <w:rsid w:val="00EE293C"/>
    <w:rsid w:val="00EE3A72"/>
    <w:rsid w:val="00EE4160"/>
    <w:rsid w:val="00EE7DAD"/>
    <w:rsid w:val="00EF07FD"/>
    <w:rsid w:val="00EF635E"/>
    <w:rsid w:val="00EF6360"/>
    <w:rsid w:val="00EF6CC8"/>
    <w:rsid w:val="00F03996"/>
    <w:rsid w:val="00F04E2D"/>
    <w:rsid w:val="00F0523E"/>
    <w:rsid w:val="00F063DE"/>
    <w:rsid w:val="00F06809"/>
    <w:rsid w:val="00F122BF"/>
    <w:rsid w:val="00F1312F"/>
    <w:rsid w:val="00F1633B"/>
    <w:rsid w:val="00F16C30"/>
    <w:rsid w:val="00F173A0"/>
    <w:rsid w:val="00F17C8A"/>
    <w:rsid w:val="00F261E3"/>
    <w:rsid w:val="00F303E9"/>
    <w:rsid w:val="00F37842"/>
    <w:rsid w:val="00F37FAE"/>
    <w:rsid w:val="00F42FBD"/>
    <w:rsid w:val="00F4385C"/>
    <w:rsid w:val="00F47150"/>
    <w:rsid w:val="00F4768F"/>
    <w:rsid w:val="00F50AA2"/>
    <w:rsid w:val="00F50E1E"/>
    <w:rsid w:val="00F53C25"/>
    <w:rsid w:val="00F560D3"/>
    <w:rsid w:val="00F56732"/>
    <w:rsid w:val="00F65490"/>
    <w:rsid w:val="00F71F5B"/>
    <w:rsid w:val="00F72A87"/>
    <w:rsid w:val="00F73AD6"/>
    <w:rsid w:val="00F74239"/>
    <w:rsid w:val="00F75D6F"/>
    <w:rsid w:val="00F76E2D"/>
    <w:rsid w:val="00F81CDC"/>
    <w:rsid w:val="00F81DA1"/>
    <w:rsid w:val="00F81DCA"/>
    <w:rsid w:val="00F82BB2"/>
    <w:rsid w:val="00F82CDF"/>
    <w:rsid w:val="00F831BF"/>
    <w:rsid w:val="00F85A02"/>
    <w:rsid w:val="00F87C5E"/>
    <w:rsid w:val="00F87EC8"/>
    <w:rsid w:val="00F90A4D"/>
    <w:rsid w:val="00F92F72"/>
    <w:rsid w:val="00F956BF"/>
    <w:rsid w:val="00FA0FDB"/>
    <w:rsid w:val="00FA19EF"/>
    <w:rsid w:val="00FB0AF5"/>
    <w:rsid w:val="00FB3567"/>
    <w:rsid w:val="00FC198D"/>
    <w:rsid w:val="00FC334A"/>
    <w:rsid w:val="00FC55FC"/>
    <w:rsid w:val="00FC604A"/>
    <w:rsid w:val="00FC6DBF"/>
    <w:rsid w:val="00FC7779"/>
    <w:rsid w:val="00FD346D"/>
    <w:rsid w:val="00FD3DAF"/>
    <w:rsid w:val="00FD53B0"/>
    <w:rsid w:val="00FD56B7"/>
    <w:rsid w:val="00FD5B06"/>
    <w:rsid w:val="00FD62EF"/>
    <w:rsid w:val="00FE3381"/>
    <w:rsid w:val="00FE4F8E"/>
    <w:rsid w:val="00FE731B"/>
    <w:rsid w:val="00FF0204"/>
    <w:rsid w:val="00FF04E2"/>
    <w:rsid w:val="00FF1505"/>
    <w:rsid w:val="00FF4119"/>
    <w:rsid w:val="00FF4E98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6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F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CC8"/>
  </w:style>
  <w:style w:type="paragraph" w:styleId="aa">
    <w:name w:val="footer"/>
    <w:basedOn w:val="a"/>
    <w:link w:val="ab"/>
    <w:uiPriority w:val="99"/>
    <w:unhideWhenUsed/>
    <w:rsid w:val="00EF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6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F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CC8"/>
  </w:style>
  <w:style w:type="paragraph" w:styleId="aa">
    <w:name w:val="footer"/>
    <w:basedOn w:val="a"/>
    <w:link w:val="ab"/>
    <w:uiPriority w:val="99"/>
    <w:unhideWhenUsed/>
    <w:rsid w:val="00EF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F5E1210AD280B0F42AF551A2DEEB16FF5B5009CB65776E578365B43DF9F2BCDA8B79045AFFE26B93530m4U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05F9-C5C8-4657-84E9-16EF65CD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 Егор Олегович</dc:creator>
  <cp:keywords/>
  <dc:description/>
  <cp:lastModifiedBy>Татьяна</cp:lastModifiedBy>
  <cp:revision>1267</cp:revision>
  <cp:lastPrinted>2021-03-01T06:04:00Z</cp:lastPrinted>
  <dcterms:created xsi:type="dcterms:W3CDTF">2020-03-06T07:46:00Z</dcterms:created>
  <dcterms:modified xsi:type="dcterms:W3CDTF">2021-03-01T06:05:00Z</dcterms:modified>
</cp:coreProperties>
</file>